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15F03" w:rsidRPr="00342292" w:rsidRDefault="00BD0ACB">
      <w:pPr>
        <w:jc w:val="center"/>
        <w:rPr>
          <w:color w:val="auto"/>
        </w:rPr>
      </w:pPr>
      <w:r w:rsidRPr="00342292">
        <w:rPr>
          <w:rFonts w:ascii="Questrial" w:eastAsia="Questrial" w:hAnsi="Questrial" w:cs="Questrial"/>
          <w:b/>
          <w:i/>
          <w:color w:val="auto"/>
          <w:sz w:val="18"/>
          <w:szCs w:val="18"/>
        </w:rPr>
        <w:t>ATENCIÓN</w:t>
      </w:r>
      <w:r w:rsidRPr="00342292">
        <w:rPr>
          <w:rFonts w:ascii="Questrial" w:eastAsia="Questrial" w:hAnsi="Questrial" w:cs="Questrial"/>
          <w:i/>
          <w:color w:val="auto"/>
          <w:sz w:val="18"/>
          <w:szCs w:val="18"/>
        </w:rPr>
        <w:t>: Usad la tecla tabulador para pasar de un campo a otro</w:t>
      </w:r>
    </w:p>
    <w:p w:rsidR="00D15F03" w:rsidRPr="00342292" w:rsidRDefault="00D15F03">
      <w:pPr>
        <w:rPr>
          <w:color w:val="auto"/>
        </w:rPr>
      </w:pPr>
    </w:p>
    <w:p w:rsidR="00D15F03" w:rsidRPr="00342292" w:rsidRDefault="00BD0ACB">
      <w:pPr>
        <w:rPr>
          <w:color w:val="auto"/>
        </w:rPr>
      </w:pPr>
      <w:bookmarkStart w:id="0" w:name="h.gjdgxs" w:colFirst="0" w:colLast="0"/>
      <w:bookmarkEnd w:id="0"/>
      <w:r w:rsidRPr="00342292">
        <w:rPr>
          <w:rFonts w:ascii="Questrial" w:eastAsia="Questrial" w:hAnsi="Questrial" w:cs="Questrial"/>
          <w:b/>
          <w:color w:val="auto"/>
          <w:sz w:val="22"/>
          <w:szCs w:val="22"/>
          <w:shd w:val="clear" w:color="auto" w:fill="E6E6E6"/>
        </w:rPr>
        <w:t>TÍTULO DE LA PRÁCTICA: PROTOCOLO DIAGNÓSTICO EN PERSONAS CON SOSPECHAS DE TEA</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b/>
          <w:color w:val="auto"/>
          <w:sz w:val="22"/>
          <w:szCs w:val="22"/>
          <w:highlight w:val="lightGray"/>
        </w:rPr>
        <w:t xml:space="preserve">1. Datos Generales de la Entidad </w:t>
      </w:r>
    </w:p>
    <w:p w:rsidR="00D15F03" w:rsidRPr="00342292" w:rsidRDefault="00D15F03">
      <w:pPr>
        <w:jc w:val="right"/>
        <w:rPr>
          <w:color w:val="auto"/>
        </w:rPr>
      </w:pPr>
    </w:p>
    <w:p w:rsidR="00D15F03" w:rsidRPr="00342292" w:rsidRDefault="00BD0ACB">
      <w:pPr>
        <w:jc w:val="both"/>
        <w:rPr>
          <w:color w:val="auto"/>
        </w:rPr>
      </w:pPr>
      <w:bookmarkStart w:id="1" w:name="h.30j0zll" w:colFirst="0" w:colLast="0"/>
      <w:bookmarkEnd w:id="1"/>
      <w:r w:rsidRPr="00342292">
        <w:rPr>
          <w:rFonts w:ascii="Questrial" w:eastAsia="Questrial" w:hAnsi="Questrial" w:cs="Questrial"/>
          <w:b/>
          <w:color w:val="auto"/>
          <w:sz w:val="22"/>
          <w:szCs w:val="22"/>
          <w:shd w:val="clear" w:color="auto" w:fill="E6E6E6"/>
        </w:rPr>
        <w:tab/>
        <w:t xml:space="preserve">Nombre de la Entidad: </w:t>
      </w:r>
      <w:r w:rsidRPr="00342292">
        <w:rPr>
          <w:rFonts w:ascii="Questrial" w:eastAsia="Questrial" w:hAnsi="Questrial" w:cs="Questrial"/>
          <w:b/>
          <w:color w:val="auto"/>
          <w:sz w:val="22"/>
          <w:szCs w:val="22"/>
          <w:shd w:val="clear" w:color="auto" w:fill="E6E6E6"/>
        </w:rPr>
        <w:t>Asociación Asperger Madrid</w:t>
      </w:r>
      <w:r w:rsidRPr="00342292">
        <w:rPr>
          <w:rFonts w:ascii="Questrial" w:eastAsia="Questrial" w:hAnsi="Questrial" w:cs="Questrial"/>
          <w:b/>
          <w:color w:val="auto"/>
          <w:sz w:val="22"/>
          <w:szCs w:val="22"/>
          <w:shd w:val="clear" w:color="auto" w:fill="E6E6E6"/>
        </w:rPr>
        <w:tab/>
      </w:r>
    </w:p>
    <w:p w:rsidR="00D15F03" w:rsidRPr="00342292" w:rsidRDefault="00BD0ACB">
      <w:pPr>
        <w:jc w:val="both"/>
        <w:rPr>
          <w:color w:val="auto"/>
        </w:rPr>
      </w:pPr>
      <w:bookmarkStart w:id="2" w:name="h.1fob9te" w:colFirst="0" w:colLast="0"/>
      <w:bookmarkEnd w:id="2"/>
      <w:r w:rsidRPr="00342292">
        <w:rPr>
          <w:rFonts w:ascii="Questrial" w:eastAsia="Questrial" w:hAnsi="Questrial" w:cs="Questrial"/>
          <w:color w:val="auto"/>
          <w:sz w:val="22"/>
          <w:szCs w:val="22"/>
        </w:rPr>
        <w:tab/>
      </w:r>
      <w:r w:rsidRPr="00342292">
        <w:rPr>
          <w:rFonts w:ascii="Questrial" w:eastAsia="Questrial" w:hAnsi="Questrial" w:cs="Questrial"/>
          <w:color w:val="auto"/>
          <w:sz w:val="22"/>
          <w:szCs w:val="22"/>
        </w:rPr>
        <w:t>Nombre y cargo del Representante legal:</w:t>
      </w:r>
      <w:r w:rsidRPr="00342292">
        <w:rPr>
          <w:rFonts w:ascii="Questrial" w:eastAsia="Questrial" w:hAnsi="Questrial" w:cs="Questrial"/>
          <w:color w:val="auto"/>
          <w:sz w:val="22"/>
          <w:szCs w:val="22"/>
        </w:rPr>
        <w:t xml:space="preserve"> Paloma </w:t>
      </w:r>
      <w:proofErr w:type="spellStart"/>
      <w:r w:rsidRPr="00342292">
        <w:rPr>
          <w:rFonts w:ascii="Questrial" w:eastAsia="Questrial" w:hAnsi="Questrial" w:cs="Questrial"/>
          <w:color w:val="auto"/>
          <w:sz w:val="22"/>
          <w:szCs w:val="22"/>
        </w:rPr>
        <w:t>Martinez</w:t>
      </w:r>
      <w:proofErr w:type="spellEnd"/>
      <w:r w:rsidRPr="00342292">
        <w:rPr>
          <w:rFonts w:ascii="Questrial" w:eastAsia="Questrial" w:hAnsi="Questrial" w:cs="Questrial"/>
          <w:color w:val="auto"/>
          <w:sz w:val="22"/>
          <w:szCs w:val="22"/>
        </w:rPr>
        <w:t xml:space="preserve"> Ruiz</w:t>
      </w:r>
    </w:p>
    <w:p w:rsidR="00D15F03" w:rsidRPr="00342292" w:rsidRDefault="00BD0ACB">
      <w:pPr>
        <w:ind w:firstLine="708"/>
        <w:jc w:val="both"/>
        <w:rPr>
          <w:color w:val="auto"/>
        </w:rPr>
      </w:pPr>
      <w:r w:rsidRPr="00342292">
        <w:rPr>
          <w:rFonts w:ascii="Questrial" w:eastAsia="Questrial" w:hAnsi="Questrial" w:cs="Questrial"/>
          <w:color w:val="auto"/>
          <w:sz w:val="22"/>
          <w:szCs w:val="22"/>
        </w:rPr>
        <w:t xml:space="preserve">Dirección: </w:t>
      </w:r>
      <w:r w:rsidRPr="00342292">
        <w:rPr>
          <w:rFonts w:ascii="Questrial" w:eastAsia="Questrial" w:hAnsi="Questrial" w:cs="Questrial"/>
          <w:color w:val="auto"/>
          <w:sz w:val="22"/>
          <w:szCs w:val="22"/>
        </w:rPr>
        <w:tab/>
        <w:t xml:space="preserve">Calle </w:t>
      </w:r>
      <w:proofErr w:type="spellStart"/>
      <w:r w:rsidRPr="00342292">
        <w:rPr>
          <w:rFonts w:ascii="Questrial" w:eastAsia="Questrial" w:hAnsi="Questrial" w:cs="Questrial"/>
          <w:color w:val="auto"/>
          <w:sz w:val="22"/>
          <w:szCs w:val="22"/>
        </w:rPr>
        <w:t>bohonal</w:t>
      </w:r>
      <w:proofErr w:type="spellEnd"/>
      <w:r w:rsidRPr="00342292">
        <w:rPr>
          <w:rFonts w:ascii="Questrial" w:eastAsia="Questrial" w:hAnsi="Questrial" w:cs="Questrial"/>
          <w:color w:val="auto"/>
          <w:sz w:val="22"/>
          <w:szCs w:val="22"/>
        </w:rPr>
        <w:t xml:space="preserve"> 15-17</w:t>
      </w:r>
    </w:p>
    <w:p w:rsidR="00D15F03" w:rsidRPr="00342292" w:rsidRDefault="00BD0ACB">
      <w:pPr>
        <w:ind w:firstLine="708"/>
        <w:jc w:val="both"/>
        <w:rPr>
          <w:color w:val="auto"/>
        </w:rPr>
      </w:pPr>
      <w:r w:rsidRPr="00342292">
        <w:rPr>
          <w:rFonts w:ascii="Questrial" w:eastAsia="Questrial" w:hAnsi="Questrial" w:cs="Questrial"/>
          <w:color w:val="auto"/>
          <w:sz w:val="22"/>
          <w:szCs w:val="22"/>
        </w:rPr>
        <w:t xml:space="preserve">Localidad: </w:t>
      </w:r>
      <w:r w:rsidRPr="00342292">
        <w:rPr>
          <w:rFonts w:ascii="Questrial" w:eastAsia="Questrial" w:hAnsi="Questrial" w:cs="Questrial"/>
          <w:color w:val="auto"/>
          <w:sz w:val="22"/>
          <w:szCs w:val="22"/>
        </w:rPr>
        <w:tab/>
        <w:t>Madrid</w:t>
      </w:r>
    </w:p>
    <w:p w:rsidR="00D15F03" w:rsidRPr="00342292" w:rsidRDefault="00BD0ACB">
      <w:pPr>
        <w:ind w:firstLine="708"/>
        <w:jc w:val="both"/>
        <w:rPr>
          <w:color w:val="auto"/>
        </w:rPr>
      </w:pPr>
      <w:r w:rsidRPr="00342292">
        <w:rPr>
          <w:rFonts w:ascii="Questrial" w:eastAsia="Questrial" w:hAnsi="Questrial" w:cs="Questrial"/>
          <w:color w:val="auto"/>
          <w:sz w:val="22"/>
          <w:szCs w:val="22"/>
        </w:rPr>
        <w:t xml:space="preserve">Provincia: </w:t>
      </w:r>
      <w:r w:rsidRPr="00342292">
        <w:rPr>
          <w:rFonts w:ascii="Questrial" w:eastAsia="Questrial" w:hAnsi="Questrial" w:cs="Questrial"/>
          <w:color w:val="auto"/>
          <w:sz w:val="22"/>
          <w:szCs w:val="22"/>
        </w:rPr>
        <w:tab/>
        <w:t>Madrid</w:t>
      </w:r>
    </w:p>
    <w:p w:rsidR="00D15F03" w:rsidRPr="00342292" w:rsidRDefault="00BD0ACB">
      <w:pPr>
        <w:ind w:firstLine="708"/>
        <w:jc w:val="both"/>
        <w:rPr>
          <w:color w:val="auto"/>
        </w:rPr>
      </w:pPr>
      <w:r w:rsidRPr="00342292">
        <w:rPr>
          <w:rFonts w:ascii="Questrial" w:eastAsia="Questrial" w:hAnsi="Questrial" w:cs="Questrial"/>
          <w:color w:val="auto"/>
          <w:sz w:val="22"/>
          <w:szCs w:val="22"/>
        </w:rPr>
        <w:t>Teléfono:</w:t>
      </w:r>
      <w:r w:rsidRPr="00342292">
        <w:rPr>
          <w:rFonts w:ascii="Questrial" w:eastAsia="Questrial" w:hAnsi="Questrial" w:cs="Questrial"/>
          <w:color w:val="auto"/>
          <w:sz w:val="22"/>
          <w:szCs w:val="22"/>
        </w:rPr>
        <w:tab/>
        <w:t>917862728</w:t>
      </w:r>
    </w:p>
    <w:p w:rsidR="00D15F03" w:rsidRPr="00342292" w:rsidRDefault="00BD0ACB">
      <w:pPr>
        <w:ind w:firstLine="708"/>
        <w:jc w:val="both"/>
        <w:rPr>
          <w:color w:val="auto"/>
        </w:rPr>
      </w:pPr>
      <w:r w:rsidRPr="00342292">
        <w:rPr>
          <w:rFonts w:ascii="Questrial" w:eastAsia="Questrial" w:hAnsi="Questrial" w:cs="Questrial"/>
          <w:color w:val="auto"/>
          <w:sz w:val="22"/>
          <w:szCs w:val="22"/>
        </w:rPr>
        <w:t>FAX:</w:t>
      </w:r>
      <w:r w:rsidRPr="00342292">
        <w:rPr>
          <w:rFonts w:ascii="Questrial" w:eastAsia="Questrial" w:hAnsi="Questrial" w:cs="Questrial"/>
          <w:color w:val="auto"/>
          <w:sz w:val="22"/>
          <w:szCs w:val="22"/>
        </w:rPr>
        <w:tab/>
      </w:r>
      <w:r w:rsidRPr="00342292">
        <w:rPr>
          <w:rFonts w:ascii="Questrial" w:eastAsia="Questrial" w:hAnsi="Questrial" w:cs="Questrial"/>
          <w:color w:val="auto"/>
          <w:sz w:val="22"/>
          <w:szCs w:val="22"/>
        </w:rPr>
        <w:tab/>
        <w:t>     </w:t>
      </w:r>
    </w:p>
    <w:p w:rsidR="00D15F03" w:rsidRPr="00342292" w:rsidRDefault="00BD0ACB">
      <w:pPr>
        <w:ind w:firstLine="708"/>
        <w:jc w:val="both"/>
        <w:rPr>
          <w:color w:val="auto"/>
        </w:rPr>
      </w:pPr>
      <w:r w:rsidRPr="00342292">
        <w:rPr>
          <w:rFonts w:ascii="Questrial" w:eastAsia="Questrial" w:hAnsi="Questrial" w:cs="Questrial"/>
          <w:color w:val="auto"/>
          <w:sz w:val="22"/>
          <w:szCs w:val="22"/>
        </w:rPr>
        <w:t>e-mail:</w:t>
      </w:r>
      <w:r w:rsidRPr="00342292">
        <w:rPr>
          <w:rFonts w:ascii="Questrial" w:eastAsia="Questrial" w:hAnsi="Questrial" w:cs="Questrial"/>
          <w:color w:val="auto"/>
          <w:sz w:val="22"/>
          <w:szCs w:val="22"/>
        </w:rPr>
        <w:tab/>
        <w:t>madrid@asperger.es; info@aspergermadrid.org</w:t>
      </w:r>
    </w:p>
    <w:p w:rsidR="00D15F03" w:rsidRPr="00342292" w:rsidRDefault="00BD0ACB">
      <w:pPr>
        <w:ind w:firstLine="708"/>
        <w:jc w:val="both"/>
        <w:rPr>
          <w:color w:val="auto"/>
        </w:rPr>
      </w:pPr>
      <w:r w:rsidRPr="00342292">
        <w:rPr>
          <w:rFonts w:ascii="Questrial" w:eastAsia="Questrial" w:hAnsi="Questrial" w:cs="Questrial"/>
          <w:color w:val="auto"/>
          <w:sz w:val="22"/>
          <w:szCs w:val="22"/>
        </w:rPr>
        <w:t>Página web: www.aspergermadrid.org</w:t>
      </w:r>
    </w:p>
    <w:p w:rsidR="00D15F03" w:rsidRPr="00342292" w:rsidRDefault="00BD0ACB">
      <w:pPr>
        <w:rPr>
          <w:color w:val="auto"/>
        </w:rPr>
      </w:pPr>
      <w:r w:rsidRPr="00342292">
        <w:rPr>
          <w:rFonts w:ascii="Questrial" w:eastAsia="Questrial" w:hAnsi="Questrial" w:cs="Questrial"/>
          <w:b/>
          <w:color w:val="auto"/>
          <w:sz w:val="22"/>
          <w:szCs w:val="22"/>
        </w:rPr>
        <w:tab/>
      </w:r>
      <w:r w:rsidRPr="00342292">
        <w:rPr>
          <w:rFonts w:ascii="Questrial" w:eastAsia="Questrial" w:hAnsi="Questrial" w:cs="Questrial"/>
          <w:color w:val="auto"/>
          <w:sz w:val="22"/>
          <w:szCs w:val="22"/>
        </w:rPr>
        <w:t>Federación a la que Pertenece:</w:t>
      </w:r>
      <w:r w:rsidRPr="00342292">
        <w:rPr>
          <w:rFonts w:ascii="Questrial" w:eastAsia="Questrial" w:hAnsi="Questrial" w:cs="Questrial"/>
          <w:color w:val="auto"/>
          <w:sz w:val="22"/>
          <w:szCs w:val="22"/>
        </w:rPr>
        <w:tab/>
        <w:t>Plena Inclusión Madrid</w:t>
      </w:r>
    </w:p>
    <w:p w:rsidR="00D15F03" w:rsidRPr="00342292" w:rsidRDefault="00D15F03">
      <w:pPr>
        <w:ind w:firstLine="708"/>
        <w:jc w:val="both"/>
        <w:rPr>
          <w:color w:val="auto"/>
        </w:rPr>
      </w:pPr>
    </w:p>
    <w:p w:rsidR="00D15F03" w:rsidRPr="00342292" w:rsidRDefault="00BD0ACB">
      <w:pPr>
        <w:ind w:firstLine="708"/>
        <w:jc w:val="both"/>
        <w:rPr>
          <w:color w:val="auto"/>
        </w:rPr>
      </w:pPr>
      <w:bookmarkStart w:id="3" w:name="h.3znysh7" w:colFirst="0" w:colLast="0"/>
      <w:bookmarkEnd w:id="3"/>
      <w:r w:rsidRPr="00342292">
        <w:rPr>
          <w:rFonts w:ascii="Questrial" w:eastAsia="Questrial" w:hAnsi="Questrial" w:cs="Questrial"/>
          <w:b/>
          <w:color w:val="auto"/>
          <w:sz w:val="22"/>
          <w:szCs w:val="22"/>
          <w:shd w:val="clear" w:color="auto" w:fill="E6E6E6"/>
        </w:rPr>
        <w:t>Centro o Servicio en el que se ubica la Práctica: Servicio de Valoración y diagnóstico</w:t>
      </w:r>
    </w:p>
    <w:p w:rsidR="00D15F03" w:rsidRPr="00342292" w:rsidRDefault="00BD0ACB">
      <w:pPr>
        <w:ind w:firstLine="708"/>
        <w:jc w:val="both"/>
        <w:rPr>
          <w:color w:val="auto"/>
        </w:rPr>
      </w:pPr>
      <w:bookmarkStart w:id="4" w:name="h.2et92p0" w:colFirst="0" w:colLast="0"/>
      <w:bookmarkEnd w:id="4"/>
      <w:r w:rsidRPr="00342292">
        <w:rPr>
          <w:rFonts w:ascii="Questrial" w:eastAsia="Questrial" w:hAnsi="Questrial" w:cs="Questrial"/>
          <w:color w:val="auto"/>
          <w:sz w:val="22"/>
          <w:szCs w:val="22"/>
        </w:rPr>
        <w:t xml:space="preserve">Dirección: </w:t>
      </w:r>
      <w:r w:rsidRPr="00342292">
        <w:rPr>
          <w:rFonts w:ascii="Questrial" w:eastAsia="Questrial" w:hAnsi="Questrial" w:cs="Questrial"/>
          <w:color w:val="auto"/>
          <w:sz w:val="22"/>
          <w:szCs w:val="22"/>
        </w:rPr>
        <w:tab/>
        <w:t xml:space="preserve">Calle </w:t>
      </w:r>
      <w:proofErr w:type="spellStart"/>
      <w:r w:rsidRPr="00342292">
        <w:rPr>
          <w:rFonts w:ascii="Questrial" w:eastAsia="Questrial" w:hAnsi="Questrial" w:cs="Questrial"/>
          <w:color w:val="auto"/>
          <w:sz w:val="22"/>
          <w:szCs w:val="22"/>
        </w:rPr>
        <w:t>Bohonal</w:t>
      </w:r>
      <w:proofErr w:type="spellEnd"/>
      <w:r w:rsidRPr="00342292">
        <w:rPr>
          <w:rFonts w:ascii="Questrial" w:eastAsia="Questrial" w:hAnsi="Questrial" w:cs="Questrial"/>
          <w:color w:val="auto"/>
          <w:sz w:val="22"/>
          <w:szCs w:val="22"/>
        </w:rPr>
        <w:t xml:space="preserve"> 15-17</w:t>
      </w:r>
    </w:p>
    <w:p w:rsidR="00D15F03" w:rsidRPr="00342292" w:rsidRDefault="00BD0ACB">
      <w:pPr>
        <w:ind w:firstLine="708"/>
        <w:jc w:val="both"/>
        <w:rPr>
          <w:color w:val="auto"/>
        </w:rPr>
      </w:pPr>
      <w:bookmarkStart w:id="5" w:name="h.tyjcwt" w:colFirst="0" w:colLast="0"/>
      <w:bookmarkEnd w:id="5"/>
      <w:r w:rsidRPr="00342292">
        <w:rPr>
          <w:rFonts w:ascii="Questrial" w:eastAsia="Questrial" w:hAnsi="Questrial" w:cs="Questrial"/>
          <w:color w:val="auto"/>
          <w:sz w:val="22"/>
          <w:szCs w:val="22"/>
        </w:rPr>
        <w:t xml:space="preserve">Localidad: </w:t>
      </w:r>
      <w:r w:rsidRPr="00342292">
        <w:rPr>
          <w:rFonts w:ascii="Questrial" w:eastAsia="Questrial" w:hAnsi="Questrial" w:cs="Questrial"/>
          <w:color w:val="auto"/>
          <w:sz w:val="22"/>
          <w:szCs w:val="22"/>
        </w:rPr>
        <w:tab/>
        <w:t>Madrid</w:t>
      </w:r>
    </w:p>
    <w:p w:rsidR="00D15F03" w:rsidRPr="00342292" w:rsidRDefault="00BD0ACB">
      <w:pPr>
        <w:ind w:firstLine="708"/>
        <w:jc w:val="both"/>
        <w:rPr>
          <w:color w:val="auto"/>
        </w:rPr>
      </w:pPr>
      <w:bookmarkStart w:id="6" w:name="h.3dy6vkm" w:colFirst="0" w:colLast="0"/>
      <w:bookmarkEnd w:id="6"/>
      <w:r w:rsidRPr="00342292">
        <w:rPr>
          <w:rFonts w:ascii="Questrial" w:eastAsia="Questrial" w:hAnsi="Questrial" w:cs="Questrial"/>
          <w:color w:val="auto"/>
          <w:sz w:val="22"/>
          <w:szCs w:val="22"/>
        </w:rPr>
        <w:t xml:space="preserve">Provincia: </w:t>
      </w:r>
      <w:r w:rsidRPr="00342292">
        <w:rPr>
          <w:rFonts w:ascii="Questrial" w:eastAsia="Questrial" w:hAnsi="Questrial" w:cs="Questrial"/>
          <w:color w:val="auto"/>
          <w:sz w:val="22"/>
          <w:szCs w:val="22"/>
        </w:rPr>
        <w:tab/>
        <w:t>Madrid</w:t>
      </w:r>
    </w:p>
    <w:p w:rsidR="00D15F03" w:rsidRPr="00342292" w:rsidRDefault="00BD0ACB">
      <w:pPr>
        <w:ind w:firstLine="708"/>
        <w:jc w:val="both"/>
        <w:rPr>
          <w:color w:val="auto"/>
        </w:rPr>
      </w:pPr>
      <w:bookmarkStart w:id="7" w:name="h.1t3h5sf" w:colFirst="0" w:colLast="0"/>
      <w:bookmarkEnd w:id="7"/>
      <w:r w:rsidRPr="00342292">
        <w:rPr>
          <w:rFonts w:ascii="Questrial" w:eastAsia="Questrial" w:hAnsi="Questrial" w:cs="Questrial"/>
          <w:color w:val="auto"/>
          <w:sz w:val="22"/>
          <w:szCs w:val="22"/>
        </w:rPr>
        <w:t>Teléfono:</w:t>
      </w:r>
      <w:r w:rsidRPr="00342292">
        <w:rPr>
          <w:rFonts w:ascii="Questrial" w:eastAsia="Questrial" w:hAnsi="Questrial" w:cs="Questrial"/>
          <w:color w:val="auto"/>
          <w:sz w:val="22"/>
          <w:szCs w:val="22"/>
        </w:rPr>
        <w:tab/>
        <w:t>917862728</w:t>
      </w:r>
    </w:p>
    <w:p w:rsidR="00D15F03" w:rsidRPr="00342292" w:rsidRDefault="00BD0ACB">
      <w:pPr>
        <w:ind w:firstLine="708"/>
        <w:jc w:val="both"/>
        <w:rPr>
          <w:color w:val="auto"/>
        </w:rPr>
      </w:pPr>
      <w:bookmarkStart w:id="8" w:name="h.4d34og8" w:colFirst="0" w:colLast="0"/>
      <w:bookmarkEnd w:id="8"/>
      <w:r w:rsidRPr="00342292">
        <w:rPr>
          <w:rFonts w:ascii="Questrial" w:eastAsia="Questrial" w:hAnsi="Questrial" w:cs="Questrial"/>
          <w:color w:val="auto"/>
          <w:sz w:val="22"/>
          <w:szCs w:val="22"/>
        </w:rPr>
        <w:t>FAX:</w:t>
      </w:r>
      <w:r w:rsidRPr="00342292">
        <w:rPr>
          <w:rFonts w:ascii="Questrial" w:eastAsia="Questrial" w:hAnsi="Questrial" w:cs="Questrial"/>
          <w:color w:val="auto"/>
          <w:sz w:val="22"/>
          <w:szCs w:val="22"/>
        </w:rPr>
        <w:tab/>
      </w:r>
      <w:r w:rsidRPr="00342292">
        <w:rPr>
          <w:rFonts w:ascii="Questrial" w:eastAsia="Questrial" w:hAnsi="Questrial" w:cs="Questrial"/>
          <w:color w:val="auto"/>
          <w:sz w:val="22"/>
          <w:szCs w:val="22"/>
        </w:rPr>
        <w:tab/>
        <w:t>     </w:t>
      </w:r>
    </w:p>
    <w:p w:rsidR="00D15F03" w:rsidRPr="00342292" w:rsidRDefault="00BD0ACB">
      <w:pPr>
        <w:ind w:firstLine="708"/>
        <w:jc w:val="both"/>
        <w:rPr>
          <w:color w:val="auto"/>
        </w:rPr>
      </w:pPr>
      <w:bookmarkStart w:id="9" w:name="h.2s8eyo1" w:colFirst="0" w:colLast="0"/>
      <w:bookmarkEnd w:id="9"/>
      <w:r w:rsidRPr="00342292">
        <w:rPr>
          <w:rFonts w:ascii="Questrial" w:eastAsia="Questrial" w:hAnsi="Questrial" w:cs="Questrial"/>
          <w:color w:val="auto"/>
          <w:sz w:val="22"/>
          <w:szCs w:val="22"/>
        </w:rPr>
        <w:t>e-mail:</w:t>
      </w:r>
      <w:r w:rsidRPr="00342292">
        <w:rPr>
          <w:rFonts w:ascii="Questrial" w:eastAsia="Questrial" w:hAnsi="Questrial" w:cs="Questrial"/>
          <w:color w:val="auto"/>
          <w:sz w:val="22"/>
          <w:szCs w:val="22"/>
        </w:rPr>
        <w:tab/>
        <w:t>info</w:t>
      </w:r>
      <w:r w:rsidRPr="00342292">
        <w:rPr>
          <w:rFonts w:ascii="Questrial" w:eastAsia="Questrial" w:hAnsi="Questrial" w:cs="Questrial"/>
          <w:color w:val="auto"/>
          <w:sz w:val="22"/>
          <w:szCs w:val="22"/>
        </w:rPr>
        <w:t>@aspergermadrid.org</w:t>
      </w:r>
    </w:p>
    <w:p w:rsidR="00D15F03" w:rsidRPr="00342292" w:rsidRDefault="00D15F03">
      <w:pPr>
        <w:ind w:firstLine="708"/>
        <w:jc w:val="both"/>
        <w:rPr>
          <w:color w:val="auto"/>
        </w:rPr>
      </w:pPr>
    </w:p>
    <w:p w:rsidR="00D15F03" w:rsidRPr="00342292" w:rsidRDefault="00BD0ACB">
      <w:pPr>
        <w:ind w:firstLine="708"/>
        <w:jc w:val="both"/>
        <w:rPr>
          <w:color w:val="auto"/>
        </w:rPr>
      </w:pPr>
      <w:r w:rsidRPr="00342292">
        <w:rPr>
          <w:rFonts w:ascii="Questrial" w:eastAsia="Questrial" w:hAnsi="Questrial" w:cs="Questrial"/>
          <w:b/>
          <w:color w:val="auto"/>
          <w:sz w:val="22"/>
          <w:szCs w:val="22"/>
          <w:shd w:val="clear" w:color="auto" w:fill="E6E6E6"/>
        </w:rPr>
        <w:t xml:space="preserve">Responsable de la Práctica: </w:t>
      </w:r>
      <w:r w:rsidRPr="00342292">
        <w:rPr>
          <w:rFonts w:ascii="Questrial" w:eastAsia="Questrial" w:hAnsi="Questrial" w:cs="Questrial"/>
          <w:b/>
          <w:color w:val="auto"/>
          <w:sz w:val="22"/>
          <w:szCs w:val="22"/>
          <w:shd w:val="clear" w:color="auto" w:fill="E6E6E6"/>
        </w:rPr>
        <w:t xml:space="preserve">Paloma </w:t>
      </w:r>
      <w:proofErr w:type="spellStart"/>
      <w:r w:rsidRPr="00342292">
        <w:rPr>
          <w:rFonts w:ascii="Questrial" w:eastAsia="Questrial" w:hAnsi="Questrial" w:cs="Questrial"/>
          <w:b/>
          <w:color w:val="auto"/>
          <w:sz w:val="22"/>
          <w:szCs w:val="22"/>
          <w:shd w:val="clear" w:color="auto" w:fill="E6E6E6"/>
        </w:rPr>
        <w:t>Martinez</w:t>
      </w:r>
      <w:proofErr w:type="spellEnd"/>
      <w:r w:rsidRPr="00342292">
        <w:rPr>
          <w:rFonts w:ascii="Questrial" w:eastAsia="Questrial" w:hAnsi="Questrial" w:cs="Questrial"/>
          <w:b/>
          <w:color w:val="auto"/>
          <w:sz w:val="22"/>
          <w:szCs w:val="22"/>
          <w:shd w:val="clear" w:color="auto" w:fill="E6E6E6"/>
        </w:rPr>
        <w:t xml:space="preserve"> Ruiz</w:t>
      </w:r>
    </w:p>
    <w:p w:rsidR="00D15F03" w:rsidRPr="00342292" w:rsidRDefault="00BD0ACB">
      <w:pPr>
        <w:jc w:val="both"/>
        <w:rPr>
          <w:color w:val="auto"/>
        </w:rPr>
      </w:pPr>
      <w:bookmarkStart w:id="10" w:name="h.17dp8vu" w:colFirst="0" w:colLast="0"/>
      <w:bookmarkEnd w:id="10"/>
      <w:r w:rsidRPr="00342292">
        <w:rPr>
          <w:rFonts w:ascii="Questrial" w:eastAsia="Questrial" w:hAnsi="Questrial" w:cs="Questrial"/>
          <w:color w:val="auto"/>
          <w:sz w:val="22"/>
          <w:szCs w:val="22"/>
        </w:rPr>
        <w:tab/>
        <w:t>Cargo o puesto de trabajo: Presidenta</w:t>
      </w:r>
    </w:p>
    <w:p w:rsidR="00D15F03" w:rsidRPr="00342292" w:rsidRDefault="00BD0ACB">
      <w:pPr>
        <w:ind w:firstLine="708"/>
        <w:jc w:val="both"/>
        <w:rPr>
          <w:color w:val="auto"/>
        </w:rPr>
      </w:pPr>
      <w:r w:rsidRPr="00342292">
        <w:rPr>
          <w:rFonts w:ascii="Questrial" w:eastAsia="Questrial" w:hAnsi="Questrial" w:cs="Questrial"/>
          <w:color w:val="auto"/>
          <w:sz w:val="22"/>
          <w:szCs w:val="22"/>
        </w:rPr>
        <w:t>Forma de contacto (si es diferente a la anterior):</w:t>
      </w:r>
      <w:r w:rsidRPr="00342292">
        <w:rPr>
          <w:rFonts w:ascii="Questrial" w:eastAsia="Questrial" w:hAnsi="Questrial" w:cs="Questrial"/>
          <w:color w:val="auto"/>
          <w:sz w:val="22"/>
          <w:szCs w:val="22"/>
        </w:rPr>
        <w:t xml:space="preserve"> </w:t>
      </w:r>
      <w:r w:rsidRPr="00342292">
        <w:rPr>
          <w:rFonts w:ascii="Questrial" w:eastAsia="Questrial" w:hAnsi="Questrial" w:cs="Questrial"/>
          <w:color w:val="auto"/>
          <w:sz w:val="22"/>
          <w:szCs w:val="22"/>
        </w:rPr>
        <w:tab/>
      </w:r>
      <w:r w:rsidRPr="00342292">
        <w:rPr>
          <w:rFonts w:ascii="Questrial" w:eastAsia="Questrial" w:hAnsi="Questrial" w:cs="Questrial"/>
          <w:color w:val="auto"/>
          <w:sz w:val="22"/>
          <w:szCs w:val="22"/>
        </w:rPr>
        <w:tab/>
      </w:r>
      <w:r w:rsidRPr="00342292">
        <w:rPr>
          <w:rFonts w:ascii="Questrial" w:eastAsia="Questrial" w:hAnsi="Questrial" w:cs="Questrial"/>
          <w:color w:val="auto"/>
          <w:sz w:val="22"/>
          <w:szCs w:val="22"/>
        </w:rPr>
        <w:tab/>
        <w:t xml:space="preserve"> </w:t>
      </w:r>
    </w:p>
    <w:p w:rsidR="00D15F03" w:rsidRPr="00342292" w:rsidRDefault="00BD0ACB">
      <w:pPr>
        <w:ind w:firstLine="708"/>
        <w:jc w:val="both"/>
        <w:rPr>
          <w:color w:val="auto"/>
        </w:rPr>
      </w:pPr>
      <w:bookmarkStart w:id="11" w:name="h.3rdcrjn" w:colFirst="0" w:colLast="0"/>
      <w:bookmarkEnd w:id="11"/>
      <w:r w:rsidRPr="00342292">
        <w:rPr>
          <w:rFonts w:ascii="Questrial" w:eastAsia="Questrial" w:hAnsi="Questrial" w:cs="Questrial"/>
          <w:color w:val="auto"/>
          <w:sz w:val="22"/>
          <w:szCs w:val="22"/>
        </w:rPr>
        <w:t>Teléfono:</w:t>
      </w:r>
      <w:r w:rsidRPr="00342292">
        <w:rPr>
          <w:rFonts w:ascii="Questrial" w:eastAsia="Questrial" w:hAnsi="Questrial" w:cs="Questrial"/>
          <w:color w:val="auto"/>
          <w:sz w:val="22"/>
          <w:szCs w:val="22"/>
        </w:rPr>
        <w:tab/>
        <w:t>     </w:t>
      </w:r>
    </w:p>
    <w:p w:rsidR="00D15F03" w:rsidRPr="00342292" w:rsidRDefault="00BD0ACB">
      <w:pPr>
        <w:ind w:firstLine="708"/>
        <w:jc w:val="both"/>
        <w:rPr>
          <w:color w:val="auto"/>
        </w:rPr>
      </w:pPr>
      <w:bookmarkStart w:id="12" w:name="h.26in1rg" w:colFirst="0" w:colLast="0"/>
      <w:bookmarkEnd w:id="12"/>
      <w:r w:rsidRPr="00342292">
        <w:rPr>
          <w:rFonts w:ascii="Questrial" w:eastAsia="Questrial" w:hAnsi="Questrial" w:cs="Questrial"/>
          <w:color w:val="auto"/>
          <w:sz w:val="22"/>
          <w:szCs w:val="22"/>
        </w:rPr>
        <w:t>e-mail:</w:t>
      </w:r>
      <w:r w:rsidRPr="00342292">
        <w:rPr>
          <w:rFonts w:ascii="Questrial" w:eastAsia="Questrial" w:hAnsi="Questrial" w:cs="Questrial"/>
          <w:color w:val="auto"/>
          <w:sz w:val="22"/>
          <w:szCs w:val="22"/>
        </w:rPr>
        <w:tab/>
        <w:t>     </w:t>
      </w:r>
    </w:p>
    <w:p w:rsidR="00D15F03" w:rsidRPr="00342292" w:rsidRDefault="00D15F03">
      <w:pPr>
        <w:ind w:left="1416"/>
        <w:jc w:val="both"/>
        <w:rPr>
          <w:color w:val="auto"/>
        </w:rPr>
      </w:pPr>
    </w:p>
    <w:p w:rsidR="00D15F03" w:rsidRPr="00342292" w:rsidRDefault="00D15F03">
      <w:pPr>
        <w:ind w:left="1416"/>
        <w:jc w:val="both"/>
        <w:rPr>
          <w:color w:val="auto"/>
        </w:rPr>
      </w:pPr>
    </w:p>
    <w:p w:rsidR="00D15F03" w:rsidRPr="00342292" w:rsidRDefault="00BD0ACB">
      <w:pPr>
        <w:jc w:val="both"/>
        <w:rPr>
          <w:color w:val="auto"/>
        </w:rPr>
      </w:pPr>
      <w:r w:rsidRPr="00342292">
        <w:rPr>
          <w:noProof/>
          <w:color w:val="auto"/>
        </w:rPr>
        <mc:AlternateContent>
          <mc:Choice Requires="wpg">
            <w:drawing>
              <wp:anchor distT="0" distB="0" distL="114300" distR="114300" simplePos="0" relativeHeight="251658240" behindDoc="0" locked="0" layoutInCell="0" hidden="0" allowOverlap="0" wp14:anchorId="4E8F9F0C" wp14:editId="76D57A6E">
                <wp:simplePos x="0" y="0"/>
                <wp:positionH relativeFrom="margin">
                  <wp:posOffset>50800</wp:posOffset>
                </wp:positionH>
                <wp:positionV relativeFrom="paragraph">
                  <wp:posOffset>25400</wp:posOffset>
                </wp:positionV>
                <wp:extent cx="5372100" cy="38100"/>
                <wp:effectExtent l="0" t="0" r="0" b="0"/>
                <wp:wrapSquare wrapText="bothSides" distT="0" distB="0" distL="114300" distR="114300"/>
                <wp:docPr id="2"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8"/>
                        <a:srcRect/>
                        <a:stretch>
                          <a:fillRect/>
                        </a:stretch>
                      </pic:blipFill>
                      <pic:spPr>
                        <a:xfrm>
                          <a:off x="0" y="0"/>
                          <a:ext cx="5372100" cy="38100"/>
                        </a:xfrm>
                        <a:prstGeom prst="rect">
                          <a:avLst/>
                        </a:prstGeom>
                        <a:ln/>
                      </pic:spPr>
                    </pic:pic>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0" behindDoc="0" distB="0" distT="0" distL="114300" distR="114300" hidden="0" layoutInCell="0" locked="0" relativeHeight="0" simplePos="0">
                <wp:simplePos x="0" y="0"/>
                <wp:positionH relativeFrom="margin">
                  <wp:posOffset>50800</wp:posOffset>
                </wp:positionH>
                <wp:positionV relativeFrom="paragraph">
                  <wp:posOffset>25400</wp:posOffset>
                </wp:positionV>
                <wp:extent cx="5372100" cy="38100"/>
                <wp:effectExtent b="0" l="0" r="0" t="0"/>
                <wp:wrapSquare wrapText="bothSides" distB="0" distT="0" distL="114300" distR="114300"/>
                <wp:docPr id="2" name="image07.png"/>
                <a:graphic>
                  <a:graphicData uri="http://schemas.openxmlformats.org/drawingml/2006/picture">
                    <pic:pic>
                      <pic:nvPicPr>
                        <pic:cNvPr id="0" name="image07.png"/>
                        <pic:cNvPicPr preferRelativeResize="0"/>
                      </pic:nvPicPr>
                      <pic:blipFill>
                        <a:blip r:embed="rId9"/>
                        <a:srcRect/>
                        <a:stretch>
                          <a:fillRect/>
                        </a:stretch>
                      </pic:blipFill>
                      <pic:spPr>
                        <a:xfrm>
                          <a:off x="0" y="0"/>
                          <a:ext cx="5372100" cy="38100"/>
                        </a:xfrm>
                        <a:prstGeom prst="rect"/>
                        <a:ln/>
                      </pic:spPr>
                    </pic:pic>
                  </a:graphicData>
                </a:graphic>
              </wp:anchor>
            </w:drawing>
          </mc:Fallback>
        </mc:AlternateContent>
      </w:r>
    </w:p>
    <w:p w:rsidR="00D15F03" w:rsidRPr="00342292" w:rsidRDefault="00D15F03">
      <w:pPr>
        <w:jc w:val="both"/>
        <w:rPr>
          <w:color w:val="auto"/>
        </w:rPr>
      </w:pPr>
    </w:p>
    <w:p w:rsidR="00D15F03" w:rsidRPr="00342292" w:rsidRDefault="00BD0ACB">
      <w:pPr>
        <w:tabs>
          <w:tab w:val="center" w:pos="4252"/>
          <w:tab w:val="right" w:pos="8504"/>
        </w:tabs>
        <w:jc w:val="center"/>
        <w:rPr>
          <w:color w:val="auto"/>
        </w:rPr>
      </w:pPr>
      <w:bookmarkStart w:id="13" w:name="h.lnxbz9" w:colFirst="0" w:colLast="0"/>
      <w:bookmarkEnd w:id="13"/>
      <w:r w:rsidRPr="00342292">
        <w:rPr>
          <w:rFonts w:ascii="Questrial" w:eastAsia="Questrial" w:hAnsi="Questrial" w:cs="Questrial"/>
          <w:b/>
          <w:color w:val="auto"/>
        </w:rPr>
        <w:t>Código de Práctica asignado:</w:t>
      </w:r>
      <w:r w:rsidRPr="00342292">
        <w:rPr>
          <w:rFonts w:ascii="Questrial" w:eastAsia="Questrial" w:hAnsi="Questrial" w:cs="Questrial"/>
          <w:b/>
          <w:color w:val="auto"/>
        </w:rPr>
        <w:t xml:space="preserve">      </w:t>
      </w:r>
      <w:r w:rsidRPr="00342292">
        <w:rPr>
          <w:rFonts w:ascii="Questrial" w:eastAsia="Questrial" w:hAnsi="Questrial" w:cs="Questrial"/>
          <w:b/>
          <w:color w:val="auto"/>
          <w:u w:val="single"/>
        </w:rPr>
        <w:t xml:space="preserve">              </w:t>
      </w:r>
      <w:r w:rsidRPr="00342292">
        <w:rPr>
          <w:rFonts w:ascii="Questrial" w:eastAsia="Questrial" w:hAnsi="Questrial" w:cs="Questrial"/>
          <w:b/>
          <w:color w:val="auto"/>
        </w:rPr>
        <w:t xml:space="preserve"> </w:t>
      </w:r>
    </w:p>
    <w:p w:rsidR="00D15F03" w:rsidRPr="00342292" w:rsidRDefault="00BD0ACB">
      <w:pPr>
        <w:tabs>
          <w:tab w:val="center" w:pos="4252"/>
          <w:tab w:val="right" w:pos="8504"/>
        </w:tabs>
        <w:jc w:val="center"/>
        <w:rPr>
          <w:color w:val="auto"/>
        </w:rPr>
      </w:pPr>
      <w:r w:rsidRPr="00342292">
        <w:rPr>
          <w:rFonts w:ascii="Questrial" w:eastAsia="Questrial" w:hAnsi="Questrial" w:cs="Questrial"/>
          <w:b/>
          <w:i/>
          <w:color w:val="auto"/>
          <w:sz w:val="16"/>
          <w:szCs w:val="16"/>
        </w:rPr>
        <w:t>(A rellenar por el Comité de Valoración</w:t>
      </w:r>
      <w:r w:rsidRPr="00342292">
        <w:rPr>
          <w:rFonts w:ascii="Questrial" w:eastAsia="Questrial" w:hAnsi="Questrial" w:cs="Questrial"/>
          <w:b/>
          <w:color w:val="auto"/>
        </w:rPr>
        <w:t>)</w:t>
      </w:r>
    </w:p>
    <w:p w:rsidR="00D15F03" w:rsidRPr="00342292" w:rsidRDefault="00BD0ACB">
      <w:pPr>
        <w:rPr>
          <w:color w:val="auto"/>
        </w:rPr>
      </w:pPr>
      <w:r w:rsidRPr="00342292">
        <w:rPr>
          <w:color w:val="auto"/>
        </w:rPr>
        <w:br w:type="page"/>
      </w:r>
    </w:p>
    <w:p w:rsidR="00D15F03" w:rsidRPr="00342292" w:rsidRDefault="00BD0ACB">
      <w:pPr>
        <w:tabs>
          <w:tab w:val="center" w:pos="4252"/>
          <w:tab w:val="right" w:pos="8504"/>
        </w:tabs>
        <w:jc w:val="center"/>
        <w:rPr>
          <w:color w:val="auto"/>
        </w:rPr>
      </w:pPr>
      <w:bookmarkStart w:id="14" w:name="h.35nkun2" w:colFirst="0" w:colLast="0"/>
      <w:bookmarkEnd w:id="14"/>
      <w:r w:rsidRPr="00342292">
        <w:rPr>
          <w:rFonts w:ascii="Questrial" w:eastAsia="Questrial" w:hAnsi="Questrial" w:cs="Questrial"/>
          <w:b/>
          <w:color w:val="auto"/>
        </w:rPr>
        <w:lastRenderedPageBreak/>
        <w:t>Código de Práctica asignado:</w:t>
      </w:r>
      <w:r w:rsidRPr="00342292">
        <w:rPr>
          <w:rFonts w:ascii="Questrial" w:eastAsia="Questrial" w:hAnsi="Questrial" w:cs="Questrial"/>
          <w:b/>
          <w:color w:val="auto"/>
        </w:rPr>
        <w:t xml:space="preserve">      </w:t>
      </w:r>
      <w:r w:rsidRPr="00342292">
        <w:rPr>
          <w:rFonts w:ascii="Questrial" w:eastAsia="Questrial" w:hAnsi="Questrial" w:cs="Questrial"/>
          <w:b/>
          <w:color w:val="auto"/>
          <w:u w:val="single"/>
        </w:rPr>
        <w:t xml:space="preserve">              </w:t>
      </w:r>
      <w:r w:rsidRPr="00342292">
        <w:rPr>
          <w:rFonts w:ascii="Questrial" w:eastAsia="Questrial" w:hAnsi="Questrial" w:cs="Questrial"/>
          <w:b/>
          <w:color w:val="auto"/>
        </w:rPr>
        <w:t xml:space="preserve"> </w:t>
      </w:r>
    </w:p>
    <w:p w:rsidR="00D15F03" w:rsidRPr="00342292" w:rsidRDefault="00BD0ACB">
      <w:pPr>
        <w:tabs>
          <w:tab w:val="center" w:pos="4252"/>
          <w:tab w:val="right" w:pos="8504"/>
        </w:tabs>
        <w:jc w:val="center"/>
        <w:rPr>
          <w:color w:val="auto"/>
        </w:rPr>
      </w:pPr>
      <w:r w:rsidRPr="00342292">
        <w:rPr>
          <w:rFonts w:ascii="Questrial" w:eastAsia="Questrial" w:hAnsi="Questrial" w:cs="Questrial"/>
          <w:b/>
          <w:i/>
          <w:color w:val="auto"/>
          <w:sz w:val="16"/>
          <w:szCs w:val="16"/>
        </w:rPr>
        <w:t>(A rellenar por el Comité de Valoración</w:t>
      </w:r>
      <w:r w:rsidRPr="00342292">
        <w:rPr>
          <w:rFonts w:ascii="Questrial" w:eastAsia="Questrial" w:hAnsi="Questrial" w:cs="Questrial"/>
          <w:b/>
          <w:color w:val="auto"/>
        </w:rPr>
        <w:t>)</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b/>
          <w:color w:val="auto"/>
          <w:sz w:val="22"/>
          <w:szCs w:val="22"/>
          <w:highlight w:val="lightGray"/>
        </w:rPr>
        <w:t>2. Información de la Práctica:</w:t>
      </w:r>
    </w:p>
    <w:p w:rsidR="00D15F03" w:rsidRPr="00342292" w:rsidRDefault="00D15F03">
      <w:pPr>
        <w:jc w:val="both"/>
        <w:rPr>
          <w:color w:val="auto"/>
        </w:rPr>
      </w:pPr>
    </w:p>
    <w:p w:rsidR="00D15F03" w:rsidRPr="00342292" w:rsidRDefault="00BD0ACB">
      <w:pPr>
        <w:jc w:val="both"/>
        <w:rPr>
          <w:color w:val="auto"/>
        </w:rPr>
      </w:pPr>
      <w:bookmarkStart w:id="15" w:name="h.1ksv4uv" w:colFirst="0" w:colLast="0"/>
      <w:bookmarkEnd w:id="15"/>
      <w:r w:rsidRPr="00342292">
        <w:rPr>
          <w:rFonts w:ascii="Questrial" w:eastAsia="Questrial" w:hAnsi="Questrial" w:cs="Questrial"/>
          <w:color w:val="auto"/>
          <w:sz w:val="22"/>
          <w:szCs w:val="22"/>
        </w:rPr>
        <w:t>Título:</w:t>
      </w:r>
      <w:r w:rsidRPr="00342292">
        <w:rPr>
          <w:rFonts w:ascii="Questrial" w:eastAsia="Questrial" w:hAnsi="Questrial" w:cs="Questrial"/>
          <w:color w:val="auto"/>
          <w:sz w:val="22"/>
          <w:szCs w:val="22"/>
        </w:rPr>
        <w:tab/>
      </w:r>
      <w:r w:rsidRPr="00342292">
        <w:rPr>
          <w:rFonts w:ascii="Questrial" w:eastAsia="Questrial" w:hAnsi="Questrial" w:cs="Questrial"/>
          <w:color w:val="auto"/>
          <w:sz w:val="22"/>
          <w:szCs w:val="22"/>
        </w:rPr>
        <w:tab/>
      </w:r>
      <w:r w:rsidRPr="00342292">
        <w:rPr>
          <w:rFonts w:ascii="Questrial" w:eastAsia="Questrial" w:hAnsi="Questrial" w:cs="Questrial"/>
          <w:color w:val="auto"/>
          <w:sz w:val="22"/>
          <w:szCs w:val="22"/>
        </w:rPr>
        <w:tab/>
      </w:r>
      <w:r w:rsidRPr="00342292">
        <w:rPr>
          <w:rFonts w:ascii="Questrial" w:eastAsia="Questrial" w:hAnsi="Questrial" w:cs="Questrial"/>
          <w:color w:val="auto"/>
          <w:sz w:val="22"/>
          <w:szCs w:val="22"/>
        </w:rPr>
        <w:t>PROTOCOLO DIAGNÓSTICO EN PERSONAS CON SOSPECHAS DE T</w:t>
      </w:r>
      <w:r w:rsidR="00342292">
        <w:rPr>
          <w:rFonts w:ascii="Questrial" w:eastAsia="Questrial" w:hAnsi="Questrial" w:cs="Questrial"/>
          <w:color w:val="auto"/>
          <w:sz w:val="22"/>
          <w:szCs w:val="22"/>
        </w:rPr>
        <w:t xml:space="preserve">RASTORNO DEL </w:t>
      </w:r>
      <w:r w:rsidRPr="00342292">
        <w:rPr>
          <w:rFonts w:ascii="Questrial" w:eastAsia="Questrial" w:hAnsi="Questrial" w:cs="Questrial"/>
          <w:color w:val="auto"/>
          <w:sz w:val="22"/>
          <w:szCs w:val="22"/>
        </w:rPr>
        <w:t>E</w:t>
      </w:r>
      <w:r w:rsidR="00342292">
        <w:rPr>
          <w:rFonts w:ascii="Questrial" w:eastAsia="Questrial" w:hAnsi="Questrial" w:cs="Questrial"/>
          <w:color w:val="auto"/>
          <w:sz w:val="22"/>
          <w:szCs w:val="22"/>
        </w:rPr>
        <w:t>SPECTRO DEL AUTISMO (TEA)</w:t>
      </w:r>
    </w:p>
    <w:p w:rsidR="00D15F03" w:rsidRPr="00342292" w:rsidRDefault="00BD0ACB">
      <w:pPr>
        <w:jc w:val="both"/>
        <w:rPr>
          <w:color w:val="auto"/>
        </w:rPr>
      </w:pPr>
      <w:bookmarkStart w:id="16" w:name="h.44sinio" w:colFirst="0" w:colLast="0"/>
      <w:bookmarkEnd w:id="16"/>
      <w:r w:rsidRPr="00342292">
        <w:rPr>
          <w:rFonts w:ascii="Questrial" w:eastAsia="Questrial" w:hAnsi="Questrial" w:cs="Questrial"/>
          <w:color w:val="auto"/>
          <w:sz w:val="22"/>
          <w:szCs w:val="22"/>
        </w:rPr>
        <w:t>Área de atención:</w:t>
      </w:r>
      <w:r w:rsidRPr="00342292">
        <w:rPr>
          <w:rFonts w:ascii="Questrial" w:eastAsia="Questrial" w:hAnsi="Questrial" w:cs="Questrial"/>
          <w:color w:val="auto"/>
          <w:sz w:val="22"/>
          <w:szCs w:val="22"/>
        </w:rPr>
        <w:tab/>
      </w:r>
      <w:r w:rsidRPr="00342292">
        <w:rPr>
          <w:rFonts w:ascii="Questrial" w:eastAsia="Questrial" w:hAnsi="Questrial" w:cs="Questrial"/>
          <w:color w:val="auto"/>
          <w:sz w:val="22"/>
          <w:szCs w:val="22"/>
        </w:rPr>
        <w:t>Valora</w:t>
      </w:r>
      <w:r w:rsidRPr="00342292">
        <w:rPr>
          <w:rFonts w:ascii="Questrial" w:eastAsia="Questrial" w:hAnsi="Questrial" w:cs="Questrial"/>
          <w:color w:val="auto"/>
          <w:sz w:val="22"/>
          <w:szCs w:val="22"/>
        </w:rPr>
        <w:t>ción y diagnóstico</w:t>
      </w:r>
    </w:p>
    <w:p w:rsidR="00D15F03" w:rsidRPr="00342292" w:rsidRDefault="00BD0ACB">
      <w:pPr>
        <w:jc w:val="both"/>
        <w:rPr>
          <w:color w:val="auto"/>
        </w:rPr>
      </w:pPr>
      <w:bookmarkStart w:id="17" w:name="h.2jxsxqh" w:colFirst="0" w:colLast="0"/>
      <w:bookmarkEnd w:id="17"/>
      <w:r w:rsidRPr="00342292">
        <w:rPr>
          <w:rFonts w:ascii="Questrial" w:eastAsia="Questrial" w:hAnsi="Questrial" w:cs="Questrial"/>
          <w:color w:val="auto"/>
          <w:sz w:val="22"/>
          <w:szCs w:val="22"/>
        </w:rPr>
        <w:t>Fecha de inicio:</w:t>
      </w:r>
      <w:r w:rsidRPr="00342292">
        <w:rPr>
          <w:rFonts w:ascii="Questrial" w:eastAsia="Questrial" w:hAnsi="Questrial" w:cs="Questrial"/>
          <w:color w:val="auto"/>
          <w:sz w:val="22"/>
          <w:szCs w:val="22"/>
        </w:rPr>
        <w:tab/>
      </w:r>
      <w:r w:rsidRPr="00342292">
        <w:rPr>
          <w:rFonts w:ascii="Questrial" w:eastAsia="Questrial" w:hAnsi="Questrial" w:cs="Questrial"/>
          <w:color w:val="auto"/>
          <w:sz w:val="22"/>
          <w:szCs w:val="22"/>
        </w:rPr>
        <w:t>2008 revisión 2015</w:t>
      </w:r>
    </w:p>
    <w:p w:rsidR="00D15F03" w:rsidRPr="00342292" w:rsidRDefault="00D15F03">
      <w:pPr>
        <w:ind w:left="708"/>
        <w:jc w:val="both"/>
        <w:rPr>
          <w:color w:val="auto"/>
        </w:rPr>
      </w:pPr>
    </w:p>
    <w:p w:rsidR="00D15F03" w:rsidRPr="00342292" w:rsidRDefault="00BD0ACB">
      <w:pPr>
        <w:jc w:val="both"/>
        <w:rPr>
          <w:color w:val="auto"/>
        </w:rPr>
      </w:pPr>
      <w:r w:rsidRPr="00342292">
        <w:rPr>
          <w:rFonts w:ascii="Questrial" w:eastAsia="Questrial" w:hAnsi="Questrial" w:cs="Questrial"/>
          <w:b/>
          <w:color w:val="auto"/>
          <w:sz w:val="22"/>
          <w:szCs w:val="22"/>
        </w:rPr>
        <w:t xml:space="preserve">Resumen </w:t>
      </w:r>
      <w:r w:rsidRPr="00342292">
        <w:rPr>
          <w:rFonts w:ascii="Questrial" w:eastAsia="Questrial" w:hAnsi="Questrial" w:cs="Questrial"/>
          <w:color w:val="auto"/>
          <w:sz w:val="22"/>
          <w:szCs w:val="22"/>
        </w:rPr>
        <w:t>(en qué consiste la práctica, breve descripción –tamaño máximo tasado en 2200 caracteres- y que debe incluir justificación, objetivos, metodología y resultados):</w:t>
      </w:r>
    </w:p>
    <w:p w:rsidR="00D15F03" w:rsidRPr="00342292" w:rsidRDefault="00D15F03">
      <w:pPr>
        <w:ind w:left="708" w:hanging="708"/>
        <w:jc w:val="both"/>
        <w:rPr>
          <w:color w:val="auto"/>
        </w:rPr>
      </w:pPr>
      <w:bookmarkStart w:id="18" w:name="h.vh1oukh5d719" w:colFirst="0" w:colLast="0"/>
      <w:bookmarkEnd w:id="18"/>
    </w:p>
    <w:p w:rsidR="00D15F03" w:rsidRPr="00342292" w:rsidRDefault="00BD0ACB">
      <w:pPr>
        <w:ind w:left="-5" w:firstLine="285"/>
        <w:jc w:val="both"/>
        <w:rPr>
          <w:color w:val="auto"/>
        </w:rPr>
      </w:pPr>
      <w:bookmarkStart w:id="19" w:name="h.h9nn8a1pqcdq" w:colFirst="0" w:colLast="0"/>
      <w:bookmarkEnd w:id="19"/>
      <w:r w:rsidRPr="00342292">
        <w:rPr>
          <w:rFonts w:ascii="Questrial" w:eastAsia="Questrial" w:hAnsi="Questrial" w:cs="Questrial"/>
          <w:color w:val="auto"/>
          <w:sz w:val="22"/>
          <w:szCs w:val="22"/>
        </w:rPr>
        <w:t>La Asociación Asperger Madrid realiza desde 2008 un servicio de diagnóstico y valoración propio. Es en 2015 cuando desarrollamos un nuevo protocolo diagnóstico que ha mejorado la calidad del servicio y la satisfacción de los usuarios.</w:t>
      </w:r>
    </w:p>
    <w:p w:rsidR="00D15F03" w:rsidRPr="00342292" w:rsidRDefault="00BD0ACB">
      <w:pPr>
        <w:ind w:left="-5" w:firstLine="285"/>
        <w:jc w:val="both"/>
        <w:rPr>
          <w:color w:val="auto"/>
        </w:rPr>
      </w:pPr>
      <w:bookmarkStart w:id="20" w:name="h.rgt2ouktwnya" w:colFirst="0" w:colLast="0"/>
      <w:bookmarkEnd w:id="20"/>
      <w:r w:rsidRPr="00342292">
        <w:rPr>
          <w:rFonts w:ascii="Questrial" w:eastAsia="Questrial" w:hAnsi="Questrial" w:cs="Questrial"/>
          <w:color w:val="auto"/>
          <w:sz w:val="22"/>
          <w:szCs w:val="22"/>
        </w:rPr>
        <w:t>El diagnóstico es val</w:t>
      </w:r>
      <w:r w:rsidRPr="00342292">
        <w:rPr>
          <w:rFonts w:ascii="Questrial" w:eastAsia="Questrial" w:hAnsi="Questrial" w:cs="Questrial"/>
          <w:color w:val="auto"/>
          <w:sz w:val="22"/>
          <w:szCs w:val="22"/>
        </w:rPr>
        <w:t xml:space="preserve">orado por las familias como el proceso más importante y sin embargo el momento más difícil que han vivido, debido a las experiencias y multitud de profesionales que intervienen desde las primeras sospechas, hasta un diagnóstico concluyente y fiable. </w:t>
      </w:r>
    </w:p>
    <w:p w:rsidR="00D15F03" w:rsidRPr="00342292" w:rsidRDefault="00BD0ACB">
      <w:pPr>
        <w:ind w:left="-5" w:firstLine="285"/>
        <w:jc w:val="both"/>
        <w:rPr>
          <w:color w:val="auto"/>
        </w:rPr>
      </w:pPr>
      <w:bookmarkStart w:id="21" w:name="h.40rzmw1b9mk8" w:colFirst="0" w:colLast="0"/>
      <w:bookmarkEnd w:id="21"/>
      <w:r w:rsidRPr="00342292">
        <w:rPr>
          <w:rFonts w:ascii="Questrial" w:eastAsia="Questrial" w:hAnsi="Questrial" w:cs="Questrial"/>
          <w:color w:val="auto"/>
          <w:sz w:val="22"/>
          <w:szCs w:val="22"/>
        </w:rPr>
        <w:t>Es po</w:t>
      </w:r>
      <w:r w:rsidRPr="00342292">
        <w:rPr>
          <w:rFonts w:ascii="Questrial" w:eastAsia="Questrial" w:hAnsi="Questrial" w:cs="Questrial"/>
          <w:color w:val="auto"/>
          <w:sz w:val="22"/>
          <w:szCs w:val="22"/>
        </w:rPr>
        <w:t>r ello que la Asociación Asperger Madrid publica su protocolo diagnóstico para compartir el procedimiento que aplicamos, que está avalado y que da conclusiones certeras sobre la presencia de un Trastorno del Espectro del Autismo (TEA).</w:t>
      </w:r>
    </w:p>
    <w:p w:rsidR="00D15F03" w:rsidRPr="00342292" w:rsidRDefault="00D15F03">
      <w:pPr>
        <w:ind w:left="708" w:hanging="708"/>
        <w:jc w:val="both"/>
        <w:rPr>
          <w:color w:val="auto"/>
        </w:rPr>
      </w:pPr>
      <w:bookmarkStart w:id="22" w:name="h.4c9j8byb95b7" w:colFirst="0" w:colLast="0"/>
      <w:bookmarkEnd w:id="22"/>
    </w:p>
    <w:p w:rsidR="00D15F03" w:rsidRPr="00F9460D" w:rsidRDefault="00BD0ACB">
      <w:pPr>
        <w:ind w:left="708" w:hanging="708"/>
        <w:jc w:val="both"/>
        <w:rPr>
          <w:rFonts w:ascii="Questrial" w:eastAsia="Questrial" w:hAnsi="Questrial" w:cs="Questrial"/>
          <w:b/>
          <w:color w:val="auto"/>
          <w:sz w:val="22"/>
          <w:szCs w:val="22"/>
        </w:rPr>
      </w:pPr>
      <w:bookmarkStart w:id="23" w:name="h.skhz37kefubm" w:colFirst="0" w:colLast="0"/>
      <w:bookmarkEnd w:id="23"/>
      <w:r w:rsidRPr="00F9460D">
        <w:rPr>
          <w:rFonts w:ascii="Questrial" w:eastAsia="Questrial" w:hAnsi="Questrial" w:cs="Questrial"/>
          <w:b/>
          <w:color w:val="auto"/>
          <w:sz w:val="22"/>
          <w:szCs w:val="22"/>
        </w:rPr>
        <w:t xml:space="preserve">Cuestiones previas </w:t>
      </w:r>
      <w:r w:rsidRPr="00F9460D">
        <w:rPr>
          <w:rFonts w:ascii="Questrial" w:eastAsia="Questrial" w:hAnsi="Questrial" w:cs="Questrial"/>
          <w:b/>
          <w:color w:val="auto"/>
          <w:sz w:val="22"/>
          <w:szCs w:val="22"/>
        </w:rPr>
        <w:t xml:space="preserve">al proceso: </w:t>
      </w:r>
    </w:p>
    <w:p w:rsidR="00F9460D" w:rsidRPr="00342292" w:rsidRDefault="00F9460D">
      <w:pPr>
        <w:ind w:left="708" w:hanging="708"/>
        <w:jc w:val="both"/>
        <w:rPr>
          <w:color w:val="auto"/>
        </w:rPr>
      </w:pPr>
    </w:p>
    <w:p w:rsidR="00D15F03" w:rsidRPr="00342292" w:rsidRDefault="00BD0ACB">
      <w:pPr>
        <w:ind w:left="-5" w:firstLine="285"/>
        <w:jc w:val="both"/>
        <w:rPr>
          <w:color w:val="auto"/>
        </w:rPr>
      </w:pPr>
      <w:bookmarkStart w:id="24" w:name="h.e7hy28ivwfuk" w:colFirst="0" w:colLast="0"/>
      <w:bookmarkEnd w:id="24"/>
      <w:r w:rsidRPr="00342292">
        <w:rPr>
          <w:rFonts w:ascii="Questrial" w:eastAsia="Questrial" w:hAnsi="Questrial" w:cs="Questrial"/>
          <w:color w:val="auto"/>
          <w:sz w:val="22"/>
          <w:szCs w:val="22"/>
        </w:rPr>
        <w:t>Es importante que los profesionales que realizan el diagnóstico tengan formación y experiencia específica con personas con TEA. No podemos olvidar que la conclusión diagnóstica es clínica, de manera que va combinar la presencia de pruebas esta</w:t>
      </w:r>
      <w:r w:rsidRPr="00342292">
        <w:rPr>
          <w:rFonts w:ascii="Questrial" w:eastAsia="Questrial" w:hAnsi="Questrial" w:cs="Questrial"/>
          <w:color w:val="auto"/>
          <w:sz w:val="22"/>
          <w:szCs w:val="22"/>
        </w:rPr>
        <w:t>ndarizadas pero también va a ser un juicio clínico del profesional. Por ello debemos de garantizar la profesionalidad de los técnicos que lo realizan.</w:t>
      </w:r>
    </w:p>
    <w:p w:rsidR="00D15F03" w:rsidRDefault="00BD0ACB">
      <w:pPr>
        <w:ind w:left="-5" w:firstLine="285"/>
        <w:jc w:val="both"/>
        <w:rPr>
          <w:rFonts w:ascii="Questrial" w:eastAsia="Questrial" w:hAnsi="Questrial" w:cs="Questrial"/>
          <w:color w:val="auto"/>
          <w:sz w:val="22"/>
          <w:szCs w:val="22"/>
        </w:rPr>
      </w:pPr>
      <w:bookmarkStart w:id="25" w:name="h.y2kb3ytwtuc0" w:colFirst="0" w:colLast="0"/>
      <w:bookmarkEnd w:id="25"/>
      <w:r w:rsidRPr="00342292">
        <w:rPr>
          <w:rFonts w:ascii="Questrial" w:eastAsia="Questrial" w:hAnsi="Questrial" w:cs="Questrial"/>
          <w:color w:val="auto"/>
          <w:sz w:val="22"/>
          <w:szCs w:val="22"/>
        </w:rPr>
        <w:t>Para el correcto procedimiento debemos de realizar una adecuada valoración de la demanda del usuario/a y/</w:t>
      </w:r>
      <w:r w:rsidRPr="00342292">
        <w:rPr>
          <w:rFonts w:ascii="Questrial" w:eastAsia="Questrial" w:hAnsi="Questrial" w:cs="Questrial"/>
          <w:color w:val="auto"/>
          <w:sz w:val="22"/>
          <w:szCs w:val="22"/>
        </w:rPr>
        <w:t>o la familia, asegurando que su bienestar, pasa por un primer proceso diagnóstico. Debemos matizar aquí que las dificultades que narran los usuarios/as se pueden canalizar con otros procesos que también son considerados como satisfactorios.</w:t>
      </w:r>
    </w:p>
    <w:p w:rsidR="00F9460D" w:rsidRPr="00342292" w:rsidRDefault="00F9460D">
      <w:pPr>
        <w:ind w:left="-5" w:firstLine="285"/>
        <w:jc w:val="both"/>
        <w:rPr>
          <w:color w:val="auto"/>
        </w:rPr>
      </w:pPr>
    </w:p>
    <w:p w:rsidR="00D15F03" w:rsidRPr="00F9460D" w:rsidRDefault="00BD0ACB">
      <w:pPr>
        <w:ind w:left="708" w:hanging="708"/>
        <w:jc w:val="both"/>
        <w:rPr>
          <w:b/>
          <w:color w:val="auto"/>
        </w:rPr>
      </w:pPr>
      <w:bookmarkStart w:id="26" w:name="h.eempknnhb74l" w:colFirst="0" w:colLast="0"/>
      <w:bookmarkEnd w:id="26"/>
      <w:r w:rsidRPr="00F9460D">
        <w:rPr>
          <w:rFonts w:ascii="Questrial" w:eastAsia="Questrial" w:hAnsi="Questrial" w:cs="Questrial"/>
          <w:b/>
          <w:color w:val="auto"/>
          <w:sz w:val="22"/>
          <w:szCs w:val="22"/>
        </w:rPr>
        <w:t>Proceso diagnós</w:t>
      </w:r>
      <w:r w:rsidRPr="00F9460D">
        <w:rPr>
          <w:rFonts w:ascii="Questrial" w:eastAsia="Questrial" w:hAnsi="Questrial" w:cs="Questrial"/>
          <w:b/>
          <w:color w:val="auto"/>
          <w:sz w:val="22"/>
          <w:szCs w:val="22"/>
        </w:rPr>
        <w:t>tico</w:t>
      </w:r>
      <w:r w:rsidR="00F9460D">
        <w:rPr>
          <w:rFonts w:ascii="Questrial" w:eastAsia="Questrial" w:hAnsi="Questrial" w:cs="Questrial"/>
          <w:b/>
          <w:color w:val="auto"/>
          <w:sz w:val="22"/>
          <w:szCs w:val="22"/>
        </w:rPr>
        <w:t xml:space="preserve"> (metodología)</w:t>
      </w:r>
      <w:r w:rsidRPr="00F9460D">
        <w:rPr>
          <w:rFonts w:ascii="Questrial" w:eastAsia="Questrial" w:hAnsi="Questrial" w:cs="Questrial"/>
          <w:b/>
          <w:color w:val="auto"/>
          <w:sz w:val="22"/>
          <w:szCs w:val="22"/>
        </w:rPr>
        <w:t>:</w:t>
      </w:r>
    </w:p>
    <w:p w:rsidR="00D15F03" w:rsidRPr="00342292" w:rsidRDefault="00BD0ACB">
      <w:pPr>
        <w:ind w:left="-5" w:firstLine="285"/>
        <w:jc w:val="both"/>
        <w:rPr>
          <w:color w:val="auto"/>
        </w:rPr>
      </w:pPr>
      <w:bookmarkStart w:id="27" w:name="h.r4v10spn9tb1" w:colFirst="0" w:colLast="0"/>
      <w:bookmarkEnd w:id="27"/>
      <w:r w:rsidRPr="00342292">
        <w:rPr>
          <w:rFonts w:ascii="Questrial" w:eastAsia="Questrial" w:hAnsi="Questrial" w:cs="Questrial"/>
          <w:color w:val="auto"/>
          <w:sz w:val="22"/>
          <w:szCs w:val="22"/>
        </w:rPr>
        <w:t>El proceso diagnóstico consta de varias fases. La demanda de la familia o del usuario/a es realizada por teléfono (en ocasiones, la demanda se realiza por correo electrónico, pero se concluye con un contacto telefónico para realizar un acercamiento a</w:t>
      </w:r>
      <w:r w:rsidRPr="00342292">
        <w:rPr>
          <w:rFonts w:ascii="Questrial" w:eastAsia="Questrial" w:hAnsi="Questrial" w:cs="Questrial"/>
          <w:color w:val="auto"/>
          <w:sz w:val="22"/>
          <w:szCs w:val="22"/>
        </w:rPr>
        <w:t xml:space="preserve"> la familia o usuario/a más cálido). En este primer contacto el profesional debe recoger la información y a su vez explicar cómo se lleva a cabo todo el procedimiento, haciendo especial hincapié en la importancia de que tanto el usuario/a como su familia f</w:t>
      </w:r>
      <w:r w:rsidRPr="00342292">
        <w:rPr>
          <w:rFonts w:ascii="Questrial" w:eastAsia="Questrial" w:hAnsi="Questrial" w:cs="Questrial"/>
          <w:color w:val="auto"/>
          <w:sz w:val="22"/>
          <w:szCs w:val="22"/>
        </w:rPr>
        <w:t>ormen parte del proceso.</w:t>
      </w:r>
    </w:p>
    <w:p w:rsidR="00D15F03" w:rsidRPr="00342292" w:rsidRDefault="00BD0ACB">
      <w:pPr>
        <w:ind w:left="-5" w:firstLine="285"/>
        <w:jc w:val="both"/>
        <w:rPr>
          <w:color w:val="auto"/>
        </w:rPr>
      </w:pPr>
      <w:bookmarkStart w:id="28" w:name="h.3uqdlilfqztv" w:colFirst="0" w:colLast="0"/>
      <w:bookmarkEnd w:id="28"/>
      <w:r w:rsidRPr="00342292">
        <w:rPr>
          <w:rFonts w:ascii="Questrial" w:eastAsia="Questrial" w:hAnsi="Questrial" w:cs="Questrial"/>
          <w:color w:val="auto"/>
          <w:sz w:val="22"/>
          <w:szCs w:val="22"/>
        </w:rPr>
        <w:t xml:space="preserve">. </w:t>
      </w:r>
    </w:p>
    <w:p w:rsidR="00D15F03" w:rsidRPr="00342292" w:rsidRDefault="00BD0ACB">
      <w:pPr>
        <w:ind w:left="-5" w:firstLine="285"/>
        <w:jc w:val="both"/>
        <w:rPr>
          <w:color w:val="auto"/>
        </w:rPr>
      </w:pPr>
      <w:bookmarkStart w:id="29" w:name="h.co6wkqy30hjv" w:colFirst="0" w:colLast="0"/>
      <w:bookmarkEnd w:id="29"/>
      <w:r w:rsidRPr="00342292">
        <w:rPr>
          <w:rFonts w:ascii="Questrial" w:eastAsia="Questrial" w:hAnsi="Questrial" w:cs="Questrial"/>
          <w:color w:val="auto"/>
          <w:sz w:val="22"/>
          <w:szCs w:val="22"/>
        </w:rPr>
        <w:t xml:space="preserve">La primera fase del diagnóstico consiste en una entrevista con la familia (de una hora aproximadamente) y una entrevista con el usuario/a (de una hora aproximadamente). Ambas entrevistas constan de una parte </w:t>
      </w:r>
      <w:proofErr w:type="spellStart"/>
      <w:r w:rsidRPr="00342292">
        <w:rPr>
          <w:rFonts w:ascii="Questrial" w:eastAsia="Questrial" w:hAnsi="Questrial" w:cs="Questrial"/>
          <w:color w:val="auto"/>
          <w:sz w:val="22"/>
          <w:szCs w:val="22"/>
        </w:rPr>
        <w:t>semi</w:t>
      </w:r>
      <w:proofErr w:type="spellEnd"/>
      <w:r w:rsidRPr="00342292">
        <w:rPr>
          <w:rFonts w:ascii="Questrial" w:eastAsia="Questrial" w:hAnsi="Questrial" w:cs="Questrial"/>
          <w:color w:val="auto"/>
          <w:sz w:val="22"/>
          <w:szCs w:val="22"/>
        </w:rPr>
        <w:t xml:space="preserve">-estructurada y </w:t>
      </w:r>
      <w:r w:rsidRPr="00342292">
        <w:rPr>
          <w:rFonts w:ascii="Questrial" w:eastAsia="Questrial" w:hAnsi="Questrial" w:cs="Questrial"/>
          <w:color w:val="auto"/>
          <w:sz w:val="22"/>
          <w:szCs w:val="22"/>
        </w:rPr>
        <w:t xml:space="preserve">otra </w:t>
      </w:r>
      <w:r w:rsidRPr="00342292">
        <w:rPr>
          <w:rFonts w:ascii="Questrial" w:eastAsia="Questrial" w:hAnsi="Questrial" w:cs="Questrial"/>
          <w:color w:val="auto"/>
          <w:sz w:val="22"/>
          <w:szCs w:val="22"/>
        </w:rPr>
        <w:lastRenderedPageBreak/>
        <w:t xml:space="preserve">empleando una prueba estandarizada (Cuestionario SCQ) El objetivo de esta fase es tratar de descartar la presencia de un Trastorno del Espectro del Autismo. Al finalizar, podemos devolver a la familia o al usuario/a si los síntomas que se observan no </w:t>
      </w:r>
      <w:r w:rsidRPr="00342292">
        <w:rPr>
          <w:rFonts w:ascii="Questrial" w:eastAsia="Questrial" w:hAnsi="Questrial" w:cs="Questrial"/>
          <w:color w:val="auto"/>
          <w:sz w:val="22"/>
          <w:szCs w:val="22"/>
        </w:rPr>
        <w:t>pertenecen a los TEA, finalizando, en ese caso, el proceso diagnóstico; por otro lado, si con la información recogida hasta el momento, no se pueden descartar la presencia de sintomatología TEA, se recomienda pasar a una segunda fase para recoger más datos</w:t>
      </w:r>
      <w:r w:rsidRPr="00342292">
        <w:rPr>
          <w:rFonts w:ascii="Questrial" w:eastAsia="Questrial" w:hAnsi="Questrial" w:cs="Questrial"/>
          <w:color w:val="auto"/>
          <w:sz w:val="22"/>
          <w:szCs w:val="22"/>
        </w:rPr>
        <w:t xml:space="preserve"> que permitan emitir un juicio clínico.</w:t>
      </w:r>
    </w:p>
    <w:p w:rsidR="00D15F03" w:rsidRPr="00342292" w:rsidRDefault="00BD0ACB">
      <w:pPr>
        <w:ind w:left="-5" w:firstLine="285"/>
        <w:jc w:val="both"/>
        <w:rPr>
          <w:color w:val="auto"/>
        </w:rPr>
      </w:pPr>
      <w:bookmarkStart w:id="30" w:name="h.388lfsu58hse" w:colFirst="0" w:colLast="0"/>
      <w:bookmarkEnd w:id="30"/>
      <w:r w:rsidRPr="00342292">
        <w:rPr>
          <w:rFonts w:ascii="Questrial" w:eastAsia="Questrial" w:hAnsi="Questrial" w:cs="Questrial"/>
          <w:color w:val="auto"/>
          <w:sz w:val="22"/>
          <w:szCs w:val="22"/>
        </w:rPr>
        <w:t xml:space="preserve">En la segunda fase del proceso, empleamos otras pruebas estandarizadas (ADI-R, ADOS, RAVEN, K-BIT, Pruebas de Teoría de la Mente, entre otras). Para ello, volvemos a ver la familia en una entrevista más exhaustiva y </w:t>
      </w:r>
      <w:r w:rsidRPr="00342292">
        <w:rPr>
          <w:rFonts w:ascii="Questrial" w:eastAsia="Questrial" w:hAnsi="Questrial" w:cs="Questrial"/>
          <w:color w:val="auto"/>
          <w:sz w:val="22"/>
          <w:szCs w:val="22"/>
        </w:rPr>
        <w:t>al usuario en dos o tres sesiones más (de una hora aproximadamente cada una). Paralelamente, en el caso de tratarse de una usuario/a en edad escolar, nos ponemos en contacto con el centro escolar, para concertar con el tutor/a y el orientador/a una entrevi</w:t>
      </w:r>
      <w:r w:rsidRPr="00342292">
        <w:rPr>
          <w:rFonts w:ascii="Questrial" w:eastAsia="Questrial" w:hAnsi="Questrial" w:cs="Questrial"/>
          <w:color w:val="auto"/>
          <w:sz w:val="22"/>
          <w:szCs w:val="22"/>
        </w:rPr>
        <w:t>sta y solicitar una observación en el tiempo del recreo y en el aula. Además, si el usuario/a está recibiendo otros tratamientos, también mantenemos una entrevista con su terapeuta. Al finalizar esta fase, solemos contar con la información necesaria para p</w:t>
      </w:r>
      <w:r w:rsidRPr="00342292">
        <w:rPr>
          <w:rFonts w:ascii="Questrial" w:eastAsia="Questrial" w:hAnsi="Questrial" w:cs="Questrial"/>
          <w:color w:val="auto"/>
          <w:sz w:val="22"/>
          <w:szCs w:val="22"/>
        </w:rPr>
        <w:t>oder concluir un juicio diagnóstico, que se plasma en un informe psicológico, que refleja no solamente las dificultades, sino también las potencialidades, incluyéndose además las recomendaciones necesarias tras el proceso diagnóstico. Dicho informe se entr</w:t>
      </w:r>
      <w:r w:rsidRPr="00342292">
        <w:rPr>
          <w:rFonts w:ascii="Questrial" w:eastAsia="Questrial" w:hAnsi="Questrial" w:cs="Questrial"/>
          <w:color w:val="auto"/>
          <w:sz w:val="22"/>
          <w:szCs w:val="22"/>
        </w:rPr>
        <w:t>ega a la familia y/o la usuario/a en una entrevista (de una hora), donde se aclaran cuestiones que puedan surgirles y donde se orienta hacia el siguiente paso.</w:t>
      </w:r>
    </w:p>
    <w:p w:rsidR="00D15F03" w:rsidRPr="00342292" w:rsidRDefault="00BD0ACB">
      <w:pPr>
        <w:ind w:left="-5" w:firstLine="285"/>
        <w:jc w:val="both"/>
        <w:rPr>
          <w:color w:val="auto"/>
        </w:rPr>
      </w:pPr>
      <w:bookmarkStart w:id="31" w:name="h.g9cw0ac3hdv8" w:colFirst="0" w:colLast="0"/>
      <w:bookmarkEnd w:id="31"/>
      <w:r w:rsidRPr="00342292">
        <w:rPr>
          <w:rFonts w:ascii="Questrial" w:eastAsia="Questrial" w:hAnsi="Questrial" w:cs="Questrial"/>
          <w:color w:val="auto"/>
          <w:sz w:val="22"/>
          <w:szCs w:val="22"/>
        </w:rPr>
        <w:t>Sin embargo, en nuestra práctica, hemos observado casos en los que al finalizar la segunda fase,</w:t>
      </w:r>
      <w:r w:rsidRPr="00342292">
        <w:rPr>
          <w:rFonts w:ascii="Questrial" w:eastAsia="Questrial" w:hAnsi="Questrial" w:cs="Questrial"/>
          <w:color w:val="auto"/>
          <w:sz w:val="22"/>
          <w:szCs w:val="22"/>
        </w:rPr>
        <w:t xml:space="preserve"> la información recogida es contradictoria con la interacción con el usuario/a. Es aquí donde recomendamos a la familia y/o al usuario/a pasar a una tercera fase de intervención diagnóstica. En ella, el usuario/a y su familia, vendrán a sesiones terapéutic</w:t>
      </w:r>
      <w:r w:rsidRPr="00342292">
        <w:rPr>
          <w:rFonts w:ascii="Questrial" w:eastAsia="Questrial" w:hAnsi="Questrial" w:cs="Questrial"/>
          <w:color w:val="auto"/>
          <w:sz w:val="22"/>
          <w:szCs w:val="22"/>
        </w:rPr>
        <w:t>as donde se podrá discernir con mayor profundidad entre sintomatología TEA y otros factores intrínsecos y extrínsecos a la persona y la familia.</w:t>
      </w:r>
    </w:p>
    <w:p w:rsidR="00D15F03" w:rsidRPr="00342292" w:rsidRDefault="00BD0ACB">
      <w:pPr>
        <w:ind w:left="-5" w:firstLine="285"/>
        <w:jc w:val="both"/>
        <w:rPr>
          <w:color w:val="auto"/>
        </w:rPr>
      </w:pPr>
      <w:bookmarkStart w:id="32" w:name="h.m3y7t91sqsqp" w:colFirst="0" w:colLast="0"/>
      <w:bookmarkEnd w:id="32"/>
      <w:r w:rsidRPr="00342292">
        <w:rPr>
          <w:rFonts w:ascii="Questrial" w:eastAsia="Questrial" w:hAnsi="Questrial" w:cs="Questrial"/>
          <w:color w:val="auto"/>
          <w:sz w:val="22"/>
          <w:szCs w:val="22"/>
        </w:rPr>
        <w:t xml:space="preserve"> </w:t>
      </w:r>
    </w:p>
    <w:p w:rsidR="00D15F03" w:rsidRDefault="00BD0ACB">
      <w:pPr>
        <w:ind w:left="-5" w:firstLine="285"/>
        <w:jc w:val="both"/>
        <w:rPr>
          <w:rFonts w:ascii="Questrial" w:eastAsia="Questrial" w:hAnsi="Questrial" w:cs="Questrial"/>
          <w:color w:val="auto"/>
          <w:sz w:val="22"/>
          <w:szCs w:val="22"/>
        </w:rPr>
      </w:pPr>
      <w:bookmarkStart w:id="33" w:name="h.robsnk8tem9y" w:colFirst="0" w:colLast="0"/>
      <w:bookmarkEnd w:id="33"/>
      <w:r w:rsidRPr="00342292">
        <w:rPr>
          <w:rFonts w:ascii="Questrial" w:eastAsia="Questrial" w:hAnsi="Questrial" w:cs="Questrial"/>
          <w:color w:val="auto"/>
          <w:sz w:val="22"/>
          <w:szCs w:val="22"/>
        </w:rPr>
        <w:t>Durante todo el proceso lo que garantiza el éxito del servicio es tener presentes estas cuestiones: Acogida c</w:t>
      </w:r>
      <w:r w:rsidRPr="00342292">
        <w:rPr>
          <w:rFonts w:ascii="Questrial" w:eastAsia="Questrial" w:hAnsi="Questrial" w:cs="Questrial"/>
          <w:color w:val="auto"/>
          <w:sz w:val="22"/>
          <w:szCs w:val="22"/>
        </w:rPr>
        <w:t>álida de la familia, flexibilidad y respeto por las condiciones circunstanciales de los usuarios/as, clima cercano y posibilidad de preguntar o dar opinión sobre el proceso.</w:t>
      </w:r>
    </w:p>
    <w:p w:rsidR="003B71F8" w:rsidRDefault="003B71F8">
      <w:pPr>
        <w:ind w:left="-5" w:firstLine="285"/>
        <w:jc w:val="both"/>
        <w:rPr>
          <w:rFonts w:ascii="Questrial" w:eastAsia="Questrial" w:hAnsi="Questrial" w:cs="Questrial"/>
          <w:color w:val="auto"/>
          <w:sz w:val="22"/>
          <w:szCs w:val="22"/>
        </w:rPr>
      </w:pPr>
    </w:p>
    <w:p w:rsidR="003B71F8" w:rsidRPr="00342292" w:rsidRDefault="003B71F8">
      <w:pPr>
        <w:ind w:left="-5" w:firstLine="285"/>
        <w:jc w:val="both"/>
        <w:rPr>
          <w:color w:val="auto"/>
        </w:rPr>
      </w:pPr>
      <w:r>
        <w:rPr>
          <w:rFonts w:ascii="Questrial" w:eastAsia="Questrial" w:hAnsi="Questrial" w:cs="Questrial"/>
          <w:color w:val="auto"/>
          <w:sz w:val="22"/>
          <w:szCs w:val="22"/>
        </w:rPr>
        <w:t>La Asociación Asperger Madrid cuenta actualmente con 4 psicólogos/as realizando evaluaciones y diagnóstico, junto a terapias. Nos parece importante señalar que las personas que realizan evaluación tengan también conocimientos y experiencia en procesos terapéuticos, pues es en el trabajo continuado con personas con Trastornos del Espectro del Autismo, dónde se sacan las mejores claves para la realización del diagnóstico. También disponer de varios profesionales dedicados a este servicio da la posibilidad de realizar “</w:t>
      </w:r>
      <w:proofErr w:type="spellStart"/>
      <w:r>
        <w:rPr>
          <w:rFonts w:ascii="Questrial" w:eastAsia="Questrial" w:hAnsi="Questrial" w:cs="Questrial"/>
          <w:color w:val="auto"/>
          <w:sz w:val="22"/>
          <w:szCs w:val="22"/>
        </w:rPr>
        <w:t>interjueces</w:t>
      </w:r>
      <w:proofErr w:type="spellEnd"/>
      <w:r>
        <w:rPr>
          <w:rFonts w:ascii="Questrial" w:eastAsia="Questrial" w:hAnsi="Questrial" w:cs="Questrial"/>
          <w:color w:val="auto"/>
          <w:sz w:val="22"/>
          <w:szCs w:val="22"/>
        </w:rPr>
        <w:t>” es decir consulta entre el equipo sobre dudas en los procesos diagnósticos. Semanalmente se realiza un reunión de profesionales de la psicología dónde se exponen casos y se supervisan con el equipo.</w:t>
      </w:r>
    </w:p>
    <w:p w:rsidR="00D15F03" w:rsidRPr="00342292" w:rsidRDefault="00D15F03">
      <w:pPr>
        <w:ind w:left="708" w:hanging="708"/>
        <w:jc w:val="both"/>
        <w:rPr>
          <w:color w:val="auto"/>
        </w:rPr>
      </w:pPr>
      <w:bookmarkStart w:id="34" w:name="h.ll75uiktk4rm" w:colFirst="0" w:colLast="0"/>
      <w:bookmarkEnd w:id="34"/>
    </w:p>
    <w:p w:rsidR="00D15F03" w:rsidRDefault="00BD0ACB" w:rsidP="00F9460D">
      <w:pPr>
        <w:ind w:firstLine="280"/>
        <w:jc w:val="both"/>
        <w:rPr>
          <w:rFonts w:ascii="Questrial" w:eastAsia="Questrial" w:hAnsi="Questrial" w:cs="Questrial"/>
          <w:color w:val="auto"/>
          <w:sz w:val="22"/>
          <w:szCs w:val="22"/>
        </w:rPr>
      </w:pPr>
      <w:r w:rsidRPr="00342292">
        <w:rPr>
          <w:rFonts w:ascii="Questrial" w:eastAsia="Questrial" w:hAnsi="Questrial" w:cs="Questrial"/>
          <w:color w:val="auto"/>
          <w:sz w:val="22"/>
          <w:szCs w:val="22"/>
        </w:rPr>
        <w:t xml:space="preserve">La formación que deben de tener las personas que realizan este procedimiento, es </w:t>
      </w:r>
      <w:r w:rsidRPr="00342292">
        <w:rPr>
          <w:rFonts w:ascii="Questrial" w:eastAsia="Questrial" w:hAnsi="Questrial" w:cs="Questrial"/>
          <w:color w:val="auto"/>
          <w:sz w:val="22"/>
          <w:szCs w:val="22"/>
        </w:rPr>
        <w:t>una formación de base sanitaria-psicosocial, junto con experiencia y formación en Trast</w:t>
      </w:r>
      <w:r w:rsidR="00F9460D">
        <w:rPr>
          <w:rFonts w:ascii="Questrial" w:eastAsia="Questrial" w:hAnsi="Questrial" w:cs="Questrial"/>
          <w:color w:val="auto"/>
          <w:sz w:val="22"/>
          <w:szCs w:val="22"/>
        </w:rPr>
        <w:t xml:space="preserve">ornos del Espectro del Autismo. Actualmente los profesionales de la Asociación Asperger Madrid </w:t>
      </w:r>
      <w:r w:rsidRPr="00342292">
        <w:rPr>
          <w:rFonts w:ascii="Questrial" w:eastAsia="Questrial" w:hAnsi="Questrial" w:cs="Questrial"/>
          <w:color w:val="auto"/>
          <w:sz w:val="22"/>
          <w:szCs w:val="22"/>
        </w:rPr>
        <w:t xml:space="preserve"> complementa</w:t>
      </w:r>
      <w:r w:rsidR="00F9460D">
        <w:rPr>
          <w:rFonts w:ascii="Questrial" w:eastAsia="Questrial" w:hAnsi="Questrial" w:cs="Questrial"/>
          <w:color w:val="auto"/>
          <w:sz w:val="22"/>
          <w:szCs w:val="22"/>
        </w:rPr>
        <w:t xml:space="preserve">n su formación con </w:t>
      </w:r>
      <w:r w:rsidRPr="00342292">
        <w:rPr>
          <w:rFonts w:ascii="Questrial" w:eastAsia="Questrial" w:hAnsi="Questrial" w:cs="Questrial"/>
          <w:color w:val="auto"/>
          <w:sz w:val="22"/>
          <w:szCs w:val="22"/>
        </w:rPr>
        <w:t>conocimientos en intervención e identificación de los síntomas desde distint</w:t>
      </w:r>
      <w:r w:rsidR="00F9460D">
        <w:rPr>
          <w:rFonts w:ascii="Questrial" w:eastAsia="Questrial" w:hAnsi="Questrial" w:cs="Questrial"/>
          <w:color w:val="auto"/>
          <w:sz w:val="22"/>
          <w:szCs w:val="22"/>
        </w:rPr>
        <w:t>as corrientes psicoterapéuticas humanísticas, hecho que da un valor añadido, para poder evaluar e identificar correctamente los síntomas e atribuirles una etiqueta diagnóstica.</w:t>
      </w:r>
    </w:p>
    <w:p w:rsidR="00F9460D" w:rsidRDefault="00BD0ACB">
      <w:pPr>
        <w:rPr>
          <w:rFonts w:ascii="Questrial" w:eastAsia="Questrial" w:hAnsi="Questrial" w:cs="Questrial"/>
          <w:color w:val="auto"/>
          <w:sz w:val="22"/>
          <w:szCs w:val="22"/>
        </w:rPr>
      </w:pPr>
      <w:r w:rsidRPr="00342292">
        <w:rPr>
          <w:rFonts w:ascii="Questrial" w:eastAsia="Questrial" w:hAnsi="Questrial" w:cs="Questrial"/>
          <w:b/>
          <w:color w:val="auto"/>
          <w:sz w:val="22"/>
          <w:szCs w:val="22"/>
        </w:rPr>
        <w:lastRenderedPageBreak/>
        <w:t>P</w:t>
      </w:r>
      <w:r w:rsidRPr="00342292">
        <w:rPr>
          <w:rFonts w:ascii="Questrial" w:eastAsia="Questrial" w:hAnsi="Questrial" w:cs="Questrial"/>
          <w:b/>
          <w:color w:val="auto"/>
          <w:sz w:val="22"/>
          <w:szCs w:val="22"/>
        </w:rPr>
        <w:t>alabras clave</w:t>
      </w:r>
      <w:r w:rsidRPr="00342292">
        <w:rPr>
          <w:rFonts w:ascii="Questrial" w:eastAsia="Questrial" w:hAnsi="Questrial" w:cs="Questrial"/>
          <w:color w:val="auto"/>
          <w:sz w:val="22"/>
          <w:szCs w:val="22"/>
        </w:rPr>
        <w:t xml:space="preserve"> </w:t>
      </w:r>
      <w:r w:rsidRPr="00342292">
        <w:rPr>
          <w:rFonts w:ascii="Questrial" w:eastAsia="Questrial" w:hAnsi="Questrial" w:cs="Questrial"/>
          <w:color w:val="auto"/>
          <w:sz w:val="22"/>
          <w:szCs w:val="22"/>
        </w:rPr>
        <w:t>(no más de cinco):</w:t>
      </w:r>
      <w:r w:rsidRPr="00342292">
        <w:rPr>
          <w:rFonts w:ascii="Questrial" w:eastAsia="Questrial" w:hAnsi="Questrial" w:cs="Questrial"/>
          <w:color w:val="auto"/>
          <w:sz w:val="22"/>
          <w:szCs w:val="22"/>
        </w:rPr>
        <w:t xml:space="preserve">    </w:t>
      </w:r>
    </w:p>
    <w:p w:rsidR="00F9460D" w:rsidRDefault="00F9460D">
      <w:pPr>
        <w:rPr>
          <w:rFonts w:ascii="Questrial" w:eastAsia="Questrial" w:hAnsi="Questrial" w:cs="Questrial"/>
          <w:color w:val="auto"/>
          <w:sz w:val="22"/>
          <w:szCs w:val="22"/>
        </w:rPr>
      </w:pPr>
    </w:p>
    <w:p w:rsidR="00F9460D" w:rsidRPr="00F9460D" w:rsidRDefault="00F9460D" w:rsidP="00F9460D">
      <w:pPr>
        <w:pStyle w:val="Prrafodelista"/>
        <w:numPr>
          <w:ilvl w:val="0"/>
          <w:numId w:val="3"/>
        </w:numPr>
        <w:rPr>
          <w:color w:val="auto"/>
        </w:rPr>
      </w:pPr>
      <w:r>
        <w:rPr>
          <w:rFonts w:ascii="Questrial" w:eastAsia="Questrial" w:hAnsi="Questrial" w:cs="Questrial"/>
          <w:color w:val="auto"/>
          <w:sz w:val="22"/>
          <w:szCs w:val="22"/>
        </w:rPr>
        <w:t>Diagnóstico</w:t>
      </w:r>
    </w:p>
    <w:p w:rsidR="00F9460D" w:rsidRPr="00F9460D" w:rsidRDefault="00F9460D" w:rsidP="00F9460D">
      <w:pPr>
        <w:pStyle w:val="Prrafodelista"/>
        <w:numPr>
          <w:ilvl w:val="0"/>
          <w:numId w:val="3"/>
        </w:numPr>
        <w:rPr>
          <w:color w:val="auto"/>
        </w:rPr>
      </w:pPr>
      <w:r>
        <w:rPr>
          <w:rFonts w:ascii="Questrial" w:eastAsia="Questrial" w:hAnsi="Questrial" w:cs="Questrial"/>
          <w:color w:val="auto"/>
          <w:sz w:val="22"/>
          <w:szCs w:val="22"/>
        </w:rPr>
        <w:t>Evaluación</w:t>
      </w:r>
    </w:p>
    <w:p w:rsidR="00F9460D" w:rsidRPr="00F9460D" w:rsidRDefault="00F9460D" w:rsidP="00F9460D">
      <w:pPr>
        <w:pStyle w:val="Prrafodelista"/>
        <w:numPr>
          <w:ilvl w:val="0"/>
          <w:numId w:val="3"/>
        </w:numPr>
        <w:rPr>
          <w:color w:val="auto"/>
        </w:rPr>
      </w:pPr>
      <w:r>
        <w:rPr>
          <w:rFonts w:ascii="Questrial" w:eastAsia="Questrial" w:hAnsi="Questrial" w:cs="Questrial"/>
          <w:color w:val="auto"/>
          <w:sz w:val="22"/>
          <w:szCs w:val="22"/>
        </w:rPr>
        <w:t>Trastorno del espectro del autismo</w:t>
      </w:r>
    </w:p>
    <w:p w:rsidR="00F9460D" w:rsidRPr="00F9460D" w:rsidRDefault="00F9460D" w:rsidP="00F9460D">
      <w:pPr>
        <w:pStyle w:val="Prrafodelista"/>
        <w:numPr>
          <w:ilvl w:val="0"/>
          <w:numId w:val="3"/>
        </w:numPr>
        <w:rPr>
          <w:color w:val="auto"/>
        </w:rPr>
      </w:pPr>
      <w:r>
        <w:rPr>
          <w:rFonts w:ascii="Questrial" w:eastAsia="Questrial" w:hAnsi="Questrial" w:cs="Questrial"/>
          <w:color w:val="auto"/>
          <w:sz w:val="22"/>
          <w:szCs w:val="22"/>
        </w:rPr>
        <w:t>Bienestar emocional</w:t>
      </w:r>
    </w:p>
    <w:p w:rsidR="00D15F03" w:rsidRPr="00F9460D" w:rsidRDefault="00F9460D" w:rsidP="00F9460D">
      <w:pPr>
        <w:pStyle w:val="Prrafodelista"/>
        <w:numPr>
          <w:ilvl w:val="0"/>
          <w:numId w:val="3"/>
        </w:numPr>
        <w:rPr>
          <w:color w:val="auto"/>
        </w:rPr>
      </w:pPr>
      <w:r>
        <w:rPr>
          <w:rFonts w:ascii="Questrial" w:eastAsia="Questrial" w:hAnsi="Questrial" w:cs="Questrial"/>
          <w:color w:val="auto"/>
          <w:sz w:val="22"/>
          <w:szCs w:val="22"/>
        </w:rPr>
        <w:t>Proceso</w:t>
      </w:r>
      <w:r w:rsidR="00BD0ACB" w:rsidRPr="00F9460D">
        <w:rPr>
          <w:rFonts w:ascii="Questrial" w:eastAsia="Questrial" w:hAnsi="Questrial" w:cs="Questrial"/>
          <w:color w:val="auto"/>
          <w:sz w:val="22"/>
          <w:szCs w:val="22"/>
        </w:rPr>
        <w:t>  </w:t>
      </w:r>
    </w:p>
    <w:p w:rsidR="00D15F03" w:rsidRPr="00342292" w:rsidRDefault="00D15F03">
      <w:pPr>
        <w:rPr>
          <w:color w:val="auto"/>
        </w:rPr>
      </w:pPr>
    </w:p>
    <w:p w:rsidR="00D15F03" w:rsidRPr="00342292" w:rsidRDefault="00D15F03">
      <w:pPr>
        <w:rPr>
          <w:color w:val="auto"/>
        </w:rPr>
      </w:pPr>
    </w:p>
    <w:p w:rsidR="00D15F03" w:rsidRPr="00342292" w:rsidRDefault="00BD0ACB">
      <w:pPr>
        <w:jc w:val="both"/>
        <w:rPr>
          <w:color w:val="auto"/>
        </w:rPr>
      </w:pPr>
      <w:r w:rsidRPr="00342292">
        <w:rPr>
          <w:rFonts w:ascii="Questrial" w:eastAsia="Questrial" w:hAnsi="Questrial" w:cs="Questrial"/>
          <w:b/>
          <w:color w:val="auto"/>
          <w:sz w:val="22"/>
          <w:szCs w:val="22"/>
          <w:highlight w:val="lightGray"/>
        </w:rPr>
        <w:t>ANTECEDENTES</w:t>
      </w:r>
      <w:r w:rsidRPr="00342292">
        <w:rPr>
          <w:noProof/>
          <w:color w:val="auto"/>
        </w:rPr>
        <mc:AlternateContent>
          <mc:Choice Requires="wpg">
            <w:drawing>
              <wp:anchor distT="0" distB="0" distL="114300" distR="114300" simplePos="0" relativeHeight="251659264" behindDoc="0" locked="0" layoutInCell="0" hidden="0" allowOverlap="0" wp14:anchorId="4629E8A9" wp14:editId="50CF7190">
                <wp:simplePos x="0" y="0"/>
                <wp:positionH relativeFrom="margin">
                  <wp:posOffset>-114299</wp:posOffset>
                </wp:positionH>
                <wp:positionV relativeFrom="paragraph">
                  <wp:posOffset>-292099</wp:posOffset>
                </wp:positionV>
                <wp:extent cx="5600700" cy="393700"/>
                <wp:effectExtent l="0" t="0" r="0" b="0"/>
                <wp:wrapTopAndBottom distT="0" dist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a:srcRect/>
                        <a:stretch>
                          <a:fillRect/>
                        </a:stretch>
                      </pic:blipFill>
                      <pic:spPr>
                        <a:xfrm>
                          <a:off x="0" y="0"/>
                          <a:ext cx="5600700" cy="393700"/>
                        </a:xfrm>
                        <a:prstGeom prst="rect">
                          <a:avLst/>
                        </a:prstGeom>
                        <a:ln/>
                      </pic:spPr>
                    </pic:pic>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0" behindDoc="0" distB="0" distT="0" distL="114300" distR="114300" hidden="0" layoutInCell="0" locked="0" relativeHeight="0" simplePos="0">
                <wp:simplePos x="0" y="0"/>
                <wp:positionH relativeFrom="margin">
                  <wp:posOffset>-114299</wp:posOffset>
                </wp:positionH>
                <wp:positionV relativeFrom="paragraph">
                  <wp:posOffset>-292099</wp:posOffset>
                </wp:positionV>
                <wp:extent cx="5600700" cy="393700"/>
                <wp:effectExtent b="0" l="0" r="0" t="0"/>
                <wp:wrapTopAndBottom distB="0" distT="0"/>
                <wp:docPr id="1" name="image03.png"/>
                <a:graphic>
                  <a:graphicData uri="http://schemas.openxmlformats.org/drawingml/2006/picture">
                    <pic:pic>
                      <pic:nvPicPr>
                        <pic:cNvPr id="0" name="image03.png"/>
                        <pic:cNvPicPr preferRelativeResize="0"/>
                      </pic:nvPicPr>
                      <pic:blipFill>
                        <a:blip r:embed="rId10"/>
                        <a:srcRect/>
                        <a:stretch>
                          <a:fillRect/>
                        </a:stretch>
                      </pic:blipFill>
                      <pic:spPr>
                        <a:xfrm>
                          <a:off x="0" y="0"/>
                          <a:ext cx="5600700" cy="393700"/>
                        </a:xfrm>
                        <a:prstGeom prst="rect"/>
                        <a:ln/>
                      </pic:spPr>
                    </pic:pic>
                  </a:graphicData>
                </a:graphic>
              </wp:anchor>
            </w:drawing>
          </mc:Fallback>
        </mc:AlternateContent>
      </w:r>
    </w:p>
    <w:p w:rsidR="00D15F03" w:rsidRPr="00342292" w:rsidRDefault="00D15F03">
      <w:pPr>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¿Qué sistema se ha utilizado para detectar las necesidades por las que surge esta práctica?</w:t>
      </w:r>
    </w:p>
    <w:p w:rsidR="00D15F03" w:rsidRPr="00342292" w:rsidRDefault="00BD0ACB">
      <w:pPr>
        <w:jc w:val="both"/>
        <w:rPr>
          <w:color w:val="auto"/>
        </w:rPr>
      </w:pPr>
      <w:bookmarkStart w:id="35" w:name="h.3j2qqm3" w:colFirst="0" w:colLast="0"/>
      <w:bookmarkEnd w:id="35"/>
      <w:r w:rsidRPr="00342292">
        <w:rPr>
          <w:rFonts w:ascii="Questrial" w:eastAsia="Questrial" w:hAnsi="Questrial" w:cs="Questrial"/>
          <w:color w:val="auto"/>
          <w:sz w:val="22"/>
          <w:szCs w:val="22"/>
        </w:rPr>
        <w:t>(1000)     </w:t>
      </w:r>
    </w:p>
    <w:p w:rsidR="00D15F03" w:rsidRPr="00342292" w:rsidRDefault="00BD0ACB">
      <w:pPr>
        <w:jc w:val="both"/>
        <w:rPr>
          <w:color w:val="auto"/>
        </w:rPr>
      </w:pPr>
      <w:r w:rsidRPr="00342292">
        <w:rPr>
          <w:rFonts w:ascii="Questrial" w:eastAsia="Questrial" w:hAnsi="Questrial" w:cs="Questrial"/>
          <w:color w:val="auto"/>
          <w:sz w:val="22"/>
          <w:szCs w:val="22"/>
        </w:rPr>
        <w:t>La Asociación Asperger Madrid tiene un sistema abierto y participativo de los procesos que desarrolla.</w:t>
      </w:r>
    </w:p>
    <w:p w:rsidR="00D15F03" w:rsidRPr="00342292" w:rsidRDefault="00BD0ACB">
      <w:pPr>
        <w:jc w:val="both"/>
        <w:rPr>
          <w:color w:val="auto"/>
        </w:rPr>
      </w:pPr>
      <w:r w:rsidRPr="00342292">
        <w:rPr>
          <w:rFonts w:ascii="Questrial" w:eastAsia="Questrial" w:hAnsi="Questrial" w:cs="Questrial"/>
          <w:color w:val="auto"/>
          <w:sz w:val="22"/>
          <w:szCs w:val="22"/>
        </w:rPr>
        <w:t>La primera ocasión donde la entidad refleja el ob</w:t>
      </w:r>
      <w:r w:rsidRPr="00342292">
        <w:rPr>
          <w:rFonts w:ascii="Questrial" w:eastAsia="Questrial" w:hAnsi="Questrial" w:cs="Questrial"/>
          <w:color w:val="auto"/>
          <w:sz w:val="22"/>
          <w:szCs w:val="22"/>
        </w:rPr>
        <w:t>jetivo de ofrecer un sistema de diagnóstico o facilitar información sobre entidades que los realicen es en la elaboración y publicación de los Estatutos de la entidad en 2003 y su ratificación en 2012.</w:t>
      </w:r>
    </w:p>
    <w:p w:rsidR="00D15F03" w:rsidRDefault="00BD0ACB">
      <w:pPr>
        <w:jc w:val="both"/>
        <w:rPr>
          <w:rFonts w:ascii="Questrial" w:eastAsia="Questrial" w:hAnsi="Questrial" w:cs="Questrial"/>
          <w:color w:val="auto"/>
          <w:sz w:val="22"/>
          <w:szCs w:val="22"/>
        </w:rPr>
      </w:pPr>
      <w:r w:rsidRPr="00342292">
        <w:rPr>
          <w:rFonts w:ascii="Questrial" w:eastAsia="Questrial" w:hAnsi="Questrial" w:cs="Questrial"/>
          <w:color w:val="auto"/>
          <w:sz w:val="22"/>
          <w:szCs w:val="22"/>
        </w:rPr>
        <w:t>Surge la evidencia de la necesidad de disponer de un s</w:t>
      </w:r>
      <w:r w:rsidRPr="00342292">
        <w:rPr>
          <w:rFonts w:ascii="Questrial" w:eastAsia="Questrial" w:hAnsi="Questrial" w:cs="Questrial"/>
          <w:color w:val="auto"/>
          <w:sz w:val="22"/>
          <w:szCs w:val="22"/>
        </w:rPr>
        <w:t>istema propio de valoración y diagnóstico, a través del sistema de consulta, mediante encuesta a los asociados/as, en 2007, previo a la decisión de abrir un local con servicios profesionales.</w:t>
      </w:r>
    </w:p>
    <w:p w:rsidR="00342292" w:rsidRPr="00342292" w:rsidRDefault="00342292">
      <w:pPr>
        <w:jc w:val="both"/>
        <w:rPr>
          <w:color w:val="auto"/>
        </w:rPr>
      </w:pPr>
      <w:r>
        <w:rPr>
          <w:rFonts w:ascii="Questrial" w:eastAsia="Questrial" w:hAnsi="Questrial" w:cs="Questrial"/>
          <w:color w:val="auto"/>
          <w:sz w:val="22"/>
          <w:szCs w:val="22"/>
        </w:rPr>
        <w:t>Esta necesidad viene justificada por la ausencia o por la mala praxis que hace el sistema de salud público de la Comunidad de Madrid de diagnóstico y evaluación de las personas con Trastorno del Espectro del Autismo sin discapacidad intelectual y sin retraso del lenguaje.</w:t>
      </w:r>
    </w:p>
    <w:p w:rsidR="00D15F03" w:rsidRPr="00342292" w:rsidRDefault="00BD0ACB">
      <w:pPr>
        <w:jc w:val="both"/>
        <w:rPr>
          <w:color w:val="auto"/>
        </w:rPr>
      </w:pPr>
      <w:r w:rsidRPr="00342292">
        <w:rPr>
          <w:rFonts w:ascii="Questrial" w:eastAsia="Questrial" w:hAnsi="Questrial" w:cs="Questrial"/>
          <w:color w:val="auto"/>
          <w:sz w:val="22"/>
          <w:szCs w:val="22"/>
        </w:rPr>
        <w:t>Desde 2003 a la actualidad el 60% de la demanda que recoge la en</w:t>
      </w:r>
      <w:r w:rsidRPr="00342292">
        <w:rPr>
          <w:rFonts w:ascii="Questrial" w:eastAsia="Questrial" w:hAnsi="Questrial" w:cs="Questrial"/>
          <w:color w:val="auto"/>
          <w:sz w:val="22"/>
          <w:szCs w:val="22"/>
        </w:rPr>
        <w:t>tidad en sus sistemas de registro, es de información sobre lugares dónde se realizan diagnósticos, así como certificación de diagnóstico con los ya obtenidos.</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¿Qué modelos, experiencias nos han servido de orientación?</w:t>
      </w:r>
    </w:p>
    <w:p w:rsidR="00D15F03" w:rsidRDefault="00BD0ACB">
      <w:pPr>
        <w:jc w:val="both"/>
        <w:rPr>
          <w:rFonts w:ascii="Questrial" w:eastAsia="Questrial" w:hAnsi="Questrial" w:cs="Questrial"/>
          <w:color w:val="auto"/>
          <w:sz w:val="22"/>
          <w:szCs w:val="22"/>
        </w:rPr>
      </w:pPr>
      <w:bookmarkStart w:id="36" w:name="h.zi38rqw6r1e1" w:colFirst="0" w:colLast="0"/>
      <w:bookmarkEnd w:id="36"/>
      <w:r w:rsidRPr="00342292">
        <w:rPr>
          <w:rFonts w:ascii="Questrial" w:eastAsia="Questrial" w:hAnsi="Questrial" w:cs="Questrial"/>
          <w:color w:val="auto"/>
          <w:sz w:val="22"/>
          <w:szCs w:val="22"/>
        </w:rPr>
        <w:t>(1000)  </w:t>
      </w:r>
    </w:p>
    <w:p w:rsidR="00342292" w:rsidRPr="00342292" w:rsidRDefault="00342292">
      <w:pPr>
        <w:jc w:val="both"/>
        <w:rPr>
          <w:color w:val="auto"/>
        </w:rPr>
      </w:pPr>
    </w:p>
    <w:p w:rsidR="00D15F03" w:rsidRPr="00342292" w:rsidRDefault="00BD0ACB">
      <w:pPr>
        <w:jc w:val="both"/>
        <w:rPr>
          <w:color w:val="auto"/>
        </w:rPr>
      </w:pPr>
      <w:bookmarkStart w:id="37" w:name="h.yvag2met1d6x" w:colFirst="0" w:colLast="0"/>
      <w:bookmarkEnd w:id="37"/>
      <w:r w:rsidRPr="00342292">
        <w:rPr>
          <w:rFonts w:ascii="Questrial" w:eastAsia="Questrial" w:hAnsi="Questrial" w:cs="Questrial"/>
          <w:color w:val="auto"/>
          <w:sz w:val="22"/>
          <w:szCs w:val="22"/>
        </w:rPr>
        <w:t>La Asociación Asperger Madri</w:t>
      </w:r>
      <w:r w:rsidRPr="00342292">
        <w:rPr>
          <w:rFonts w:ascii="Questrial" w:eastAsia="Questrial" w:hAnsi="Questrial" w:cs="Questrial"/>
          <w:color w:val="auto"/>
          <w:sz w:val="22"/>
          <w:szCs w:val="22"/>
        </w:rPr>
        <w:t>d, pertenece a la Federación Asperger España. Desde 2008 la citada Federación ha realizado constantes esfuerzos para realizar formación en diagnóstico con los mejores profesionales a nivel nacional, a los técnicos de las entidades participantes.</w:t>
      </w:r>
    </w:p>
    <w:p w:rsidR="00D15F03" w:rsidRPr="00342292" w:rsidRDefault="00BD0ACB">
      <w:pPr>
        <w:jc w:val="both"/>
        <w:rPr>
          <w:color w:val="auto"/>
        </w:rPr>
      </w:pPr>
      <w:bookmarkStart w:id="38" w:name="h.o43vpc8a6i0f" w:colFirst="0" w:colLast="0"/>
      <w:bookmarkEnd w:id="38"/>
      <w:r w:rsidRPr="00342292">
        <w:rPr>
          <w:rFonts w:ascii="Questrial" w:eastAsia="Questrial" w:hAnsi="Questrial" w:cs="Questrial"/>
          <w:color w:val="auto"/>
          <w:sz w:val="22"/>
          <w:szCs w:val="22"/>
        </w:rPr>
        <w:t>Existen ev</w:t>
      </w:r>
      <w:r w:rsidRPr="00342292">
        <w:rPr>
          <w:rFonts w:ascii="Questrial" w:eastAsia="Questrial" w:hAnsi="Questrial" w:cs="Questrial"/>
          <w:color w:val="auto"/>
          <w:sz w:val="22"/>
          <w:szCs w:val="22"/>
        </w:rPr>
        <w:t xml:space="preserve">idencias de buenas prácticas para la diagnosis de personas con Trastornos del Espectro del Autismo: </w:t>
      </w:r>
      <w:r w:rsidRPr="00342292">
        <w:rPr>
          <w:rFonts w:ascii="Questrial" w:eastAsia="Questrial" w:hAnsi="Questrial" w:cs="Questrial"/>
          <w:color w:val="auto"/>
          <w:sz w:val="22"/>
          <w:szCs w:val="22"/>
        </w:rPr>
        <w:t>  </w:t>
      </w:r>
    </w:p>
    <w:p w:rsidR="00D15F03" w:rsidRPr="00342292" w:rsidRDefault="00D15F03">
      <w:pPr>
        <w:jc w:val="both"/>
        <w:rPr>
          <w:color w:val="auto"/>
        </w:rPr>
      </w:pPr>
      <w:bookmarkStart w:id="39" w:name="h.lzbnddqmvmo6" w:colFirst="0" w:colLast="0"/>
      <w:bookmarkEnd w:id="39"/>
    </w:p>
    <w:p w:rsidR="00342292" w:rsidRPr="00342292" w:rsidRDefault="00342292" w:rsidP="00342292">
      <w:pPr>
        <w:numPr>
          <w:ilvl w:val="0"/>
          <w:numId w:val="1"/>
        </w:numPr>
        <w:ind w:hanging="360"/>
        <w:contextualSpacing/>
        <w:jc w:val="both"/>
        <w:rPr>
          <w:rFonts w:ascii="Questrial" w:eastAsia="Questrial" w:hAnsi="Questrial" w:cs="Questrial"/>
          <w:color w:val="auto"/>
          <w:sz w:val="22"/>
          <w:szCs w:val="22"/>
        </w:rPr>
      </w:pPr>
      <w:bookmarkStart w:id="40" w:name="h.5bpcc4csbz3f" w:colFirst="0" w:colLast="0"/>
      <w:bookmarkEnd w:id="40"/>
      <w:r w:rsidRPr="00342292">
        <w:rPr>
          <w:rFonts w:ascii="Questrial" w:eastAsia="Questrial" w:hAnsi="Questrial" w:cs="Questrial"/>
          <w:color w:val="auto"/>
          <w:sz w:val="22"/>
          <w:szCs w:val="22"/>
        </w:rPr>
        <w:t>Guía</w:t>
      </w:r>
      <w:r w:rsidR="00BD0ACB" w:rsidRPr="00342292">
        <w:rPr>
          <w:rFonts w:ascii="Questrial" w:eastAsia="Questrial" w:hAnsi="Questrial" w:cs="Questrial"/>
          <w:color w:val="auto"/>
          <w:sz w:val="22"/>
          <w:szCs w:val="22"/>
        </w:rPr>
        <w:t xml:space="preserve"> de buenas prácticas para el diagnóstico de los </w:t>
      </w:r>
      <w:r>
        <w:rPr>
          <w:rFonts w:ascii="Questrial" w:eastAsia="Questrial" w:hAnsi="Questrial" w:cs="Questrial"/>
          <w:color w:val="auto"/>
          <w:sz w:val="22"/>
          <w:szCs w:val="22"/>
        </w:rPr>
        <w:t xml:space="preserve">trastornos del espectro autista. </w:t>
      </w:r>
      <w:r w:rsidRPr="00342292">
        <w:rPr>
          <w:rFonts w:ascii="Questrial" w:eastAsia="Questrial" w:hAnsi="Questrial" w:cs="Questrial"/>
          <w:color w:val="auto"/>
          <w:sz w:val="22"/>
          <w:szCs w:val="22"/>
        </w:rPr>
        <w:t>Grupo de Estudio de los Trastornos del Espectro Autista</w:t>
      </w:r>
      <w:r w:rsidRPr="00342292">
        <w:rPr>
          <w:rFonts w:ascii="Questrial" w:eastAsia="Questrial" w:hAnsi="Questrial" w:cs="Questrial"/>
          <w:color w:val="auto"/>
          <w:sz w:val="22"/>
          <w:szCs w:val="22"/>
        </w:rPr>
        <w:t xml:space="preserve"> </w:t>
      </w:r>
      <w:r w:rsidRPr="00342292">
        <w:rPr>
          <w:rFonts w:ascii="Questrial" w:eastAsia="Questrial" w:hAnsi="Questrial" w:cs="Questrial"/>
          <w:color w:val="auto"/>
          <w:sz w:val="22"/>
          <w:szCs w:val="22"/>
        </w:rPr>
        <w:t>del Instituto de Salud Carlos III. Ministerio de Sanidad y Consumo, España)</w:t>
      </w:r>
    </w:p>
    <w:p w:rsidR="00D15F03" w:rsidRPr="00342292" w:rsidRDefault="00BD0ACB">
      <w:pPr>
        <w:numPr>
          <w:ilvl w:val="0"/>
          <w:numId w:val="1"/>
        </w:numPr>
        <w:ind w:hanging="360"/>
        <w:contextualSpacing/>
        <w:jc w:val="both"/>
        <w:rPr>
          <w:rFonts w:ascii="Questrial" w:eastAsia="Questrial" w:hAnsi="Questrial" w:cs="Questrial"/>
          <w:color w:val="auto"/>
          <w:sz w:val="22"/>
          <w:szCs w:val="22"/>
        </w:rPr>
      </w:pPr>
      <w:bookmarkStart w:id="41" w:name="h.2qxumlb8z88v" w:colFirst="0" w:colLast="0"/>
      <w:bookmarkEnd w:id="41"/>
      <w:r w:rsidRPr="00342292">
        <w:rPr>
          <w:rFonts w:ascii="Questrial" w:eastAsia="Questrial" w:hAnsi="Questrial" w:cs="Questrial"/>
          <w:color w:val="auto"/>
          <w:sz w:val="22"/>
          <w:szCs w:val="22"/>
        </w:rPr>
        <w:t>D</w:t>
      </w:r>
      <w:r w:rsidRPr="00342292">
        <w:rPr>
          <w:rFonts w:ascii="Questrial" w:eastAsia="Questrial" w:hAnsi="Questrial" w:cs="Questrial"/>
          <w:color w:val="auto"/>
          <w:sz w:val="22"/>
          <w:szCs w:val="22"/>
        </w:rPr>
        <w:t>SM 5</w:t>
      </w:r>
    </w:p>
    <w:p w:rsidR="00D15F03" w:rsidRPr="00342292" w:rsidRDefault="00BD0ACB">
      <w:pPr>
        <w:numPr>
          <w:ilvl w:val="0"/>
          <w:numId w:val="1"/>
        </w:numPr>
        <w:ind w:hanging="360"/>
        <w:contextualSpacing/>
        <w:jc w:val="both"/>
        <w:rPr>
          <w:rFonts w:ascii="Questrial" w:eastAsia="Questrial" w:hAnsi="Questrial" w:cs="Questrial"/>
          <w:color w:val="auto"/>
          <w:sz w:val="22"/>
          <w:szCs w:val="22"/>
        </w:rPr>
      </w:pPr>
      <w:bookmarkStart w:id="42" w:name="h.hwkrp34nj4p7" w:colFirst="0" w:colLast="0"/>
      <w:bookmarkEnd w:id="42"/>
      <w:r w:rsidRPr="00342292">
        <w:rPr>
          <w:rFonts w:ascii="Questrial" w:eastAsia="Questrial" w:hAnsi="Questrial" w:cs="Questrial"/>
          <w:color w:val="auto"/>
          <w:sz w:val="22"/>
          <w:szCs w:val="22"/>
        </w:rPr>
        <w:lastRenderedPageBreak/>
        <w:t>El síndrome de Asperger: ¿Excent</w:t>
      </w:r>
      <w:r w:rsidR="00342292">
        <w:rPr>
          <w:rFonts w:ascii="Questrial" w:eastAsia="Questrial" w:hAnsi="Questrial" w:cs="Questrial"/>
          <w:color w:val="auto"/>
          <w:sz w:val="22"/>
          <w:szCs w:val="22"/>
        </w:rPr>
        <w:t>ricidad o discapacidad social?</w:t>
      </w:r>
      <w:r w:rsidRPr="00342292">
        <w:rPr>
          <w:rFonts w:ascii="Questrial" w:eastAsia="Questrial" w:hAnsi="Questrial" w:cs="Questrial"/>
          <w:color w:val="auto"/>
          <w:sz w:val="22"/>
          <w:szCs w:val="22"/>
        </w:rPr>
        <w:t xml:space="preserve"> Pilar Martín Borreguero</w:t>
      </w:r>
      <w:r w:rsidR="00342292">
        <w:rPr>
          <w:rFonts w:ascii="Questrial" w:eastAsia="Questrial" w:hAnsi="Questrial" w:cs="Questrial"/>
          <w:color w:val="auto"/>
          <w:sz w:val="22"/>
          <w:szCs w:val="22"/>
        </w:rPr>
        <w:t>. Dónde especifica el diagnóstico y diagnóstico diferencial.</w:t>
      </w:r>
    </w:p>
    <w:p w:rsidR="00D15F03" w:rsidRPr="00342292" w:rsidRDefault="00D15F03">
      <w:pPr>
        <w:jc w:val="both"/>
        <w:rPr>
          <w:color w:val="auto"/>
        </w:rPr>
      </w:pPr>
      <w:bookmarkStart w:id="43" w:name="h.lpzklakhrqiz" w:colFirst="0" w:colLast="0"/>
      <w:bookmarkEnd w:id="43"/>
    </w:p>
    <w:p w:rsidR="00D15F03" w:rsidRPr="00342292" w:rsidRDefault="00D15F03">
      <w:pPr>
        <w:jc w:val="both"/>
        <w:rPr>
          <w:color w:val="auto"/>
        </w:rPr>
      </w:pPr>
      <w:bookmarkStart w:id="44" w:name="h.5ceqzppngxcd" w:colFirst="0" w:colLast="0"/>
      <w:bookmarkEnd w:id="44"/>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¿Qué entidades nos han apoyado?</w:t>
      </w:r>
    </w:p>
    <w:p w:rsidR="00D15F03" w:rsidRPr="00342292" w:rsidRDefault="00BD0ACB">
      <w:pPr>
        <w:jc w:val="both"/>
        <w:rPr>
          <w:color w:val="auto"/>
        </w:rPr>
      </w:pPr>
      <w:bookmarkStart w:id="45" w:name="h.q8e9d4e4ezqz" w:colFirst="0" w:colLast="0"/>
      <w:bookmarkEnd w:id="45"/>
      <w:r w:rsidRPr="00342292">
        <w:rPr>
          <w:rFonts w:ascii="Questrial" w:eastAsia="Questrial" w:hAnsi="Questrial" w:cs="Questrial"/>
          <w:color w:val="auto"/>
          <w:sz w:val="22"/>
          <w:szCs w:val="22"/>
        </w:rPr>
        <w:t>(500)</w:t>
      </w:r>
    </w:p>
    <w:p w:rsidR="00D15F03" w:rsidRPr="00342292" w:rsidRDefault="00BD0ACB">
      <w:pPr>
        <w:jc w:val="both"/>
        <w:rPr>
          <w:color w:val="auto"/>
        </w:rPr>
      </w:pPr>
      <w:bookmarkStart w:id="46" w:name="h.h8lsvoeyrj3p" w:colFirst="0" w:colLast="0"/>
      <w:bookmarkEnd w:id="46"/>
      <w:r w:rsidRPr="00342292">
        <w:rPr>
          <w:rFonts w:ascii="Questrial" w:eastAsia="Questrial" w:hAnsi="Questrial" w:cs="Questrial"/>
          <w:color w:val="auto"/>
          <w:sz w:val="22"/>
          <w:szCs w:val="22"/>
        </w:rPr>
        <w:t xml:space="preserve">Como citamos anteriormente partimos del apoyo de la </w:t>
      </w:r>
      <w:r w:rsidRPr="00342292">
        <w:rPr>
          <w:rFonts w:ascii="Questrial" w:eastAsia="Questrial" w:hAnsi="Questrial" w:cs="Questrial"/>
          <w:color w:val="auto"/>
          <w:sz w:val="22"/>
          <w:szCs w:val="22"/>
        </w:rPr>
        <w:t>Federación Asperger España.</w:t>
      </w:r>
    </w:p>
    <w:p w:rsidR="00D15F03" w:rsidRPr="00342292" w:rsidRDefault="00BD0ACB">
      <w:pPr>
        <w:jc w:val="both"/>
        <w:rPr>
          <w:color w:val="auto"/>
        </w:rPr>
      </w:pPr>
      <w:bookmarkStart w:id="47" w:name="h.o4eotc3k44cp" w:colFirst="0" w:colLast="0"/>
      <w:bookmarkEnd w:id="47"/>
      <w:r w:rsidRPr="00342292">
        <w:rPr>
          <w:rFonts w:ascii="Questrial" w:eastAsia="Questrial" w:hAnsi="Questrial" w:cs="Questrial"/>
          <w:color w:val="auto"/>
          <w:sz w:val="22"/>
          <w:szCs w:val="22"/>
        </w:rPr>
        <w:t>Asperger Madrid tiene reconocido el servicio</w:t>
      </w:r>
      <w:r w:rsidRPr="00342292">
        <w:rPr>
          <w:rFonts w:ascii="Questrial" w:eastAsia="Questrial" w:hAnsi="Questrial" w:cs="Questrial"/>
          <w:color w:val="auto"/>
          <w:sz w:val="22"/>
          <w:szCs w:val="22"/>
        </w:rPr>
        <w:t xml:space="preserve"> de Valoración y Diagnóstico en el servicio de autorización de la Consejería de Asuntos Sociales, para el cual se somete a inspecciones de servicio.</w:t>
      </w:r>
    </w:p>
    <w:p w:rsidR="00D15F03" w:rsidRPr="00342292" w:rsidRDefault="00BD0ACB">
      <w:pPr>
        <w:jc w:val="both"/>
        <w:rPr>
          <w:color w:val="auto"/>
        </w:rPr>
      </w:pPr>
      <w:bookmarkStart w:id="48" w:name="h.4i7ojhp" w:colFirst="0" w:colLast="0"/>
      <w:bookmarkEnd w:id="48"/>
      <w:r w:rsidRPr="00342292">
        <w:rPr>
          <w:rFonts w:ascii="Questrial" w:eastAsia="Questrial" w:hAnsi="Questrial" w:cs="Questrial"/>
          <w:color w:val="auto"/>
          <w:sz w:val="22"/>
          <w:szCs w:val="22"/>
        </w:rPr>
        <w:t>Así como desde 2014 cuenta con el reconocimiento de Centro Sanitario por el Ministerio de Sanidad.</w:t>
      </w:r>
    </w:p>
    <w:p w:rsidR="00D15F03" w:rsidRPr="00342292" w:rsidRDefault="00D15F03">
      <w:pPr>
        <w:jc w:val="both"/>
        <w:rPr>
          <w:color w:val="auto"/>
        </w:rPr>
      </w:pP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b/>
          <w:color w:val="auto"/>
          <w:sz w:val="22"/>
          <w:szCs w:val="22"/>
          <w:highlight w:val="lightGray"/>
        </w:rPr>
        <w:t>DESARR</w:t>
      </w:r>
      <w:r w:rsidRPr="00342292">
        <w:rPr>
          <w:rFonts w:ascii="Questrial" w:eastAsia="Questrial" w:hAnsi="Questrial" w:cs="Questrial"/>
          <w:b/>
          <w:color w:val="auto"/>
          <w:sz w:val="22"/>
          <w:szCs w:val="22"/>
          <w:highlight w:val="lightGray"/>
        </w:rPr>
        <w:t xml:space="preserve">OLLO </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¿Qué objetivos nos hemos planteado?</w:t>
      </w:r>
    </w:p>
    <w:p w:rsidR="00D15F03" w:rsidRPr="00342292" w:rsidRDefault="00BD0ACB">
      <w:pPr>
        <w:jc w:val="both"/>
        <w:rPr>
          <w:color w:val="auto"/>
        </w:rPr>
      </w:pPr>
      <w:bookmarkStart w:id="49" w:name="h.2xcytpi" w:colFirst="0" w:colLast="0"/>
      <w:bookmarkEnd w:id="49"/>
      <w:r w:rsidRPr="00342292">
        <w:rPr>
          <w:rFonts w:ascii="Questrial" w:eastAsia="Questrial" w:hAnsi="Questrial" w:cs="Questrial"/>
          <w:color w:val="auto"/>
          <w:sz w:val="22"/>
          <w:szCs w:val="22"/>
        </w:rPr>
        <w:t>(1000)     </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Objetivo general:</w:t>
      </w:r>
    </w:p>
    <w:p w:rsidR="00D15F03" w:rsidRPr="00342292" w:rsidRDefault="00BD0ACB">
      <w:pPr>
        <w:jc w:val="both"/>
        <w:rPr>
          <w:color w:val="auto"/>
        </w:rPr>
      </w:pPr>
      <w:r w:rsidRPr="00342292">
        <w:rPr>
          <w:rFonts w:ascii="Questrial" w:eastAsia="Questrial" w:hAnsi="Questrial" w:cs="Questrial"/>
          <w:color w:val="auto"/>
          <w:sz w:val="22"/>
          <w:szCs w:val="22"/>
        </w:rPr>
        <w:t>Realizar un buen procedimiento de valoración diagnóstica de presencia de Trastorno del Espectro del Autismo.</w:t>
      </w:r>
      <w:r w:rsidR="00342292">
        <w:rPr>
          <w:rFonts w:ascii="Questrial" w:eastAsia="Questrial" w:hAnsi="Questrial" w:cs="Questrial"/>
          <w:color w:val="auto"/>
          <w:sz w:val="22"/>
          <w:szCs w:val="22"/>
        </w:rPr>
        <w:t xml:space="preserve"> Para t</w:t>
      </w:r>
      <w:r w:rsidRPr="00342292">
        <w:rPr>
          <w:rFonts w:ascii="Questrial" w:eastAsia="Questrial" w:hAnsi="Questrial" w:cs="Questrial"/>
          <w:color w:val="auto"/>
          <w:sz w:val="22"/>
          <w:szCs w:val="22"/>
        </w:rPr>
        <w:t>ratar de mejorar la satisfacción de las familias</w:t>
      </w:r>
      <w:r w:rsidR="00342292">
        <w:rPr>
          <w:rFonts w:ascii="Questrial" w:eastAsia="Questrial" w:hAnsi="Questrial" w:cs="Questrial"/>
          <w:color w:val="auto"/>
          <w:sz w:val="22"/>
          <w:szCs w:val="22"/>
        </w:rPr>
        <w:t xml:space="preserve"> en todo el proceso diagnóstico y a</w:t>
      </w:r>
      <w:r w:rsidRPr="00342292">
        <w:rPr>
          <w:rFonts w:ascii="Questrial" w:eastAsia="Questrial" w:hAnsi="Questrial" w:cs="Questrial"/>
          <w:color w:val="auto"/>
          <w:sz w:val="22"/>
          <w:szCs w:val="22"/>
        </w:rPr>
        <w:t>umentar</w:t>
      </w:r>
      <w:r w:rsidR="00342292">
        <w:rPr>
          <w:rFonts w:ascii="Questrial" w:eastAsia="Questrial" w:hAnsi="Questrial" w:cs="Questrial"/>
          <w:color w:val="auto"/>
          <w:sz w:val="22"/>
          <w:szCs w:val="22"/>
        </w:rPr>
        <w:t xml:space="preserve"> así</w:t>
      </w:r>
      <w:r w:rsidRPr="00342292">
        <w:rPr>
          <w:rFonts w:ascii="Questrial" w:eastAsia="Questrial" w:hAnsi="Questrial" w:cs="Questrial"/>
          <w:color w:val="auto"/>
          <w:sz w:val="22"/>
          <w:szCs w:val="22"/>
        </w:rPr>
        <w:t xml:space="preserve"> la certeza diagnóstica en los Trastornos del Espectro del Autismo</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Objetivos específicos</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 xml:space="preserve">Limitar el proceso diagnóstico cuando se observan claras evidencias de que </w:t>
      </w:r>
      <w:r w:rsidRPr="00342292">
        <w:rPr>
          <w:rFonts w:ascii="Questrial" w:eastAsia="Questrial" w:hAnsi="Questrial" w:cs="Questrial"/>
          <w:color w:val="auto"/>
          <w:sz w:val="22"/>
          <w:szCs w:val="22"/>
        </w:rPr>
        <w:t>la sintomatología presente no corresponde a los Trastornos del Espectro del Autismo.</w:t>
      </w:r>
    </w:p>
    <w:p w:rsidR="00D15F03" w:rsidRPr="00342292" w:rsidRDefault="00BD0ACB">
      <w:pPr>
        <w:jc w:val="both"/>
        <w:rPr>
          <w:color w:val="auto"/>
        </w:rPr>
      </w:pPr>
      <w:r w:rsidRPr="00342292">
        <w:rPr>
          <w:rFonts w:ascii="Questrial" w:eastAsia="Questrial" w:hAnsi="Questrial" w:cs="Questrial"/>
          <w:color w:val="auto"/>
          <w:sz w:val="22"/>
          <w:szCs w:val="22"/>
        </w:rPr>
        <w:t>Respetar el tiempo y la situación económica de la familia y/o del usuario/a agilizando así el proceso.</w:t>
      </w:r>
    </w:p>
    <w:p w:rsidR="00D15F03" w:rsidRPr="00342292" w:rsidRDefault="00BD0ACB">
      <w:pPr>
        <w:jc w:val="both"/>
        <w:rPr>
          <w:color w:val="auto"/>
        </w:rPr>
      </w:pPr>
      <w:r w:rsidRPr="00342292">
        <w:rPr>
          <w:rFonts w:ascii="Questrial" w:eastAsia="Questrial" w:hAnsi="Questrial" w:cs="Questrial"/>
          <w:color w:val="auto"/>
          <w:sz w:val="22"/>
          <w:szCs w:val="22"/>
        </w:rPr>
        <w:t>Aumentar la observación de variables ambientales y factores extrínse</w:t>
      </w:r>
      <w:r w:rsidRPr="00342292">
        <w:rPr>
          <w:rFonts w:ascii="Questrial" w:eastAsia="Questrial" w:hAnsi="Questrial" w:cs="Questrial"/>
          <w:color w:val="auto"/>
          <w:sz w:val="22"/>
          <w:szCs w:val="22"/>
        </w:rPr>
        <w:t>cos o intrínsecos que pueden estar influyendo en la sintomatología observada.</w:t>
      </w:r>
    </w:p>
    <w:p w:rsidR="00D15F03" w:rsidRPr="00342292" w:rsidRDefault="00BD0ACB">
      <w:pPr>
        <w:jc w:val="both"/>
        <w:rPr>
          <w:color w:val="auto"/>
        </w:rPr>
      </w:pPr>
      <w:r w:rsidRPr="00342292">
        <w:rPr>
          <w:rFonts w:ascii="Questrial" w:eastAsia="Questrial" w:hAnsi="Questrial" w:cs="Questrial"/>
          <w:color w:val="auto"/>
          <w:sz w:val="22"/>
          <w:szCs w:val="22"/>
        </w:rPr>
        <w:t>Aumentar la calidad de la información recogida en las pruebas estandarizadas</w:t>
      </w:r>
    </w:p>
    <w:p w:rsidR="00D15F03" w:rsidRPr="00342292" w:rsidRDefault="00BD0ACB">
      <w:pPr>
        <w:jc w:val="both"/>
        <w:rPr>
          <w:color w:val="auto"/>
        </w:rPr>
      </w:pPr>
      <w:r w:rsidRPr="00342292">
        <w:rPr>
          <w:rFonts w:ascii="Questrial" w:eastAsia="Questrial" w:hAnsi="Questrial" w:cs="Questrial"/>
          <w:color w:val="auto"/>
          <w:sz w:val="22"/>
          <w:szCs w:val="22"/>
        </w:rPr>
        <w:t>Recoger la información de las personas de relevancia, cercanas a la persona susceptible de presentar un Trastorno del Espectro del Autismo.</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Evitar la repetición de preguntas y la administración de pruebas redundantes.</w:t>
      </w:r>
    </w:p>
    <w:p w:rsidR="00D15F03" w:rsidRPr="00342292" w:rsidRDefault="00BD0ACB">
      <w:pPr>
        <w:jc w:val="both"/>
        <w:rPr>
          <w:color w:val="auto"/>
        </w:rPr>
      </w:pPr>
      <w:r w:rsidRPr="00342292">
        <w:rPr>
          <w:rFonts w:ascii="Questrial" w:eastAsia="Questrial" w:hAnsi="Questrial" w:cs="Questrial"/>
          <w:color w:val="auto"/>
          <w:sz w:val="22"/>
          <w:szCs w:val="22"/>
        </w:rPr>
        <w:t>Intentar reducir la sensación de repe</w:t>
      </w:r>
      <w:r w:rsidRPr="00342292">
        <w:rPr>
          <w:rFonts w:ascii="Questrial" w:eastAsia="Questrial" w:hAnsi="Questrial" w:cs="Questrial"/>
          <w:color w:val="auto"/>
          <w:sz w:val="22"/>
          <w:szCs w:val="22"/>
        </w:rPr>
        <w:t>tición de trauma al revivir los momentos vividos.</w:t>
      </w:r>
    </w:p>
    <w:p w:rsidR="00D15F03" w:rsidRPr="00342292" w:rsidRDefault="00BD0ACB">
      <w:pPr>
        <w:jc w:val="both"/>
        <w:rPr>
          <w:color w:val="auto"/>
        </w:rPr>
      </w:pPr>
      <w:r w:rsidRPr="00342292">
        <w:rPr>
          <w:rFonts w:ascii="Questrial" w:eastAsia="Questrial" w:hAnsi="Questrial" w:cs="Questrial"/>
          <w:color w:val="auto"/>
          <w:sz w:val="22"/>
          <w:szCs w:val="22"/>
        </w:rPr>
        <w:t>Dar espacios de comunicación a la familia y/o al usuario/a con el profesional que está realizando el proceso diagnóstico.</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Delimitar qué cuestiones del paciente identificado se corresponden con la presencia</w:t>
      </w:r>
      <w:r w:rsidRPr="00342292">
        <w:rPr>
          <w:rFonts w:ascii="Questrial" w:eastAsia="Questrial" w:hAnsi="Questrial" w:cs="Questrial"/>
          <w:color w:val="auto"/>
          <w:sz w:val="22"/>
          <w:szCs w:val="22"/>
        </w:rPr>
        <w:t xml:space="preserve"> de un Trastorno del Espectro del Autismo y cuáles son relativos a otros factores</w:t>
      </w:r>
    </w:p>
    <w:p w:rsidR="00D15F03" w:rsidRPr="00342292" w:rsidRDefault="00BD0ACB">
      <w:pPr>
        <w:jc w:val="both"/>
        <w:rPr>
          <w:color w:val="auto"/>
        </w:rPr>
      </w:pPr>
      <w:r w:rsidRPr="00342292">
        <w:rPr>
          <w:rFonts w:ascii="Questrial" w:eastAsia="Questrial" w:hAnsi="Questrial" w:cs="Questrial"/>
          <w:color w:val="auto"/>
          <w:sz w:val="22"/>
          <w:szCs w:val="22"/>
        </w:rPr>
        <w:t>Realizar la recogida de información con la temporalidad necesaria para evitar variables que distorsionen el juicio clínico.</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¿Qué acciones hemos realizado?</w:t>
      </w:r>
    </w:p>
    <w:p w:rsidR="00D15F03" w:rsidRPr="00342292" w:rsidRDefault="00BD0ACB">
      <w:pPr>
        <w:jc w:val="both"/>
        <w:rPr>
          <w:color w:val="auto"/>
        </w:rPr>
      </w:pPr>
      <w:bookmarkStart w:id="50" w:name="h.24zi5tgkxy72" w:colFirst="0" w:colLast="0"/>
      <w:bookmarkEnd w:id="50"/>
      <w:r w:rsidRPr="00342292">
        <w:rPr>
          <w:rFonts w:ascii="Questrial" w:eastAsia="Questrial" w:hAnsi="Questrial" w:cs="Questrial"/>
          <w:color w:val="auto"/>
          <w:sz w:val="22"/>
          <w:szCs w:val="22"/>
        </w:rPr>
        <w:lastRenderedPageBreak/>
        <w:t>(1000)</w:t>
      </w:r>
    </w:p>
    <w:p w:rsidR="00D15F03" w:rsidRPr="00342292" w:rsidRDefault="00BD0ACB">
      <w:pPr>
        <w:jc w:val="both"/>
        <w:rPr>
          <w:color w:val="auto"/>
        </w:rPr>
      </w:pPr>
      <w:bookmarkStart w:id="51" w:name="h.1ci93xb" w:colFirst="0" w:colLast="0"/>
      <w:bookmarkEnd w:id="51"/>
      <w:r w:rsidRPr="00342292">
        <w:rPr>
          <w:rFonts w:ascii="Questrial" w:eastAsia="Questrial" w:hAnsi="Questrial" w:cs="Questrial"/>
          <w:color w:val="auto"/>
          <w:sz w:val="22"/>
          <w:szCs w:val="22"/>
        </w:rPr>
        <w:t>     </w:t>
      </w:r>
    </w:p>
    <w:p w:rsidR="00D15F03" w:rsidRPr="00342292" w:rsidRDefault="00BD0ACB">
      <w:pPr>
        <w:jc w:val="both"/>
        <w:rPr>
          <w:color w:val="auto"/>
        </w:rPr>
      </w:pPr>
      <w:r w:rsidRPr="00342292">
        <w:rPr>
          <w:rFonts w:ascii="Questrial" w:eastAsia="Questrial" w:hAnsi="Questrial" w:cs="Questrial"/>
          <w:color w:val="auto"/>
          <w:sz w:val="22"/>
          <w:szCs w:val="22"/>
        </w:rPr>
        <w:t>Las a</w:t>
      </w:r>
      <w:r w:rsidRPr="00342292">
        <w:rPr>
          <w:rFonts w:ascii="Questrial" w:eastAsia="Questrial" w:hAnsi="Questrial" w:cs="Questrial"/>
          <w:color w:val="auto"/>
          <w:sz w:val="22"/>
          <w:szCs w:val="22"/>
        </w:rPr>
        <w:t>cciones realizadas para consecución del protocolo diagnóstico son las siguientes:</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u w:val="single"/>
        </w:rPr>
        <w:t>Difusión</w:t>
      </w:r>
      <w:r w:rsidRPr="00342292">
        <w:rPr>
          <w:rFonts w:ascii="Questrial" w:eastAsia="Questrial" w:hAnsi="Questrial" w:cs="Questrial"/>
          <w:color w:val="auto"/>
          <w:sz w:val="22"/>
          <w:szCs w:val="22"/>
        </w:rPr>
        <w:t>: Se anuncia el servicio de valoración y diagnóstico en la cartera de servicios de la Asociación Asperger Madrid, a través de documento publicado de servicios, así c</w:t>
      </w:r>
      <w:r w:rsidRPr="00342292">
        <w:rPr>
          <w:rFonts w:ascii="Questrial" w:eastAsia="Questrial" w:hAnsi="Questrial" w:cs="Questrial"/>
          <w:color w:val="auto"/>
          <w:sz w:val="22"/>
          <w:szCs w:val="22"/>
        </w:rPr>
        <w:t>omo en la página web de la entidad y como servicio autorizado por la Consejería de Asuntos Sociales de la Comunidad de Madrid</w:t>
      </w:r>
    </w:p>
    <w:p w:rsidR="00D15F03" w:rsidRPr="00342292" w:rsidRDefault="00BD0ACB">
      <w:pPr>
        <w:jc w:val="both"/>
        <w:rPr>
          <w:color w:val="auto"/>
        </w:rPr>
      </w:pPr>
      <w:r w:rsidRPr="00342292">
        <w:rPr>
          <w:rFonts w:ascii="Questrial" w:eastAsia="Questrial" w:hAnsi="Questrial" w:cs="Questrial"/>
          <w:color w:val="auto"/>
          <w:sz w:val="22"/>
          <w:szCs w:val="22"/>
        </w:rPr>
        <w:t xml:space="preserve">También se ha publicitado el servicio </w:t>
      </w:r>
      <w:r w:rsidR="00342292">
        <w:rPr>
          <w:rFonts w:ascii="Questrial" w:eastAsia="Questrial" w:hAnsi="Questrial" w:cs="Questrial"/>
          <w:color w:val="auto"/>
          <w:sz w:val="22"/>
          <w:szCs w:val="22"/>
        </w:rPr>
        <w:t>dentro del sector de la discapacidad a través del trato con otras entidades.</w:t>
      </w:r>
    </w:p>
    <w:p w:rsidR="00D15F03" w:rsidRPr="00342292" w:rsidRDefault="00D15F03">
      <w:pPr>
        <w:jc w:val="both"/>
        <w:rPr>
          <w:color w:val="auto"/>
        </w:rPr>
      </w:pPr>
    </w:p>
    <w:p w:rsidR="00D15F03" w:rsidRDefault="00BD0ACB">
      <w:pPr>
        <w:jc w:val="both"/>
        <w:rPr>
          <w:rFonts w:ascii="Questrial" w:eastAsia="Questrial" w:hAnsi="Questrial" w:cs="Questrial"/>
          <w:color w:val="auto"/>
          <w:sz w:val="22"/>
          <w:szCs w:val="22"/>
        </w:rPr>
      </w:pPr>
      <w:r w:rsidRPr="00342292">
        <w:rPr>
          <w:rFonts w:ascii="Questrial" w:eastAsia="Questrial" w:hAnsi="Questrial" w:cs="Questrial"/>
          <w:color w:val="auto"/>
          <w:sz w:val="22"/>
          <w:szCs w:val="22"/>
          <w:u w:val="single"/>
        </w:rPr>
        <w:t>Gestión de demandas</w:t>
      </w:r>
      <w:r w:rsidRPr="00342292">
        <w:rPr>
          <w:rFonts w:ascii="Questrial" w:eastAsia="Questrial" w:hAnsi="Questrial" w:cs="Questrial"/>
          <w:color w:val="auto"/>
          <w:sz w:val="22"/>
          <w:szCs w:val="22"/>
        </w:rPr>
        <w:t>: Tanto a través del cuestionario de contacto de la página</w:t>
      </w:r>
      <w:r w:rsidRPr="00342292">
        <w:rPr>
          <w:rFonts w:ascii="Questrial" w:eastAsia="Questrial" w:hAnsi="Questrial" w:cs="Questrial"/>
          <w:color w:val="auto"/>
          <w:sz w:val="22"/>
          <w:szCs w:val="22"/>
        </w:rPr>
        <w:t xml:space="preserve"> web </w:t>
      </w:r>
      <w:hyperlink r:id="rId11" w:history="1">
        <w:r w:rsidR="00342292" w:rsidRPr="001273A0">
          <w:rPr>
            <w:rStyle w:val="Hipervnculo"/>
            <w:rFonts w:ascii="Questrial" w:eastAsia="Questrial" w:hAnsi="Questrial" w:cs="Questrial"/>
            <w:sz w:val="22"/>
            <w:szCs w:val="22"/>
          </w:rPr>
          <w:t>www.aspergermadrid.org</w:t>
        </w:r>
      </w:hyperlink>
      <w:r w:rsidR="00342292">
        <w:rPr>
          <w:rFonts w:ascii="Questrial" w:eastAsia="Questrial" w:hAnsi="Questrial" w:cs="Questrial"/>
          <w:color w:val="auto"/>
          <w:sz w:val="22"/>
          <w:szCs w:val="22"/>
        </w:rPr>
        <w:t xml:space="preserve"> como en los teléfonos de contacto y nuestro servicio de información y orientaci</w:t>
      </w:r>
      <w:r w:rsidR="003B71F8">
        <w:rPr>
          <w:rFonts w:ascii="Questrial" w:eastAsia="Questrial" w:hAnsi="Questrial" w:cs="Questrial"/>
          <w:color w:val="auto"/>
          <w:sz w:val="22"/>
          <w:szCs w:val="22"/>
        </w:rPr>
        <w:t>ón se recibe la demanda, una vez recibida no solo se informa del procedimiento si no que se clarifica al usuario para cerciorarnos que la demanda es para el servicio de diagnóstico.</w:t>
      </w:r>
    </w:p>
    <w:p w:rsidR="003B71F8" w:rsidRDefault="003B71F8">
      <w:pPr>
        <w:jc w:val="both"/>
        <w:rPr>
          <w:rFonts w:ascii="Questrial" w:eastAsia="Questrial" w:hAnsi="Questrial" w:cs="Questrial"/>
          <w:color w:val="auto"/>
          <w:sz w:val="22"/>
          <w:szCs w:val="22"/>
        </w:rPr>
      </w:pP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u w:val="single"/>
        </w:rPr>
        <w:t>Aceptación de normas y compromiso</w:t>
      </w:r>
      <w:r>
        <w:rPr>
          <w:rFonts w:ascii="Questrial" w:eastAsia="Questrial" w:hAnsi="Questrial" w:cs="Questrial"/>
          <w:color w:val="auto"/>
          <w:sz w:val="22"/>
          <w:szCs w:val="22"/>
        </w:rPr>
        <w:t xml:space="preserve">: </w:t>
      </w:r>
      <w:r w:rsidRPr="003B71F8">
        <w:rPr>
          <w:rFonts w:ascii="Questrial" w:eastAsia="Questrial" w:hAnsi="Questrial" w:cs="Questrial"/>
          <w:color w:val="auto"/>
          <w:sz w:val="22"/>
          <w:szCs w:val="22"/>
        </w:rPr>
        <w:t>En el caso de que el usuario sea menor de edad, las normas y el compromiso de aceptación deberán ser firmados por los progenitores/tutores que ostentan su guardia y custodia. En el caso de que el usuario sea mayor de edad, deberá ser firmado por él mismo, y en el caso de estar incapacitado judicialmente deberán firmar los progenitores/tutores legales.</w:t>
      </w:r>
    </w:p>
    <w:p w:rsidR="003B71F8" w:rsidRDefault="003B71F8">
      <w:pPr>
        <w:jc w:val="both"/>
        <w:rPr>
          <w:rFonts w:ascii="Questrial" w:eastAsia="Questrial" w:hAnsi="Questrial" w:cs="Questrial"/>
          <w:color w:val="auto"/>
          <w:sz w:val="22"/>
          <w:szCs w:val="22"/>
        </w:rPr>
      </w:pPr>
    </w:p>
    <w:p w:rsidR="003B71F8" w:rsidRDefault="003B71F8">
      <w:pPr>
        <w:jc w:val="both"/>
        <w:rPr>
          <w:rFonts w:ascii="Questrial" w:eastAsia="Questrial" w:hAnsi="Questrial" w:cs="Questrial"/>
          <w:color w:val="auto"/>
          <w:sz w:val="22"/>
          <w:szCs w:val="22"/>
        </w:rPr>
      </w:pP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u w:val="single"/>
        </w:rPr>
        <w:t>Protocolo diagnóstico:</w:t>
      </w:r>
      <w:r>
        <w:rPr>
          <w:rFonts w:ascii="Questrial" w:eastAsia="Questrial" w:hAnsi="Questrial" w:cs="Questrial"/>
          <w:color w:val="auto"/>
          <w:sz w:val="22"/>
          <w:szCs w:val="22"/>
          <w:u w:val="single"/>
        </w:rPr>
        <w:t xml:space="preserve"> </w:t>
      </w:r>
      <w:r w:rsidRPr="003B71F8">
        <w:rPr>
          <w:rFonts w:ascii="Questrial" w:eastAsia="Questrial" w:hAnsi="Questrial" w:cs="Questrial"/>
          <w:color w:val="auto"/>
          <w:sz w:val="22"/>
          <w:szCs w:val="22"/>
        </w:rPr>
        <w:t>El proceso diagnóstico realizado en la Asociación Asperger Madrid consiste en un protocolo de evaluación, con el fin de emitir un juicio clínico y determinar si cumple con los criterios diagnósticos de los Trastornos del Espectro del Autismo (TEA).</w:t>
      </w:r>
    </w:p>
    <w:p w:rsidR="003B71F8" w:rsidRPr="003B71F8" w:rsidRDefault="003B71F8" w:rsidP="003B71F8">
      <w:pPr>
        <w:jc w:val="both"/>
        <w:rPr>
          <w:rFonts w:ascii="Questrial" w:eastAsia="Questrial" w:hAnsi="Questrial" w:cs="Questrial"/>
          <w:color w:val="auto"/>
          <w:sz w:val="22"/>
          <w:szCs w:val="22"/>
        </w:rPr>
      </w:pP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Consta de varias fases:</w:t>
      </w:r>
    </w:p>
    <w:p w:rsidR="003B71F8" w:rsidRPr="003B71F8" w:rsidRDefault="003B71F8" w:rsidP="003B71F8">
      <w:pPr>
        <w:jc w:val="both"/>
        <w:rPr>
          <w:rFonts w:ascii="Questrial" w:eastAsia="Questrial" w:hAnsi="Questrial" w:cs="Questrial"/>
          <w:color w:val="auto"/>
          <w:sz w:val="22"/>
          <w:szCs w:val="22"/>
          <w:u w:val="single"/>
        </w:rPr>
      </w:pP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 xml:space="preserve">Fase 1. </w:t>
      </w:r>
      <w:proofErr w:type="spellStart"/>
      <w:r w:rsidRPr="003B71F8">
        <w:rPr>
          <w:rFonts w:ascii="Questrial" w:eastAsia="Questrial" w:hAnsi="Questrial" w:cs="Questrial"/>
          <w:color w:val="auto"/>
          <w:sz w:val="22"/>
          <w:szCs w:val="22"/>
        </w:rPr>
        <w:t>Screening</w:t>
      </w:r>
      <w:proofErr w:type="spellEnd"/>
      <w:r w:rsidRPr="003B71F8">
        <w:rPr>
          <w:rFonts w:ascii="Questrial" w:eastAsia="Questrial" w:hAnsi="Questrial" w:cs="Questrial"/>
          <w:color w:val="auto"/>
          <w:sz w:val="22"/>
          <w:szCs w:val="22"/>
        </w:rPr>
        <w:t>.</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1.</w:t>
      </w:r>
      <w:r w:rsidRPr="003B71F8">
        <w:rPr>
          <w:rFonts w:ascii="Questrial" w:eastAsia="Questrial" w:hAnsi="Questrial" w:cs="Questrial"/>
          <w:color w:val="auto"/>
          <w:sz w:val="22"/>
          <w:szCs w:val="22"/>
        </w:rPr>
        <w:tab/>
        <w:t xml:space="preserve">La familia o cuidadores principales deberán traer el cuestionario completado que previamente se les habrá mandado por correo electrónico. </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2.</w:t>
      </w:r>
      <w:r w:rsidRPr="003B71F8">
        <w:rPr>
          <w:rFonts w:ascii="Questrial" w:eastAsia="Questrial" w:hAnsi="Questrial" w:cs="Questrial"/>
          <w:color w:val="auto"/>
          <w:sz w:val="22"/>
          <w:szCs w:val="22"/>
        </w:rPr>
        <w:tab/>
        <w:t>Entrevista con la familia o cuidadores principales, de aproximadamente una hora de duración.</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3.</w:t>
      </w:r>
      <w:r w:rsidRPr="003B71F8">
        <w:rPr>
          <w:rFonts w:ascii="Questrial" w:eastAsia="Questrial" w:hAnsi="Questrial" w:cs="Questrial"/>
          <w:color w:val="auto"/>
          <w:sz w:val="22"/>
          <w:szCs w:val="22"/>
        </w:rPr>
        <w:tab/>
        <w:t>Entrevista con el usuario, de aproximadamente una hora de duración.</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4.</w:t>
      </w:r>
      <w:r w:rsidRPr="003B71F8">
        <w:rPr>
          <w:rFonts w:ascii="Questrial" w:eastAsia="Questrial" w:hAnsi="Questrial" w:cs="Questrial"/>
          <w:color w:val="auto"/>
          <w:sz w:val="22"/>
          <w:szCs w:val="22"/>
        </w:rPr>
        <w:tab/>
        <w:t>Devolución de impresión diagnóstica. Si la impresión diagnóstica arroja información sobre un posible TEA pasará a la siguiente fase. Si los datos no indicaran la presencia de un TEA, el proceso concluye.</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Fase 2. Diagnóstico.</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1.</w:t>
      </w:r>
      <w:r w:rsidRPr="003B71F8">
        <w:rPr>
          <w:rFonts w:ascii="Questrial" w:eastAsia="Questrial" w:hAnsi="Questrial" w:cs="Questrial"/>
          <w:color w:val="auto"/>
          <w:sz w:val="22"/>
          <w:szCs w:val="22"/>
        </w:rPr>
        <w:tab/>
        <w:t>Entrevista exhaustiva con los padres o cuidadores principales, de aproximadamente 3 horas de duración.</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2.</w:t>
      </w:r>
      <w:r w:rsidRPr="003B71F8">
        <w:rPr>
          <w:rFonts w:ascii="Questrial" w:eastAsia="Questrial" w:hAnsi="Questrial" w:cs="Questrial"/>
          <w:color w:val="auto"/>
          <w:sz w:val="22"/>
          <w:szCs w:val="22"/>
        </w:rPr>
        <w:tab/>
        <w:t xml:space="preserve">En el caso de usuarios en edad escolar, entrevista con el Equipo de Orientación, profesorado y/o tutor/a del centro escolar al que asiste el usuario, además de la posible observación directa en el patio. </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3.</w:t>
      </w:r>
      <w:r w:rsidRPr="003B71F8">
        <w:rPr>
          <w:rFonts w:ascii="Questrial" w:eastAsia="Questrial" w:hAnsi="Questrial" w:cs="Questrial"/>
          <w:color w:val="auto"/>
          <w:sz w:val="22"/>
          <w:szCs w:val="22"/>
        </w:rPr>
        <w:tab/>
        <w:t>Entrevista con otros profesionales que hayan tratado o diagnosticado con anterioridad al usuario.</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lastRenderedPageBreak/>
        <w:t>4.</w:t>
      </w:r>
      <w:r w:rsidRPr="003B71F8">
        <w:rPr>
          <w:rFonts w:ascii="Questrial" w:eastAsia="Questrial" w:hAnsi="Questrial" w:cs="Questrial"/>
          <w:color w:val="auto"/>
          <w:sz w:val="22"/>
          <w:szCs w:val="22"/>
        </w:rPr>
        <w:tab/>
        <w:t xml:space="preserve">Aplicación de pruebas, </w:t>
      </w:r>
      <w:proofErr w:type="spellStart"/>
      <w:r w:rsidRPr="003B71F8">
        <w:rPr>
          <w:rFonts w:ascii="Questrial" w:eastAsia="Questrial" w:hAnsi="Questrial" w:cs="Questrial"/>
          <w:color w:val="auto"/>
          <w:sz w:val="22"/>
          <w:szCs w:val="22"/>
        </w:rPr>
        <w:t>tests</w:t>
      </w:r>
      <w:proofErr w:type="spellEnd"/>
      <w:r w:rsidRPr="003B71F8">
        <w:rPr>
          <w:rFonts w:ascii="Questrial" w:eastAsia="Questrial" w:hAnsi="Questrial" w:cs="Questrial"/>
          <w:color w:val="auto"/>
          <w:sz w:val="22"/>
          <w:szCs w:val="22"/>
        </w:rPr>
        <w:t xml:space="preserve"> estandarizados y observación directa del usuario. Para ello se necesitarán varias sesiones que variarán en función de las características individuales del usuario. </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5.</w:t>
      </w:r>
      <w:r w:rsidRPr="003B71F8">
        <w:rPr>
          <w:rFonts w:ascii="Questrial" w:eastAsia="Questrial" w:hAnsi="Questrial" w:cs="Questrial"/>
          <w:color w:val="auto"/>
          <w:sz w:val="22"/>
          <w:szCs w:val="22"/>
        </w:rPr>
        <w:tab/>
        <w:t>Entrevista final de entrega del informe y orientaciones.</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Fase 3. Intervención diagnóstica.</w:t>
      </w: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Sólo para los casos en los que exista incongruencia entre los resultados de las pruebas administradas hasta el momento y la interacción con el usuario y su familia, se realizará una intervención terapéutica para discernir las causas de la sintomatología que se observa. Serán sesiones de una hora aproximadamente cada una en las que se trabajará con el usuario y la familia. La intervención tendrá una duración total de aproximadamente 3 meses. Al finalizar, se hará entrega de un diagnóstico.</w:t>
      </w:r>
    </w:p>
    <w:p w:rsidR="003B71F8" w:rsidRPr="003B71F8" w:rsidRDefault="003B71F8" w:rsidP="003B71F8">
      <w:pPr>
        <w:jc w:val="both"/>
        <w:rPr>
          <w:rFonts w:ascii="Questrial" w:eastAsia="Questrial" w:hAnsi="Questrial" w:cs="Questrial"/>
          <w:color w:val="auto"/>
          <w:sz w:val="22"/>
          <w:szCs w:val="22"/>
        </w:rPr>
      </w:pPr>
    </w:p>
    <w:p w:rsidR="003B71F8" w:rsidRPr="003B71F8" w:rsidRDefault="003B71F8" w:rsidP="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Cada fase del proceso diagnóstico tiene un coste según las tarifas vigentes de la Asociación Asperger Madrid, independientemente de las sesiones que se necesiten para llevarlo a cabo.</w:t>
      </w:r>
    </w:p>
    <w:p w:rsidR="003B71F8" w:rsidRPr="003B71F8" w:rsidRDefault="003B71F8" w:rsidP="003B71F8">
      <w:pPr>
        <w:jc w:val="both"/>
        <w:rPr>
          <w:rFonts w:ascii="Questrial" w:eastAsia="Questrial" w:hAnsi="Questrial" w:cs="Questrial"/>
          <w:color w:val="auto"/>
          <w:sz w:val="22"/>
          <w:szCs w:val="22"/>
        </w:rPr>
      </w:pPr>
    </w:p>
    <w:p w:rsidR="003B71F8" w:rsidRPr="003B71F8" w:rsidRDefault="003B71F8" w:rsidP="003B71F8">
      <w:pPr>
        <w:jc w:val="both"/>
        <w:rPr>
          <w:rFonts w:ascii="Questrial" w:eastAsia="Questrial" w:hAnsi="Questrial" w:cs="Questrial"/>
          <w:color w:val="auto"/>
          <w:sz w:val="22"/>
          <w:szCs w:val="22"/>
        </w:rPr>
      </w:pPr>
    </w:p>
    <w:p w:rsidR="003B71F8" w:rsidRDefault="003B71F8">
      <w:pPr>
        <w:jc w:val="both"/>
        <w:rPr>
          <w:rFonts w:ascii="Questrial" w:eastAsia="Questrial" w:hAnsi="Questrial" w:cs="Questrial"/>
          <w:color w:val="auto"/>
          <w:sz w:val="22"/>
          <w:szCs w:val="22"/>
        </w:rPr>
      </w:pPr>
      <w:r>
        <w:rPr>
          <w:rFonts w:ascii="Questrial" w:eastAsia="Questrial" w:hAnsi="Questrial" w:cs="Questrial"/>
          <w:color w:val="auto"/>
          <w:sz w:val="22"/>
          <w:szCs w:val="22"/>
        </w:rPr>
        <w:t>Evaluación: Tras la entrega de informe o finalización del proceso diagnóstico se pasa a la familia el siguiente cuestionario de satisfacción:</w:t>
      </w:r>
    </w:p>
    <w:p w:rsidR="003B71F8" w:rsidRDefault="003B71F8">
      <w:pPr>
        <w:jc w:val="both"/>
        <w:rPr>
          <w:rFonts w:ascii="Questrial" w:eastAsia="Questrial" w:hAnsi="Questrial" w:cs="Questrial"/>
          <w:color w:val="auto"/>
          <w:sz w:val="22"/>
          <w:szCs w:val="22"/>
        </w:rPr>
      </w:pPr>
    </w:p>
    <w:p w:rsidR="00342292" w:rsidRDefault="003B71F8">
      <w:pPr>
        <w:jc w:val="both"/>
        <w:rPr>
          <w:rFonts w:ascii="Questrial" w:eastAsia="Questrial" w:hAnsi="Questrial" w:cs="Questrial"/>
          <w:color w:val="auto"/>
          <w:sz w:val="22"/>
          <w:szCs w:val="22"/>
        </w:rPr>
      </w:pPr>
      <w:r w:rsidRPr="003B71F8">
        <w:rPr>
          <w:rFonts w:ascii="Questrial" w:eastAsia="Questrial" w:hAnsi="Questrial" w:cs="Questrial"/>
          <w:color w:val="auto"/>
          <w:sz w:val="22"/>
          <w:szCs w:val="22"/>
        </w:rPr>
        <w:t>https://docs.google.com/forms/d/1byV3RtGJGTYVYwH3kHmjbGtIUEaYEAZIblfaY4lh6g0/edit?usp=sharing</w:t>
      </w:r>
    </w:p>
    <w:p w:rsidR="00342292" w:rsidRDefault="00342292">
      <w:pPr>
        <w:jc w:val="both"/>
        <w:rPr>
          <w:rFonts w:ascii="Questrial" w:eastAsia="Questrial" w:hAnsi="Questrial" w:cs="Questrial"/>
          <w:color w:val="auto"/>
          <w:sz w:val="22"/>
          <w:szCs w:val="22"/>
        </w:rPr>
      </w:pPr>
    </w:p>
    <w:p w:rsidR="00342292" w:rsidRDefault="00342292">
      <w:pPr>
        <w:jc w:val="both"/>
        <w:rPr>
          <w:rFonts w:ascii="Questrial" w:eastAsia="Questrial" w:hAnsi="Questrial" w:cs="Questrial"/>
          <w:color w:val="auto"/>
          <w:sz w:val="22"/>
          <w:szCs w:val="22"/>
        </w:rPr>
      </w:pPr>
    </w:p>
    <w:p w:rsidR="00342292" w:rsidRPr="00342292" w:rsidRDefault="00342292">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¿Qué recursos hemos movilizado?</w:t>
      </w:r>
    </w:p>
    <w:p w:rsidR="00D15F03" w:rsidRDefault="00BD0ACB">
      <w:pPr>
        <w:jc w:val="both"/>
        <w:rPr>
          <w:rFonts w:ascii="Questrial" w:eastAsia="Questrial" w:hAnsi="Questrial" w:cs="Questrial"/>
          <w:color w:val="auto"/>
          <w:sz w:val="22"/>
          <w:szCs w:val="22"/>
        </w:rPr>
      </w:pPr>
      <w:bookmarkStart w:id="52" w:name="h.3whwml4" w:colFirst="0" w:colLast="0"/>
      <w:bookmarkEnd w:id="52"/>
      <w:r w:rsidRPr="00342292">
        <w:rPr>
          <w:rFonts w:ascii="Questrial" w:eastAsia="Questrial" w:hAnsi="Questrial" w:cs="Questrial"/>
          <w:color w:val="auto"/>
          <w:sz w:val="22"/>
          <w:szCs w:val="22"/>
        </w:rPr>
        <w:t>(1000)     </w:t>
      </w:r>
    </w:p>
    <w:p w:rsidR="00BD0ACB" w:rsidRDefault="00BD0ACB">
      <w:pPr>
        <w:jc w:val="both"/>
        <w:rPr>
          <w:rFonts w:ascii="Questrial" w:eastAsia="Questrial" w:hAnsi="Questrial" w:cs="Questrial"/>
          <w:color w:val="auto"/>
          <w:sz w:val="22"/>
          <w:szCs w:val="22"/>
        </w:rPr>
      </w:pPr>
    </w:p>
    <w:p w:rsidR="00BD0ACB" w:rsidRDefault="00BD0ACB">
      <w:pPr>
        <w:jc w:val="both"/>
        <w:rPr>
          <w:rFonts w:ascii="Questrial" w:eastAsia="Questrial" w:hAnsi="Questrial" w:cs="Questrial"/>
          <w:color w:val="auto"/>
          <w:sz w:val="22"/>
          <w:szCs w:val="22"/>
        </w:rPr>
      </w:pPr>
      <w:r>
        <w:rPr>
          <w:rFonts w:ascii="Questrial" w:eastAsia="Questrial" w:hAnsi="Questrial" w:cs="Questrial"/>
          <w:color w:val="auto"/>
          <w:sz w:val="22"/>
          <w:szCs w:val="22"/>
        </w:rPr>
        <w:t xml:space="preserve">Asperger Madrid cuenta con recursos tangibles tales como un local, con 4 salas de evaluación. Junto con esto contamos con las pruebas diagnósticas y </w:t>
      </w:r>
      <w:proofErr w:type="spellStart"/>
      <w:r>
        <w:rPr>
          <w:rFonts w:ascii="Questrial" w:eastAsia="Questrial" w:hAnsi="Questrial" w:cs="Questrial"/>
          <w:color w:val="auto"/>
          <w:sz w:val="22"/>
          <w:szCs w:val="22"/>
        </w:rPr>
        <w:t>materaliares</w:t>
      </w:r>
      <w:proofErr w:type="spellEnd"/>
      <w:r>
        <w:rPr>
          <w:rFonts w:ascii="Questrial" w:eastAsia="Questrial" w:hAnsi="Questrial" w:cs="Questrial"/>
          <w:color w:val="auto"/>
          <w:sz w:val="22"/>
          <w:szCs w:val="22"/>
        </w:rPr>
        <w:t xml:space="preserve"> estandarizados y necesarios para la correcta evaluación.</w:t>
      </w:r>
    </w:p>
    <w:p w:rsidR="00BD0ACB" w:rsidRDefault="00BD0ACB">
      <w:pPr>
        <w:jc w:val="both"/>
        <w:rPr>
          <w:rFonts w:ascii="Questrial" w:eastAsia="Questrial" w:hAnsi="Questrial" w:cs="Questrial"/>
          <w:color w:val="auto"/>
          <w:sz w:val="22"/>
          <w:szCs w:val="22"/>
        </w:rPr>
      </w:pPr>
      <w:r>
        <w:rPr>
          <w:rFonts w:ascii="Questrial" w:eastAsia="Questrial" w:hAnsi="Questrial" w:cs="Questrial"/>
          <w:color w:val="auto"/>
          <w:sz w:val="22"/>
          <w:szCs w:val="22"/>
        </w:rPr>
        <w:t>Disponemos también de un equipo de profesionales de 4 psicólogos/As con experiencia y formación específica para realizar el servicio. Así mismo los profesionales cuentan con formación adicional que complementa la exclusiva en Trastornos del Espectro del Autismo, que tiene que ver con distintas corrientes psicoterapéuticas que complementan la visión de cada caso.</w:t>
      </w:r>
    </w:p>
    <w:p w:rsidR="00BD0ACB" w:rsidRDefault="00BD0ACB">
      <w:pPr>
        <w:jc w:val="both"/>
        <w:rPr>
          <w:rFonts w:ascii="Questrial" w:eastAsia="Questrial" w:hAnsi="Questrial" w:cs="Questrial"/>
          <w:color w:val="auto"/>
          <w:sz w:val="22"/>
          <w:szCs w:val="22"/>
        </w:rPr>
      </w:pPr>
      <w:r>
        <w:rPr>
          <w:rFonts w:ascii="Questrial" w:eastAsia="Questrial" w:hAnsi="Questrial" w:cs="Questrial"/>
          <w:color w:val="auto"/>
          <w:sz w:val="22"/>
          <w:szCs w:val="22"/>
        </w:rPr>
        <w:t>Realizamos coordinación con todos los profesionales de relevancia para poder hacer las evaluaciones individuales específicas.</w:t>
      </w:r>
    </w:p>
    <w:p w:rsidR="00BD0ACB" w:rsidRPr="00342292" w:rsidRDefault="00BD0ACB">
      <w:pPr>
        <w:jc w:val="both"/>
        <w:rPr>
          <w:color w:val="auto"/>
        </w:rPr>
      </w:pPr>
      <w:r>
        <w:rPr>
          <w:rFonts w:ascii="Questrial" w:eastAsia="Questrial" w:hAnsi="Questrial" w:cs="Questrial"/>
          <w:color w:val="auto"/>
          <w:sz w:val="22"/>
          <w:szCs w:val="22"/>
        </w:rPr>
        <w:t>Así mismo estar incluido en redes, tales como el equipo de Inclusión Madrid TEA de Plena Inclusión Madrid y la Federación Asperger España es un recurso que nos nutre diariamente.</w:t>
      </w:r>
    </w:p>
    <w:p w:rsidR="00D15F03" w:rsidRPr="00342292" w:rsidRDefault="00D15F03">
      <w:pPr>
        <w:pStyle w:val="Ttulo3"/>
        <w:rPr>
          <w:color w:val="auto"/>
        </w:rPr>
      </w:pPr>
    </w:p>
    <w:p w:rsidR="00D15F03" w:rsidRPr="00342292" w:rsidRDefault="00BD0ACB">
      <w:pPr>
        <w:pStyle w:val="Ttulo3"/>
        <w:rPr>
          <w:color w:val="auto"/>
        </w:rPr>
      </w:pPr>
      <w:r w:rsidRPr="00342292">
        <w:rPr>
          <w:color w:val="auto"/>
        </w:rPr>
        <w:t xml:space="preserve">RESULTADOS </w:t>
      </w:r>
    </w:p>
    <w:p w:rsidR="00D15F03" w:rsidRPr="00342292" w:rsidRDefault="00BD0ACB">
      <w:pPr>
        <w:jc w:val="both"/>
        <w:rPr>
          <w:color w:val="auto"/>
        </w:rPr>
      </w:pPr>
      <w:r w:rsidRPr="00342292">
        <w:rPr>
          <w:rFonts w:ascii="Questrial" w:eastAsia="Questrial" w:hAnsi="Questrial" w:cs="Questrial"/>
          <w:color w:val="auto"/>
          <w:sz w:val="22"/>
          <w:szCs w:val="22"/>
        </w:rPr>
        <w:t>¿Qué objetivos hemos alcanzado?</w:t>
      </w:r>
    </w:p>
    <w:p w:rsidR="00D15F03" w:rsidRPr="00342292" w:rsidRDefault="00BD0ACB">
      <w:pPr>
        <w:jc w:val="both"/>
        <w:rPr>
          <w:color w:val="auto"/>
        </w:rPr>
      </w:pPr>
      <w:bookmarkStart w:id="53" w:name="h.2bn6wsx" w:colFirst="0" w:colLast="0"/>
      <w:bookmarkEnd w:id="53"/>
      <w:r w:rsidRPr="00342292">
        <w:rPr>
          <w:rFonts w:ascii="Questrial" w:eastAsia="Questrial" w:hAnsi="Questrial" w:cs="Questrial"/>
          <w:color w:val="auto"/>
          <w:sz w:val="22"/>
          <w:szCs w:val="22"/>
        </w:rPr>
        <w:t>(1000)     </w:t>
      </w:r>
    </w:p>
    <w:p w:rsidR="00D15F03" w:rsidRDefault="00D15F03">
      <w:pPr>
        <w:jc w:val="both"/>
        <w:rPr>
          <w:color w:val="auto"/>
        </w:rPr>
      </w:pPr>
    </w:p>
    <w:p w:rsidR="00BD0ACB" w:rsidRDefault="00BD0ACB" w:rsidP="00BD0ACB">
      <w:pPr>
        <w:ind w:firstLine="280"/>
        <w:jc w:val="both"/>
        <w:rPr>
          <w:rFonts w:ascii="Questrial" w:eastAsia="Questrial" w:hAnsi="Questrial" w:cs="Questrial"/>
          <w:color w:val="auto"/>
          <w:sz w:val="22"/>
          <w:szCs w:val="22"/>
        </w:rPr>
      </w:pPr>
      <w:r w:rsidRPr="00F9460D">
        <w:rPr>
          <w:rFonts w:ascii="Questrial" w:eastAsia="Questrial" w:hAnsi="Questrial" w:cs="Questrial"/>
          <w:color w:val="auto"/>
          <w:sz w:val="22"/>
          <w:szCs w:val="22"/>
        </w:rPr>
        <w:t>En el año 2015, fueron 37 personas evaluadas</w:t>
      </w:r>
      <w:r>
        <w:rPr>
          <w:rFonts w:ascii="Questrial" w:eastAsia="Questrial" w:hAnsi="Questrial" w:cs="Questrial"/>
          <w:color w:val="auto"/>
          <w:sz w:val="22"/>
          <w:szCs w:val="22"/>
        </w:rPr>
        <w:t>, 27 adultos, 11 niños y 4 adolescentes</w:t>
      </w:r>
      <w:r w:rsidRPr="00F9460D">
        <w:rPr>
          <w:rFonts w:ascii="Questrial" w:eastAsia="Questrial" w:hAnsi="Questrial" w:cs="Questrial"/>
          <w:color w:val="auto"/>
          <w:sz w:val="22"/>
          <w:szCs w:val="22"/>
        </w:rPr>
        <w:t xml:space="preserve">. </w:t>
      </w:r>
      <w:r>
        <w:rPr>
          <w:rFonts w:ascii="Questrial" w:eastAsia="Questrial" w:hAnsi="Questrial" w:cs="Questrial"/>
          <w:color w:val="auto"/>
          <w:sz w:val="22"/>
          <w:szCs w:val="22"/>
        </w:rPr>
        <w:t>Del total</w:t>
      </w:r>
      <w:r w:rsidRPr="00F9460D">
        <w:rPr>
          <w:rFonts w:ascii="Questrial" w:eastAsia="Questrial" w:hAnsi="Questrial" w:cs="Questrial"/>
          <w:color w:val="auto"/>
          <w:sz w:val="22"/>
          <w:szCs w:val="22"/>
        </w:rPr>
        <w:t xml:space="preserve"> un 75% fueron hombres</w:t>
      </w:r>
      <w:r>
        <w:rPr>
          <w:rFonts w:ascii="Questrial" w:eastAsia="Questrial" w:hAnsi="Questrial" w:cs="Questrial"/>
          <w:color w:val="auto"/>
          <w:sz w:val="22"/>
          <w:szCs w:val="22"/>
        </w:rPr>
        <w:t xml:space="preserve"> y un 25% mujeres. Los resultados que se obtuvieron fueron:</w:t>
      </w:r>
    </w:p>
    <w:p w:rsidR="00BD0ACB" w:rsidRDefault="00BD0ACB" w:rsidP="00BD0ACB">
      <w:pPr>
        <w:pStyle w:val="Prrafodelista"/>
        <w:numPr>
          <w:ilvl w:val="0"/>
          <w:numId w:val="2"/>
        </w:numPr>
        <w:jc w:val="both"/>
        <w:rPr>
          <w:rFonts w:ascii="Questrial" w:eastAsia="Questrial" w:hAnsi="Questrial" w:cs="Questrial"/>
          <w:color w:val="auto"/>
          <w:sz w:val="22"/>
          <w:szCs w:val="22"/>
        </w:rPr>
      </w:pPr>
      <w:r>
        <w:rPr>
          <w:rFonts w:ascii="Questrial" w:eastAsia="Questrial" w:hAnsi="Questrial" w:cs="Questrial"/>
          <w:color w:val="auto"/>
          <w:sz w:val="22"/>
          <w:szCs w:val="22"/>
        </w:rPr>
        <w:lastRenderedPageBreak/>
        <w:t>Diagnostico TEA: 22</w:t>
      </w:r>
    </w:p>
    <w:p w:rsidR="00BD0ACB" w:rsidRDefault="00BD0ACB" w:rsidP="00BD0ACB">
      <w:pPr>
        <w:pStyle w:val="Prrafodelista"/>
        <w:numPr>
          <w:ilvl w:val="0"/>
          <w:numId w:val="2"/>
        </w:numPr>
        <w:jc w:val="both"/>
        <w:rPr>
          <w:rFonts w:ascii="Questrial" w:eastAsia="Questrial" w:hAnsi="Questrial" w:cs="Questrial"/>
          <w:color w:val="auto"/>
          <w:sz w:val="22"/>
          <w:szCs w:val="22"/>
        </w:rPr>
      </w:pPr>
      <w:r>
        <w:rPr>
          <w:rFonts w:ascii="Questrial" w:eastAsia="Questrial" w:hAnsi="Questrial" w:cs="Questrial"/>
          <w:color w:val="auto"/>
          <w:sz w:val="22"/>
          <w:szCs w:val="22"/>
        </w:rPr>
        <w:t>Otros diagnósticos: 2</w:t>
      </w:r>
    </w:p>
    <w:p w:rsidR="00BD0ACB" w:rsidRPr="00F9460D" w:rsidRDefault="00BD0ACB" w:rsidP="00BD0ACB">
      <w:pPr>
        <w:pStyle w:val="Prrafodelista"/>
        <w:numPr>
          <w:ilvl w:val="0"/>
          <w:numId w:val="2"/>
        </w:numPr>
        <w:jc w:val="both"/>
        <w:rPr>
          <w:rFonts w:ascii="Questrial" w:eastAsia="Questrial" w:hAnsi="Questrial" w:cs="Questrial"/>
          <w:color w:val="auto"/>
          <w:sz w:val="22"/>
          <w:szCs w:val="22"/>
        </w:rPr>
      </w:pPr>
      <w:r>
        <w:rPr>
          <w:rFonts w:ascii="Questrial" w:eastAsia="Questrial" w:hAnsi="Questrial" w:cs="Questrial"/>
          <w:color w:val="auto"/>
          <w:sz w:val="22"/>
          <w:szCs w:val="22"/>
        </w:rPr>
        <w:t>Sin presencia de TEA: 16</w:t>
      </w:r>
    </w:p>
    <w:p w:rsidR="00BD0ACB" w:rsidRPr="00342292" w:rsidRDefault="00BD0ACB">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¿Qué indicadores hemos utilizado para eval</w:t>
      </w:r>
      <w:r w:rsidRPr="00342292">
        <w:rPr>
          <w:rFonts w:ascii="Questrial" w:eastAsia="Questrial" w:hAnsi="Questrial" w:cs="Questrial"/>
          <w:color w:val="auto"/>
          <w:sz w:val="22"/>
          <w:szCs w:val="22"/>
        </w:rPr>
        <w:t>uar y qué datos hemos obtenido?</w:t>
      </w:r>
    </w:p>
    <w:p w:rsidR="00D15F03" w:rsidRPr="00342292" w:rsidRDefault="00BD0ACB">
      <w:pPr>
        <w:jc w:val="both"/>
        <w:rPr>
          <w:color w:val="auto"/>
        </w:rPr>
      </w:pPr>
      <w:bookmarkStart w:id="54" w:name="h.qsh70q" w:colFirst="0" w:colLast="0"/>
      <w:bookmarkEnd w:id="54"/>
      <w:r w:rsidRPr="00342292">
        <w:rPr>
          <w:rFonts w:ascii="Questrial" w:eastAsia="Questrial" w:hAnsi="Questrial" w:cs="Questrial"/>
          <w:color w:val="auto"/>
          <w:sz w:val="22"/>
          <w:szCs w:val="22"/>
        </w:rPr>
        <w:t>(1000)     </w:t>
      </w:r>
    </w:p>
    <w:p w:rsidR="00BD0ACB" w:rsidRDefault="00BD0ACB">
      <w:pPr>
        <w:jc w:val="both"/>
        <w:rPr>
          <w:color w:val="auto"/>
        </w:rPr>
      </w:pPr>
    </w:p>
    <w:p w:rsidR="00BD0ACB" w:rsidRPr="00BD0ACB" w:rsidRDefault="00BD0ACB">
      <w:pPr>
        <w:jc w:val="both"/>
        <w:rPr>
          <w:rFonts w:ascii="Questrial" w:eastAsia="Questrial" w:hAnsi="Questrial" w:cs="Questrial"/>
          <w:color w:val="auto"/>
          <w:sz w:val="22"/>
          <w:szCs w:val="22"/>
        </w:rPr>
      </w:pPr>
      <w:r w:rsidRPr="00BD0ACB">
        <w:rPr>
          <w:rFonts w:ascii="Questrial" w:eastAsia="Questrial" w:hAnsi="Questrial" w:cs="Questrial"/>
          <w:color w:val="auto"/>
          <w:sz w:val="22"/>
          <w:szCs w:val="22"/>
        </w:rPr>
        <w:t>Contabilizamos a través del número de inscripciones y número de normas y compromisos firmados, así como el número de informes realizados. Siendo para el año 2015, 37.</w:t>
      </w:r>
    </w:p>
    <w:p w:rsidR="00BD0ACB" w:rsidRDefault="00BD0ACB">
      <w:pPr>
        <w:jc w:val="both"/>
        <w:rPr>
          <w:rFonts w:ascii="Questrial" w:eastAsia="Questrial" w:hAnsi="Questrial" w:cs="Questrial"/>
          <w:color w:val="auto"/>
          <w:sz w:val="22"/>
          <w:szCs w:val="22"/>
        </w:rPr>
      </w:pPr>
      <w:r w:rsidRPr="00BD0ACB">
        <w:rPr>
          <w:rFonts w:ascii="Questrial" w:eastAsia="Questrial" w:hAnsi="Questrial" w:cs="Questrial"/>
          <w:color w:val="auto"/>
          <w:sz w:val="22"/>
          <w:szCs w:val="22"/>
        </w:rPr>
        <w:t xml:space="preserve">También actualmente disponemos de un cuestionario de satisfacción para el nuevo proceso diagnóstico y medir la calidad del servicio que actualmente no se han obtenido resultados concluyentes para el 2016. Podemos decir que para este año ya son 23 usuarios y sus familias los </w:t>
      </w:r>
      <w:r>
        <w:rPr>
          <w:rFonts w:ascii="Questrial" w:eastAsia="Questrial" w:hAnsi="Questrial" w:cs="Questrial"/>
          <w:color w:val="auto"/>
          <w:sz w:val="22"/>
          <w:szCs w:val="22"/>
        </w:rPr>
        <w:t>que han pasado por el servicio. El cuestionario que pasamos es el siguiente (enlace a drive formularios)</w:t>
      </w:r>
      <w:bookmarkStart w:id="55" w:name="_GoBack"/>
      <w:bookmarkEnd w:id="55"/>
      <w:r>
        <w:rPr>
          <w:rFonts w:ascii="Questrial" w:eastAsia="Questrial" w:hAnsi="Questrial" w:cs="Questrial"/>
          <w:color w:val="auto"/>
          <w:sz w:val="22"/>
          <w:szCs w:val="22"/>
        </w:rPr>
        <w:t>:</w:t>
      </w:r>
    </w:p>
    <w:p w:rsidR="00BD0ACB" w:rsidRPr="00BD0ACB" w:rsidRDefault="00BD0ACB">
      <w:pPr>
        <w:jc w:val="both"/>
        <w:rPr>
          <w:rFonts w:ascii="Questrial" w:eastAsia="Questrial" w:hAnsi="Questrial" w:cs="Questrial"/>
          <w:color w:val="auto"/>
          <w:sz w:val="22"/>
          <w:szCs w:val="22"/>
        </w:rPr>
      </w:pPr>
      <w:r>
        <w:rPr>
          <w:rFonts w:ascii="Questrial" w:eastAsia="Questrial" w:hAnsi="Questrial" w:cs="Questrial"/>
          <w:color w:val="auto"/>
          <w:sz w:val="22"/>
          <w:szCs w:val="22"/>
        </w:rPr>
        <w:t xml:space="preserve"> </w:t>
      </w:r>
      <w:r w:rsidRPr="00BD0ACB">
        <w:rPr>
          <w:rFonts w:ascii="Questrial" w:eastAsia="Questrial" w:hAnsi="Questrial" w:cs="Questrial"/>
          <w:color w:val="auto"/>
          <w:sz w:val="22"/>
          <w:szCs w:val="22"/>
        </w:rPr>
        <w:t>https://docs.google.com/forms/d/1byV3RtGJGTYVYwH3kHmjbGtIUEaYEAZIblfaY4lh6g0/edit?usp=sharing</w:t>
      </w:r>
    </w:p>
    <w:p w:rsidR="00BD0ACB" w:rsidRPr="00342292" w:rsidRDefault="00BD0ACB">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¿Qué impacto ha tenido la práctica en las personas con discapacidad intelectual, y en las familias y</w:t>
      </w:r>
      <w:r w:rsidRPr="00342292">
        <w:rPr>
          <w:rFonts w:ascii="Questrial" w:eastAsia="Questrial" w:hAnsi="Questrial" w:cs="Questrial"/>
          <w:color w:val="auto"/>
          <w:sz w:val="22"/>
          <w:szCs w:val="22"/>
        </w:rPr>
        <w:t xml:space="preserve"> en la organización</w:t>
      </w:r>
      <w:r w:rsidRPr="00342292">
        <w:rPr>
          <w:rFonts w:ascii="Questrial" w:eastAsia="Questrial" w:hAnsi="Questrial" w:cs="Questrial"/>
          <w:color w:val="auto"/>
          <w:sz w:val="22"/>
          <w:szCs w:val="22"/>
        </w:rPr>
        <w:t xml:space="preserve">? </w:t>
      </w:r>
    </w:p>
    <w:p w:rsidR="00D15F03" w:rsidRPr="00342292" w:rsidRDefault="00BD0ACB">
      <w:pPr>
        <w:jc w:val="both"/>
        <w:rPr>
          <w:color w:val="auto"/>
        </w:rPr>
      </w:pPr>
      <w:bookmarkStart w:id="56" w:name="h.mm8gfzag5w2c" w:colFirst="0" w:colLast="0"/>
      <w:bookmarkEnd w:id="56"/>
      <w:r w:rsidRPr="00342292">
        <w:rPr>
          <w:rFonts w:ascii="Questrial" w:eastAsia="Questrial" w:hAnsi="Questrial" w:cs="Questrial"/>
          <w:color w:val="auto"/>
          <w:sz w:val="22"/>
          <w:szCs w:val="22"/>
        </w:rPr>
        <w:t>(1000)     </w:t>
      </w:r>
    </w:p>
    <w:p w:rsidR="00D15F03" w:rsidRPr="00342292" w:rsidRDefault="00D15F03">
      <w:pPr>
        <w:jc w:val="both"/>
        <w:rPr>
          <w:color w:val="auto"/>
        </w:rPr>
      </w:pPr>
      <w:bookmarkStart w:id="57" w:name="h.o6else93mfew" w:colFirst="0" w:colLast="0"/>
      <w:bookmarkEnd w:id="57"/>
    </w:p>
    <w:p w:rsidR="00D15F03" w:rsidRPr="00342292" w:rsidRDefault="00BD0ACB">
      <w:pPr>
        <w:jc w:val="both"/>
        <w:rPr>
          <w:color w:val="auto"/>
        </w:rPr>
      </w:pPr>
      <w:bookmarkStart w:id="58" w:name="h.3vpwp2sfhmfb" w:colFirst="0" w:colLast="0"/>
      <w:bookmarkEnd w:id="58"/>
      <w:r w:rsidRPr="00342292">
        <w:rPr>
          <w:rFonts w:ascii="Questrial" w:eastAsia="Questrial" w:hAnsi="Questrial" w:cs="Questrial"/>
          <w:color w:val="auto"/>
          <w:sz w:val="22"/>
          <w:szCs w:val="22"/>
        </w:rPr>
        <w:t>Disponer de un diagnóstico certero, elaborado por profesionales con experiencia y formación, no solo permite hacer una correcta planificación del tratamiento o del itinerario de salud de la persona diagnosticada y de su familia, sino que también permite en</w:t>
      </w:r>
      <w:r w:rsidRPr="00342292">
        <w:rPr>
          <w:rFonts w:ascii="Questrial" w:eastAsia="Questrial" w:hAnsi="Questrial" w:cs="Questrial"/>
          <w:color w:val="auto"/>
          <w:sz w:val="22"/>
          <w:szCs w:val="22"/>
        </w:rPr>
        <w:t>contrar una explicación al malestar, hecho que produce sensación de alivio, evita culpabilización e integra.</w:t>
      </w:r>
    </w:p>
    <w:p w:rsidR="00D15F03" w:rsidRPr="00342292" w:rsidRDefault="00BD0ACB">
      <w:pPr>
        <w:jc w:val="both"/>
        <w:rPr>
          <w:color w:val="auto"/>
        </w:rPr>
      </w:pPr>
      <w:bookmarkStart w:id="59" w:name="h.n4qz0wvvxdl2" w:colFirst="0" w:colLast="0"/>
      <w:bookmarkEnd w:id="59"/>
      <w:r w:rsidRPr="00342292">
        <w:rPr>
          <w:rFonts w:ascii="Questrial" w:eastAsia="Questrial" w:hAnsi="Questrial" w:cs="Questrial"/>
          <w:color w:val="auto"/>
          <w:sz w:val="22"/>
          <w:szCs w:val="22"/>
        </w:rPr>
        <w:t xml:space="preserve">El poder poner un nombre a la patología también identifica con un colectivo, hecho fomenta la ayuda mutua, pone mayores recursos a disposición del </w:t>
      </w:r>
      <w:r w:rsidRPr="00342292">
        <w:rPr>
          <w:rFonts w:ascii="Questrial" w:eastAsia="Questrial" w:hAnsi="Questrial" w:cs="Questrial"/>
          <w:color w:val="auto"/>
          <w:sz w:val="22"/>
          <w:szCs w:val="22"/>
        </w:rPr>
        <w:t>usuario/a y/o la familia, genera energía de trabajo en equipo y permite un avance en el conocimiento del Trastorno.</w:t>
      </w:r>
    </w:p>
    <w:p w:rsidR="00D15F03" w:rsidRPr="00342292" w:rsidRDefault="00D15F03">
      <w:pPr>
        <w:jc w:val="both"/>
        <w:rPr>
          <w:color w:val="auto"/>
        </w:rPr>
      </w:pPr>
      <w:bookmarkStart w:id="60" w:name="h.a3nh06sr9ch7" w:colFirst="0" w:colLast="0"/>
      <w:bookmarkEnd w:id="60"/>
    </w:p>
    <w:p w:rsidR="00D15F03" w:rsidRPr="00342292" w:rsidRDefault="00BD0ACB">
      <w:pPr>
        <w:jc w:val="both"/>
        <w:rPr>
          <w:color w:val="auto"/>
        </w:rPr>
      </w:pPr>
      <w:bookmarkStart w:id="61" w:name="h.gn19i4kbc780" w:colFirst="0" w:colLast="0"/>
      <w:bookmarkEnd w:id="61"/>
      <w:r w:rsidRPr="00342292">
        <w:rPr>
          <w:rFonts w:ascii="Questrial" w:eastAsia="Questrial" w:hAnsi="Questrial" w:cs="Questrial"/>
          <w:color w:val="auto"/>
          <w:sz w:val="22"/>
          <w:szCs w:val="22"/>
        </w:rPr>
        <w:t>La primera fase del proceso diagnóstico, es decir, una entrevista de cribado dónde se discrimine entre los Trastornos del Espectro del Auti</w:t>
      </w:r>
      <w:r w:rsidRPr="00342292">
        <w:rPr>
          <w:rFonts w:ascii="Questrial" w:eastAsia="Questrial" w:hAnsi="Questrial" w:cs="Questrial"/>
          <w:color w:val="auto"/>
          <w:sz w:val="22"/>
          <w:szCs w:val="22"/>
        </w:rPr>
        <w:t xml:space="preserve">smo y otras dificultades, que son evidentes para profesionales experimentados, </w:t>
      </w:r>
      <w:proofErr w:type="gramStart"/>
      <w:r w:rsidRPr="00342292">
        <w:rPr>
          <w:rFonts w:ascii="Questrial" w:eastAsia="Questrial" w:hAnsi="Questrial" w:cs="Questrial"/>
          <w:color w:val="auto"/>
          <w:sz w:val="22"/>
          <w:szCs w:val="22"/>
        </w:rPr>
        <w:t>ahorra</w:t>
      </w:r>
      <w:proofErr w:type="gramEnd"/>
      <w:r w:rsidRPr="00342292">
        <w:rPr>
          <w:rFonts w:ascii="Questrial" w:eastAsia="Questrial" w:hAnsi="Questrial" w:cs="Questrial"/>
          <w:color w:val="auto"/>
          <w:sz w:val="22"/>
          <w:szCs w:val="22"/>
        </w:rPr>
        <w:t xml:space="preserve"> tiempo y coste a los usuarios/as y/o familias que demandan el servicio.</w:t>
      </w:r>
    </w:p>
    <w:p w:rsidR="00D15F03" w:rsidRPr="00342292" w:rsidRDefault="00D15F03">
      <w:pPr>
        <w:jc w:val="both"/>
        <w:rPr>
          <w:color w:val="auto"/>
        </w:rPr>
      </w:pPr>
      <w:bookmarkStart w:id="62" w:name="h.tsl2v1kd4q3h" w:colFirst="0" w:colLast="0"/>
      <w:bookmarkEnd w:id="62"/>
    </w:p>
    <w:p w:rsidR="00D15F03" w:rsidRPr="00342292" w:rsidRDefault="00BD0ACB">
      <w:pPr>
        <w:jc w:val="both"/>
        <w:rPr>
          <w:color w:val="auto"/>
        </w:rPr>
      </w:pPr>
      <w:r w:rsidRPr="00342292">
        <w:rPr>
          <w:rFonts w:ascii="Questrial" w:eastAsia="Questrial" w:hAnsi="Questrial" w:cs="Questrial"/>
          <w:color w:val="auto"/>
          <w:sz w:val="22"/>
          <w:szCs w:val="22"/>
        </w:rPr>
        <w:t>Para la entidad organizadora del servicio supone una mejora de la calidad en sus posteriores trat</w:t>
      </w:r>
      <w:r w:rsidRPr="00342292">
        <w:rPr>
          <w:rFonts w:ascii="Questrial" w:eastAsia="Questrial" w:hAnsi="Questrial" w:cs="Questrial"/>
          <w:color w:val="auto"/>
          <w:sz w:val="22"/>
          <w:szCs w:val="22"/>
        </w:rPr>
        <w:t xml:space="preserve">amientos, un aumento de la cartera de servicios, aumento de las demandas y por tanto de nuevos usuarios/as a los que poder ayudar. </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¿En qué medida es innovadora esta Práctica?</w:t>
      </w:r>
    </w:p>
    <w:p w:rsidR="00D15F03" w:rsidRPr="00342292" w:rsidRDefault="00BD0ACB">
      <w:pPr>
        <w:jc w:val="both"/>
        <w:rPr>
          <w:color w:val="auto"/>
        </w:rPr>
      </w:pPr>
      <w:r w:rsidRPr="00342292">
        <w:rPr>
          <w:rFonts w:ascii="Questrial" w:eastAsia="Questrial" w:hAnsi="Questrial" w:cs="Questrial"/>
          <w:color w:val="auto"/>
          <w:sz w:val="22"/>
          <w:szCs w:val="22"/>
        </w:rPr>
        <w:t>(500)     </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El proceso diagnóstico de nuestra entidad es innovador, en la medid</w:t>
      </w:r>
      <w:r w:rsidRPr="00342292">
        <w:rPr>
          <w:rFonts w:ascii="Questrial" w:eastAsia="Questrial" w:hAnsi="Questrial" w:cs="Questrial"/>
          <w:color w:val="auto"/>
          <w:sz w:val="22"/>
          <w:szCs w:val="22"/>
        </w:rPr>
        <w:t>a que no existen otras entidades ni organismos que lo lleven a cabo.</w:t>
      </w:r>
    </w:p>
    <w:p w:rsidR="00D15F03" w:rsidRPr="00342292" w:rsidRDefault="00BD0ACB">
      <w:pPr>
        <w:jc w:val="both"/>
        <w:rPr>
          <w:color w:val="auto"/>
        </w:rPr>
      </w:pPr>
      <w:r w:rsidRPr="00342292">
        <w:rPr>
          <w:rFonts w:ascii="Questrial" w:eastAsia="Questrial" w:hAnsi="Questrial" w:cs="Questrial"/>
          <w:color w:val="auto"/>
          <w:sz w:val="22"/>
          <w:szCs w:val="22"/>
        </w:rPr>
        <w:t xml:space="preserve">También se caracteriza por la innovación, debido a que no se rige exclusivamente por las pruebas estandarizadas, aunque se aplican, si no que se consideran también </w:t>
      </w:r>
      <w:r w:rsidRPr="00342292">
        <w:rPr>
          <w:rFonts w:ascii="Questrial" w:eastAsia="Questrial" w:hAnsi="Questrial" w:cs="Questrial"/>
          <w:color w:val="auto"/>
          <w:sz w:val="22"/>
          <w:szCs w:val="22"/>
        </w:rPr>
        <w:lastRenderedPageBreak/>
        <w:t>factores ambientales, i</w:t>
      </w:r>
      <w:r w:rsidRPr="00342292">
        <w:rPr>
          <w:rFonts w:ascii="Questrial" w:eastAsia="Questrial" w:hAnsi="Questrial" w:cs="Questrial"/>
          <w:color w:val="auto"/>
          <w:sz w:val="22"/>
          <w:szCs w:val="22"/>
        </w:rPr>
        <w:t>ntrínsecos, extrínsecos tanto del usuario/a como del sistema familiar en el que está envuelto el paciente identificado.</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La característica de mayor innovación junto con la calidad que da al servicio, se basa en no solo valorar las dificultades individuales del paciente, si no incluir en el proceso todas las variables que puedan afectar o dar explicación a los síntomas que se</w:t>
      </w:r>
      <w:r w:rsidRPr="00342292">
        <w:rPr>
          <w:rFonts w:ascii="Questrial" w:eastAsia="Questrial" w:hAnsi="Questrial" w:cs="Questrial"/>
          <w:color w:val="auto"/>
          <w:sz w:val="22"/>
          <w:szCs w:val="22"/>
        </w:rPr>
        <w:t xml:space="preserve"> manifiestan. Es decir en nuestro proceso de intervención diagnóstica, siempre se debe de contar con la participación de familiares, así como de observación en el entorno natural del usuario/a del servicio.</w:t>
      </w:r>
    </w:p>
    <w:p w:rsidR="00D15F03" w:rsidRPr="00342292" w:rsidRDefault="00D15F03">
      <w:pPr>
        <w:jc w:val="both"/>
        <w:rPr>
          <w:color w:val="auto"/>
        </w:rPr>
      </w:pPr>
    </w:p>
    <w:p w:rsidR="00D15F03" w:rsidRPr="00342292" w:rsidRDefault="00D15F03">
      <w:pPr>
        <w:jc w:val="both"/>
        <w:rPr>
          <w:color w:val="auto"/>
        </w:rPr>
      </w:pPr>
    </w:p>
    <w:p w:rsidR="00D15F03" w:rsidRPr="00342292" w:rsidRDefault="00D15F03">
      <w:pPr>
        <w:jc w:val="both"/>
        <w:rPr>
          <w:color w:val="auto"/>
        </w:rPr>
      </w:pP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¿Cómo continuará esta práctica, con qué recur</w:t>
      </w:r>
      <w:r w:rsidRPr="00342292">
        <w:rPr>
          <w:rFonts w:ascii="Questrial" w:eastAsia="Questrial" w:hAnsi="Questrial" w:cs="Questrial"/>
          <w:color w:val="auto"/>
          <w:sz w:val="22"/>
          <w:szCs w:val="22"/>
        </w:rPr>
        <w:t>sos contamos?</w:t>
      </w:r>
    </w:p>
    <w:p w:rsidR="00D15F03" w:rsidRPr="00342292" w:rsidRDefault="00BD0ACB">
      <w:pPr>
        <w:jc w:val="both"/>
        <w:rPr>
          <w:color w:val="auto"/>
        </w:rPr>
      </w:pPr>
      <w:bookmarkStart w:id="63" w:name="h.1pxezwc" w:colFirst="0" w:colLast="0"/>
      <w:bookmarkEnd w:id="63"/>
      <w:r w:rsidRPr="00342292">
        <w:rPr>
          <w:rFonts w:ascii="Questrial" w:eastAsia="Questrial" w:hAnsi="Questrial" w:cs="Questrial"/>
          <w:color w:val="auto"/>
          <w:sz w:val="22"/>
          <w:szCs w:val="22"/>
        </w:rPr>
        <w:t>(500)     </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Desde Asperger Madrid consideramos que este protocolo de diagnóstico a largo plazo, como ideario, sería dejar de usarlo, para transformarlo en formación de profesionales de las entidades públicas, tanto sanitarias como educativas,</w:t>
      </w:r>
      <w:r w:rsidRPr="00342292">
        <w:rPr>
          <w:rFonts w:ascii="Questrial" w:eastAsia="Questrial" w:hAnsi="Questrial" w:cs="Questrial"/>
          <w:color w:val="auto"/>
          <w:sz w:val="22"/>
          <w:szCs w:val="22"/>
        </w:rPr>
        <w:t xml:space="preserve"> que a día de hoy no solo están desbordadas, si no que carecen de profesionales especializados. Hecho que limita en derechos a las personas que sospechan que tienen un Trastorno del Espectro del Autismo.</w:t>
      </w:r>
    </w:p>
    <w:p w:rsidR="00D15F03" w:rsidRPr="00342292" w:rsidRDefault="00D15F03">
      <w:pPr>
        <w:jc w:val="both"/>
        <w:rPr>
          <w:color w:val="auto"/>
        </w:rPr>
      </w:pPr>
    </w:p>
    <w:p w:rsidR="00D15F03" w:rsidRPr="00342292" w:rsidRDefault="00BD0ACB">
      <w:pPr>
        <w:jc w:val="both"/>
        <w:rPr>
          <w:color w:val="auto"/>
        </w:rPr>
      </w:pPr>
      <w:r w:rsidRPr="00342292">
        <w:rPr>
          <w:rFonts w:ascii="Questrial" w:eastAsia="Questrial" w:hAnsi="Questrial" w:cs="Questrial"/>
          <w:color w:val="auto"/>
          <w:sz w:val="22"/>
          <w:szCs w:val="22"/>
        </w:rPr>
        <w:t>¿Qué posibilidad de ser transferida tiene nuestra e</w:t>
      </w:r>
      <w:r w:rsidRPr="00342292">
        <w:rPr>
          <w:rFonts w:ascii="Questrial" w:eastAsia="Questrial" w:hAnsi="Questrial" w:cs="Questrial"/>
          <w:color w:val="auto"/>
          <w:sz w:val="22"/>
          <w:szCs w:val="22"/>
        </w:rPr>
        <w:t xml:space="preserve">xperiencia? </w:t>
      </w:r>
    </w:p>
    <w:p w:rsidR="00D15F03" w:rsidRPr="00342292" w:rsidRDefault="00BD0ACB">
      <w:pPr>
        <w:jc w:val="both"/>
        <w:rPr>
          <w:color w:val="auto"/>
        </w:rPr>
      </w:pPr>
      <w:bookmarkStart w:id="64" w:name="h.csqr40t8k6yo" w:colFirst="0" w:colLast="0"/>
      <w:bookmarkEnd w:id="64"/>
      <w:r w:rsidRPr="00342292">
        <w:rPr>
          <w:rFonts w:ascii="Questrial" w:eastAsia="Questrial" w:hAnsi="Questrial" w:cs="Questrial"/>
          <w:color w:val="auto"/>
          <w:sz w:val="22"/>
          <w:szCs w:val="22"/>
        </w:rPr>
        <w:t>(500)  </w:t>
      </w:r>
    </w:p>
    <w:p w:rsidR="00D15F03" w:rsidRPr="00342292" w:rsidRDefault="00BD0ACB">
      <w:pPr>
        <w:jc w:val="both"/>
        <w:rPr>
          <w:color w:val="auto"/>
        </w:rPr>
      </w:pPr>
      <w:bookmarkStart w:id="65" w:name="h.sc4o0wlbh6ao" w:colFirst="0" w:colLast="0"/>
      <w:bookmarkEnd w:id="65"/>
      <w:r w:rsidRPr="00342292">
        <w:rPr>
          <w:rFonts w:ascii="Questrial" w:eastAsia="Questrial" w:hAnsi="Questrial" w:cs="Questrial"/>
          <w:color w:val="auto"/>
          <w:sz w:val="22"/>
          <w:szCs w:val="22"/>
        </w:rPr>
        <w:t>La experiencia es fácilmente transferida con respecto a las bases de valoración y diagnóstico en criterios de ética, buenas prácticas y prácticas saludables. Así como los aspectos transversales que hay que considerar que son importantes para la buena gesti</w:t>
      </w:r>
      <w:r w:rsidRPr="00342292">
        <w:rPr>
          <w:rFonts w:ascii="Questrial" w:eastAsia="Questrial" w:hAnsi="Questrial" w:cs="Questrial"/>
          <w:color w:val="auto"/>
          <w:sz w:val="22"/>
          <w:szCs w:val="22"/>
        </w:rPr>
        <w:t>ón del servicio.</w:t>
      </w:r>
    </w:p>
    <w:p w:rsidR="00D15F03" w:rsidRPr="00342292" w:rsidRDefault="00BD0ACB">
      <w:pPr>
        <w:jc w:val="both"/>
        <w:rPr>
          <w:color w:val="auto"/>
        </w:rPr>
      </w:pPr>
      <w:bookmarkStart w:id="66" w:name="h.49x2ik5" w:colFirst="0" w:colLast="0"/>
      <w:bookmarkEnd w:id="66"/>
      <w:r w:rsidRPr="00342292">
        <w:rPr>
          <w:rFonts w:ascii="Questrial" w:eastAsia="Questrial" w:hAnsi="Questrial" w:cs="Questrial"/>
          <w:color w:val="auto"/>
          <w:sz w:val="22"/>
          <w:szCs w:val="22"/>
        </w:rPr>
        <w:t>La posibilidad de desarrollar esta práctica en su totalidad, debe de ser específica para entidades que atienden a población con Trastornos del Espectro del Autismo. Así como que la entidad debe de tener profesionales formados y con experie</w:t>
      </w:r>
      <w:r w:rsidRPr="00342292">
        <w:rPr>
          <w:rFonts w:ascii="Questrial" w:eastAsia="Questrial" w:hAnsi="Questrial" w:cs="Questrial"/>
          <w:color w:val="auto"/>
          <w:sz w:val="22"/>
          <w:szCs w:val="22"/>
        </w:rPr>
        <w:t xml:space="preserve">ncia en este trastorno para poder realizar un buen diagnóstico. Esto enriquece y fortalece las entidades que puedan llevarlo a cabo, porque cumplan el criterio anterior. </w:t>
      </w:r>
      <w:proofErr w:type="spellStart"/>
      <w:r w:rsidRPr="00342292">
        <w:rPr>
          <w:rFonts w:ascii="Questrial" w:eastAsia="Questrial" w:hAnsi="Questrial" w:cs="Questrial"/>
          <w:color w:val="auto"/>
          <w:sz w:val="22"/>
          <w:szCs w:val="22"/>
        </w:rPr>
        <w:t>SIn</w:t>
      </w:r>
      <w:proofErr w:type="spellEnd"/>
      <w:r w:rsidRPr="00342292">
        <w:rPr>
          <w:rFonts w:ascii="Questrial" w:eastAsia="Questrial" w:hAnsi="Questrial" w:cs="Questrial"/>
          <w:color w:val="auto"/>
          <w:sz w:val="22"/>
          <w:szCs w:val="22"/>
        </w:rPr>
        <w:t xml:space="preserve"> embargo es más compleja su implantación en entidades que no cuenten con citados pr</w:t>
      </w:r>
      <w:r w:rsidRPr="00342292">
        <w:rPr>
          <w:rFonts w:ascii="Questrial" w:eastAsia="Questrial" w:hAnsi="Questrial" w:cs="Questrial"/>
          <w:color w:val="auto"/>
          <w:sz w:val="22"/>
          <w:szCs w:val="22"/>
        </w:rPr>
        <w:t>ofesionales.  </w:t>
      </w:r>
    </w:p>
    <w:sectPr w:rsidR="00D15F03" w:rsidRPr="00342292">
      <w:headerReference w:type="default" r:id="rId12"/>
      <w:footerReference w:type="default" r:id="rId13"/>
      <w:pgSz w:w="11906" w:h="16838"/>
      <w:pgMar w:top="851" w:right="1701" w:bottom="851"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D0ACB">
      <w:r>
        <w:separator/>
      </w:r>
    </w:p>
  </w:endnote>
  <w:endnote w:type="continuationSeparator" w:id="0">
    <w:p w:rsidR="00000000" w:rsidRDefault="00BD0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estrial">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F03" w:rsidRDefault="00D15F03">
    <w:pPr>
      <w:tabs>
        <w:tab w:val="center" w:pos="4252"/>
        <w:tab w:val="right" w:pos="8504"/>
      </w:tabs>
      <w:jc w:val="right"/>
    </w:pPr>
  </w:p>
  <w:p w:rsidR="00D15F03" w:rsidRDefault="00D15F03">
    <w:pPr>
      <w:tabs>
        <w:tab w:val="center" w:pos="4252"/>
        <w:tab w:val="right" w:pos="8504"/>
      </w:tabs>
      <w:jc w:val="right"/>
    </w:pPr>
  </w:p>
  <w:p w:rsidR="00D15F03" w:rsidRDefault="00BD0ACB">
    <w:pPr>
      <w:tabs>
        <w:tab w:val="center" w:pos="4252"/>
        <w:tab w:val="right" w:pos="8504"/>
      </w:tabs>
      <w:spacing w:after="1706"/>
      <w:jc w:val="right"/>
    </w:pPr>
    <w:r>
      <w:rPr>
        <w:rFonts w:ascii="Questrial" w:eastAsia="Questrial" w:hAnsi="Questrial" w:cs="Questrial"/>
      </w:rPr>
      <w:t xml:space="preserve">Edición Permanente de Buenas Ideas y Buenas Prácticas (página </w:t>
    </w:r>
    <w:r>
      <w:fldChar w:fldCharType="begin"/>
    </w:r>
    <w:r>
      <w:instrText>PAGE</w:instrText>
    </w:r>
    <w:r>
      <w:fldChar w:fldCharType="separate"/>
    </w:r>
    <w:r>
      <w:rPr>
        <w:noProof/>
      </w:rPr>
      <w:t>9</w:t>
    </w:r>
    <w:r>
      <w:fldChar w:fldCharType="end"/>
    </w:r>
    <w:r>
      <w:t xml:space="preserve"> de </w:t>
    </w:r>
    <w:r>
      <w:fldChar w:fldCharType="begin"/>
    </w:r>
    <w:r>
      <w:instrText>NUM</w:instrText>
    </w:r>
    <w:r>
      <w:instrText>PAGES</w:instrText>
    </w:r>
    <w:r>
      <w:fldChar w:fldCharType="separate"/>
    </w:r>
    <w:r>
      <w:rPr>
        <w:noProof/>
      </w:rPr>
      <w:t>9</w:t>
    </w:r>
    <w:r>
      <w:fldChar w:fldCharType="end"/>
    </w:r>
    <w:r>
      <w:t>)</w:t>
    </w:r>
    <w:r>
      <w:rPr>
        <w:noProof/>
      </w:rPr>
      <mc:AlternateContent>
        <mc:Choice Requires="wpg">
          <w:drawing>
            <wp:anchor distT="0" distB="0" distL="114300" distR="114300" simplePos="0" relativeHeight="251659264" behindDoc="0" locked="0" layoutInCell="0" hidden="0" allowOverlap="0">
              <wp:simplePos x="0" y="0"/>
              <wp:positionH relativeFrom="margin">
                <wp:posOffset>2286000</wp:posOffset>
              </wp:positionH>
              <wp:positionV relativeFrom="paragraph">
                <wp:posOffset>-25399</wp:posOffset>
              </wp:positionV>
              <wp:extent cx="3124200" cy="12700"/>
              <wp:effectExtent l="0" t="0" r="0" b="0"/>
              <wp:wrapSquare wrapText="bothSides" distT="0" distB="0" distL="114300" distR="114300"/>
              <wp:docPr id="3"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1"/>
                      <a:srcRect/>
                      <a:stretch>
                        <a:fillRect/>
                      </a:stretch>
                    </pic:blipFill>
                    <pic:spPr>
                      <a:xfrm>
                        <a:off x="0" y="0"/>
                        <a:ext cx="3124200" cy="12700"/>
                      </a:xfrm>
                      <a:prstGeom prst="rect">
                        <a:avLst/>
                      </a:prstGeom>
                      <a:ln/>
                    </pic:spPr>
                  </pic:pic>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0" behindDoc="0" distB="0" distT="0" distL="114300" distR="114300" hidden="0" layoutInCell="0" locked="0" relativeHeight="0" simplePos="0">
              <wp:simplePos x="0" y="0"/>
              <wp:positionH relativeFrom="margin">
                <wp:posOffset>2286000</wp:posOffset>
              </wp:positionH>
              <wp:positionV relativeFrom="paragraph">
                <wp:posOffset>-25399</wp:posOffset>
              </wp:positionV>
              <wp:extent cx="3124200" cy="12700"/>
              <wp:effectExtent b="0" l="0" r="0" t="0"/>
              <wp:wrapSquare wrapText="bothSides" distB="0" distT="0" distL="114300" distR="114300"/>
              <wp:docPr id="3" name="image11.png"/>
              <a:graphic>
                <a:graphicData uri="http://schemas.openxmlformats.org/drawingml/2006/picture">
                  <pic:pic>
                    <pic:nvPicPr>
                      <pic:cNvPr id="0" name="image11.png"/>
                      <pic:cNvPicPr preferRelativeResize="0"/>
                    </pic:nvPicPr>
                    <pic:blipFill>
                      <a:blip r:embed="rId2"/>
                      <a:srcRect/>
                      <a:stretch>
                        <a:fillRect/>
                      </a:stretch>
                    </pic:blipFill>
                    <pic:spPr>
                      <a:xfrm>
                        <a:off x="0" y="0"/>
                        <a:ext cx="3124200" cy="12700"/>
                      </a:xfrm>
                      <a:prstGeom prst="rect"/>
                      <a:ln/>
                    </pic:spPr>
                  </pic:pic>
                </a:graphicData>
              </a:graphic>
            </wp:anchor>
          </w:drawing>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D0ACB">
      <w:r>
        <w:separator/>
      </w:r>
    </w:p>
  </w:footnote>
  <w:footnote w:type="continuationSeparator" w:id="0">
    <w:p w:rsidR="00000000" w:rsidRDefault="00BD0A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F03" w:rsidRDefault="00BD0ACB">
    <w:pPr>
      <w:pStyle w:val="Ttulo1"/>
      <w:spacing w:before="720"/>
    </w:pPr>
    <w:r>
      <w:rPr>
        <w:u w:val="none"/>
      </w:rPr>
      <w:t>SOLICITUD DE PARTICIPACIÓN EN LA EDICIÓN PERMANENTE DE BUENAS IDEAS Y  BUENAS PRÁCTICAS</w:t>
    </w:r>
  </w:p>
  <w:p w:rsidR="00D15F03" w:rsidRDefault="00BD0ACB">
    <w:pPr>
      <w:jc w:val="both"/>
    </w:pPr>
    <w:r>
      <w:rPr>
        <w:noProof/>
      </w:rPr>
      <mc:AlternateContent>
        <mc:Choice Requires="wpg">
          <w:drawing>
            <wp:anchor distT="0" distB="0" distL="114300" distR="114300" simplePos="0" relativeHeight="251658240" behindDoc="0" locked="0" layoutInCell="0" hidden="0" allowOverlap="0">
              <wp:simplePos x="0" y="0"/>
              <wp:positionH relativeFrom="margin">
                <wp:posOffset>-25399</wp:posOffset>
              </wp:positionH>
              <wp:positionV relativeFrom="paragraph">
                <wp:posOffset>38100</wp:posOffset>
              </wp:positionV>
              <wp:extent cx="5372100" cy="38100"/>
              <wp:effectExtent l="0" t="0" r="0" b="0"/>
              <wp:wrapSquare wrapText="bothSides" distT="0" distB="0" distL="114300" distR="114300"/>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
                      <a:srcRect/>
                      <a:stretch>
                        <a:fillRect/>
                      </a:stretch>
                    </pic:blipFill>
                    <pic:spPr>
                      <a:xfrm>
                        <a:off x="0" y="0"/>
                        <a:ext cx="5372100" cy="38100"/>
                      </a:xfrm>
                      <a:prstGeom prst="rect">
                        <a:avLst/>
                      </a:prstGeom>
                      <a:ln/>
                    </pic:spPr>
                  </pic:pic>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0" behindDoc="0" distB="0" distT="0" distL="114300" distR="114300" hidden="0" layoutInCell="0" locked="0" relativeHeight="0" simplePos="0">
              <wp:simplePos x="0" y="0"/>
              <wp:positionH relativeFrom="margin">
                <wp:posOffset>-25399</wp:posOffset>
              </wp:positionH>
              <wp:positionV relativeFrom="paragraph">
                <wp:posOffset>38100</wp:posOffset>
              </wp:positionV>
              <wp:extent cx="5372100" cy="38100"/>
              <wp:effectExtent b="0" l="0" r="0" t="0"/>
              <wp:wrapSquare wrapText="bothSides" distB="0" distT="0" distL="114300" distR="114300"/>
              <wp:docPr id="4" name="image15.png"/>
              <a:graphic>
                <a:graphicData uri="http://schemas.openxmlformats.org/drawingml/2006/picture">
                  <pic:pic>
                    <pic:nvPicPr>
                      <pic:cNvPr id="0" name="image15.png"/>
                      <pic:cNvPicPr preferRelativeResize="0"/>
                    </pic:nvPicPr>
                    <pic:blipFill>
                      <a:blip r:embed="rId2"/>
                      <a:srcRect/>
                      <a:stretch>
                        <a:fillRect/>
                      </a:stretch>
                    </pic:blipFill>
                    <pic:spPr>
                      <a:xfrm>
                        <a:off x="0" y="0"/>
                        <a:ext cx="5372100" cy="38100"/>
                      </a:xfrm>
                      <a:prstGeom prst="rect"/>
                      <a:ln/>
                    </pic:spPr>
                  </pic:pic>
                </a:graphicData>
              </a:graphic>
            </wp:anchor>
          </w:drawing>
        </mc:Fallback>
      </mc:AlternateContent>
    </w:r>
  </w:p>
  <w:p w:rsidR="00D15F03" w:rsidRDefault="00D15F03">
    <w:pPr>
      <w:tabs>
        <w:tab w:val="center" w:pos="4252"/>
        <w:tab w:val="right" w:pos="850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D67A46"/>
    <w:multiLevelType w:val="hybridMultilevel"/>
    <w:tmpl w:val="51662CA2"/>
    <w:lvl w:ilvl="0" w:tplc="0C0A0001">
      <w:start w:val="1"/>
      <w:numFmt w:val="bullet"/>
      <w:lvlText w:val=""/>
      <w:lvlJc w:val="left"/>
      <w:pPr>
        <w:ind w:left="1000" w:hanging="360"/>
      </w:pPr>
      <w:rPr>
        <w:rFonts w:ascii="Symbol" w:hAnsi="Symbol" w:hint="default"/>
      </w:rPr>
    </w:lvl>
    <w:lvl w:ilvl="1" w:tplc="0C0A0003" w:tentative="1">
      <w:start w:val="1"/>
      <w:numFmt w:val="bullet"/>
      <w:lvlText w:val="o"/>
      <w:lvlJc w:val="left"/>
      <w:pPr>
        <w:ind w:left="1720" w:hanging="360"/>
      </w:pPr>
      <w:rPr>
        <w:rFonts w:ascii="Courier New" w:hAnsi="Courier New" w:cs="Courier New" w:hint="default"/>
      </w:rPr>
    </w:lvl>
    <w:lvl w:ilvl="2" w:tplc="0C0A0005" w:tentative="1">
      <w:start w:val="1"/>
      <w:numFmt w:val="bullet"/>
      <w:lvlText w:val=""/>
      <w:lvlJc w:val="left"/>
      <w:pPr>
        <w:ind w:left="2440" w:hanging="360"/>
      </w:pPr>
      <w:rPr>
        <w:rFonts w:ascii="Wingdings" w:hAnsi="Wingdings" w:hint="default"/>
      </w:rPr>
    </w:lvl>
    <w:lvl w:ilvl="3" w:tplc="0C0A0001" w:tentative="1">
      <w:start w:val="1"/>
      <w:numFmt w:val="bullet"/>
      <w:lvlText w:val=""/>
      <w:lvlJc w:val="left"/>
      <w:pPr>
        <w:ind w:left="3160" w:hanging="360"/>
      </w:pPr>
      <w:rPr>
        <w:rFonts w:ascii="Symbol" w:hAnsi="Symbol" w:hint="default"/>
      </w:rPr>
    </w:lvl>
    <w:lvl w:ilvl="4" w:tplc="0C0A0003" w:tentative="1">
      <w:start w:val="1"/>
      <w:numFmt w:val="bullet"/>
      <w:lvlText w:val="o"/>
      <w:lvlJc w:val="left"/>
      <w:pPr>
        <w:ind w:left="3880" w:hanging="360"/>
      </w:pPr>
      <w:rPr>
        <w:rFonts w:ascii="Courier New" w:hAnsi="Courier New" w:cs="Courier New" w:hint="default"/>
      </w:rPr>
    </w:lvl>
    <w:lvl w:ilvl="5" w:tplc="0C0A0005" w:tentative="1">
      <w:start w:val="1"/>
      <w:numFmt w:val="bullet"/>
      <w:lvlText w:val=""/>
      <w:lvlJc w:val="left"/>
      <w:pPr>
        <w:ind w:left="4600" w:hanging="360"/>
      </w:pPr>
      <w:rPr>
        <w:rFonts w:ascii="Wingdings" w:hAnsi="Wingdings" w:hint="default"/>
      </w:rPr>
    </w:lvl>
    <w:lvl w:ilvl="6" w:tplc="0C0A0001" w:tentative="1">
      <w:start w:val="1"/>
      <w:numFmt w:val="bullet"/>
      <w:lvlText w:val=""/>
      <w:lvlJc w:val="left"/>
      <w:pPr>
        <w:ind w:left="5320" w:hanging="360"/>
      </w:pPr>
      <w:rPr>
        <w:rFonts w:ascii="Symbol" w:hAnsi="Symbol" w:hint="default"/>
      </w:rPr>
    </w:lvl>
    <w:lvl w:ilvl="7" w:tplc="0C0A0003" w:tentative="1">
      <w:start w:val="1"/>
      <w:numFmt w:val="bullet"/>
      <w:lvlText w:val="o"/>
      <w:lvlJc w:val="left"/>
      <w:pPr>
        <w:ind w:left="6040" w:hanging="360"/>
      </w:pPr>
      <w:rPr>
        <w:rFonts w:ascii="Courier New" w:hAnsi="Courier New" w:cs="Courier New" w:hint="default"/>
      </w:rPr>
    </w:lvl>
    <w:lvl w:ilvl="8" w:tplc="0C0A0005" w:tentative="1">
      <w:start w:val="1"/>
      <w:numFmt w:val="bullet"/>
      <w:lvlText w:val=""/>
      <w:lvlJc w:val="left"/>
      <w:pPr>
        <w:ind w:left="6760" w:hanging="360"/>
      </w:pPr>
      <w:rPr>
        <w:rFonts w:ascii="Wingdings" w:hAnsi="Wingdings" w:hint="default"/>
      </w:rPr>
    </w:lvl>
  </w:abstractNum>
  <w:abstractNum w:abstractNumId="1">
    <w:nsid w:val="503077F4"/>
    <w:multiLevelType w:val="multilevel"/>
    <w:tmpl w:val="28968C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729630F2"/>
    <w:multiLevelType w:val="hybridMultilevel"/>
    <w:tmpl w:val="D11A62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D15F03"/>
    <w:rsid w:val="00342292"/>
    <w:rsid w:val="003B71F8"/>
    <w:rsid w:val="00BD0ACB"/>
    <w:rsid w:val="00D15F03"/>
    <w:rsid w:val="00F946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jc w:val="both"/>
      <w:outlineLvl w:val="0"/>
    </w:pPr>
    <w:rPr>
      <w:rFonts w:ascii="Questrial" w:eastAsia="Questrial" w:hAnsi="Questrial" w:cs="Questrial"/>
      <w:b/>
      <w:sz w:val="22"/>
      <w:szCs w:val="22"/>
      <w:u w:val="single"/>
    </w:rPr>
  </w:style>
  <w:style w:type="paragraph" w:styleId="Ttulo2">
    <w:name w:val="heading 2"/>
    <w:basedOn w:val="Normal"/>
    <w:next w:val="Normal"/>
    <w:pPr>
      <w:keepNext/>
      <w:keepLines/>
      <w:outlineLvl w:val="1"/>
    </w:pPr>
    <w:rPr>
      <w:rFonts w:ascii="Questrial" w:eastAsia="Questrial" w:hAnsi="Questrial" w:cs="Questrial"/>
      <w:b/>
      <w:sz w:val="22"/>
      <w:szCs w:val="22"/>
    </w:rPr>
  </w:style>
  <w:style w:type="paragraph" w:styleId="Ttulo3">
    <w:name w:val="heading 3"/>
    <w:basedOn w:val="Normal"/>
    <w:next w:val="Normal"/>
    <w:pPr>
      <w:keepNext/>
      <w:keepLines/>
      <w:jc w:val="both"/>
      <w:outlineLvl w:val="2"/>
    </w:pPr>
    <w:rPr>
      <w:rFonts w:ascii="Questrial" w:eastAsia="Questrial" w:hAnsi="Questrial" w:cs="Questrial"/>
      <w:b/>
      <w:sz w:val="22"/>
      <w:szCs w:val="22"/>
    </w:rPr>
  </w:style>
  <w:style w:type="paragraph" w:styleId="Ttulo4">
    <w:name w:val="heading 4"/>
    <w:basedOn w:val="Normal"/>
    <w:next w:val="Normal"/>
    <w:pPr>
      <w:keepNext/>
      <w:keepLines/>
      <w:spacing w:before="240" w:after="40"/>
      <w:contextualSpacing/>
      <w:outlineLvl w:val="3"/>
    </w:pPr>
    <w:rPr>
      <w:b/>
      <w:sz w:val="24"/>
      <w:szCs w:val="24"/>
    </w:rPr>
  </w:style>
  <w:style w:type="paragraph" w:styleId="Ttulo5">
    <w:name w:val="heading 5"/>
    <w:basedOn w:val="Normal"/>
    <w:next w:val="Normal"/>
    <w:pPr>
      <w:keepNext/>
      <w:keepLines/>
      <w:spacing w:before="220" w:after="40"/>
      <w:contextualSpacing/>
      <w:outlineLvl w:val="4"/>
    </w:pPr>
    <w:rPr>
      <w:b/>
      <w:sz w:val="22"/>
      <w:szCs w:val="22"/>
    </w:rPr>
  </w:style>
  <w:style w:type="paragraph" w:styleId="Ttulo6">
    <w:name w:val="heading 6"/>
    <w:basedOn w:val="Normal"/>
    <w:next w:val="Normal"/>
    <w:pPr>
      <w:keepNext/>
      <w:keepLines/>
      <w:spacing w:before="200" w:after="40"/>
      <w:contextualSpacing/>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contextualSpacing/>
    </w:pPr>
    <w:rPr>
      <w:b/>
      <w:sz w:val="72"/>
      <w:szCs w:val="72"/>
    </w:rPr>
  </w:style>
  <w:style w:type="paragraph" w:styleId="Subttulo">
    <w:name w:val="Subtitle"/>
    <w:basedOn w:val="Normal"/>
    <w:next w:val="Normal"/>
    <w:pPr>
      <w:keepNext/>
      <w:keepLines/>
      <w:spacing w:before="360" w:after="80"/>
      <w:contextualSpacing/>
    </w:pPr>
    <w:rPr>
      <w:rFonts w:ascii="Georgia" w:eastAsia="Georgia" w:hAnsi="Georgia" w:cs="Georgia"/>
      <w:i/>
      <w:color w:val="666666"/>
      <w:sz w:val="48"/>
      <w:szCs w:val="48"/>
    </w:rPr>
  </w:style>
  <w:style w:type="character" w:styleId="Hipervnculo">
    <w:name w:val="Hyperlink"/>
    <w:basedOn w:val="Fuentedeprrafopredeter"/>
    <w:uiPriority w:val="99"/>
    <w:unhideWhenUsed/>
    <w:rsid w:val="00342292"/>
    <w:rPr>
      <w:color w:val="0000FF" w:themeColor="hyperlink"/>
      <w:u w:val="single"/>
    </w:rPr>
  </w:style>
  <w:style w:type="paragraph" w:styleId="Prrafodelista">
    <w:name w:val="List Paragraph"/>
    <w:basedOn w:val="Normal"/>
    <w:uiPriority w:val="34"/>
    <w:qFormat/>
    <w:rsid w:val="00F946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jc w:val="both"/>
      <w:outlineLvl w:val="0"/>
    </w:pPr>
    <w:rPr>
      <w:rFonts w:ascii="Questrial" w:eastAsia="Questrial" w:hAnsi="Questrial" w:cs="Questrial"/>
      <w:b/>
      <w:sz w:val="22"/>
      <w:szCs w:val="22"/>
      <w:u w:val="single"/>
    </w:rPr>
  </w:style>
  <w:style w:type="paragraph" w:styleId="Ttulo2">
    <w:name w:val="heading 2"/>
    <w:basedOn w:val="Normal"/>
    <w:next w:val="Normal"/>
    <w:pPr>
      <w:keepNext/>
      <w:keepLines/>
      <w:outlineLvl w:val="1"/>
    </w:pPr>
    <w:rPr>
      <w:rFonts w:ascii="Questrial" w:eastAsia="Questrial" w:hAnsi="Questrial" w:cs="Questrial"/>
      <w:b/>
      <w:sz w:val="22"/>
      <w:szCs w:val="22"/>
    </w:rPr>
  </w:style>
  <w:style w:type="paragraph" w:styleId="Ttulo3">
    <w:name w:val="heading 3"/>
    <w:basedOn w:val="Normal"/>
    <w:next w:val="Normal"/>
    <w:pPr>
      <w:keepNext/>
      <w:keepLines/>
      <w:jc w:val="both"/>
      <w:outlineLvl w:val="2"/>
    </w:pPr>
    <w:rPr>
      <w:rFonts w:ascii="Questrial" w:eastAsia="Questrial" w:hAnsi="Questrial" w:cs="Questrial"/>
      <w:b/>
      <w:sz w:val="22"/>
      <w:szCs w:val="22"/>
    </w:rPr>
  </w:style>
  <w:style w:type="paragraph" w:styleId="Ttulo4">
    <w:name w:val="heading 4"/>
    <w:basedOn w:val="Normal"/>
    <w:next w:val="Normal"/>
    <w:pPr>
      <w:keepNext/>
      <w:keepLines/>
      <w:spacing w:before="240" w:after="40"/>
      <w:contextualSpacing/>
      <w:outlineLvl w:val="3"/>
    </w:pPr>
    <w:rPr>
      <w:b/>
      <w:sz w:val="24"/>
      <w:szCs w:val="24"/>
    </w:rPr>
  </w:style>
  <w:style w:type="paragraph" w:styleId="Ttulo5">
    <w:name w:val="heading 5"/>
    <w:basedOn w:val="Normal"/>
    <w:next w:val="Normal"/>
    <w:pPr>
      <w:keepNext/>
      <w:keepLines/>
      <w:spacing w:before="220" w:after="40"/>
      <w:contextualSpacing/>
      <w:outlineLvl w:val="4"/>
    </w:pPr>
    <w:rPr>
      <w:b/>
      <w:sz w:val="22"/>
      <w:szCs w:val="22"/>
    </w:rPr>
  </w:style>
  <w:style w:type="paragraph" w:styleId="Ttulo6">
    <w:name w:val="heading 6"/>
    <w:basedOn w:val="Normal"/>
    <w:next w:val="Normal"/>
    <w:pPr>
      <w:keepNext/>
      <w:keepLines/>
      <w:spacing w:before="200" w:after="40"/>
      <w:contextualSpacing/>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contextualSpacing/>
    </w:pPr>
    <w:rPr>
      <w:b/>
      <w:sz w:val="72"/>
      <w:szCs w:val="72"/>
    </w:rPr>
  </w:style>
  <w:style w:type="paragraph" w:styleId="Subttulo">
    <w:name w:val="Subtitle"/>
    <w:basedOn w:val="Normal"/>
    <w:next w:val="Normal"/>
    <w:pPr>
      <w:keepNext/>
      <w:keepLines/>
      <w:spacing w:before="360" w:after="80"/>
      <w:contextualSpacing/>
    </w:pPr>
    <w:rPr>
      <w:rFonts w:ascii="Georgia" w:eastAsia="Georgia" w:hAnsi="Georgia" w:cs="Georgia"/>
      <w:i/>
      <w:color w:val="666666"/>
      <w:sz w:val="48"/>
      <w:szCs w:val="48"/>
    </w:rPr>
  </w:style>
  <w:style w:type="character" w:styleId="Hipervnculo">
    <w:name w:val="Hyperlink"/>
    <w:basedOn w:val="Fuentedeprrafopredeter"/>
    <w:uiPriority w:val="99"/>
    <w:unhideWhenUsed/>
    <w:rsid w:val="00342292"/>
    <w:rPr>
      <w:color w:val="0000FF" w:themeColor="hyperlink"/>
      <w:u w:val="single"/>
    </w:rPr>
  </w:style>
  <w:style w:type="paragraph" w:styleId="Prrafodelista">
    <w:name w:val="List Paragraph"/>
    <w:basedOn w:val="Normal"/>
    <w:uiPriority w:val="34"/>
    <w:qFormat/>
    <w:rsid w:val="00F946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spergermadrid.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03.png"/><Relationship Id="rId4" Type="http://schemas.openxmlformats.org/officeDocument/2006/relationships/settings" Target="settings.xml"/><Relationship Id="rId9" Type="http://schemas.openxmlformats.org/officeDocument/2006/relationships/image" Target="media/image07.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9</Pages>
  <Words>3258</Words>
  <Characters>17922</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araceli.martin</cp:lastModifiedBy>
  <cp:revision>3</cp:revision>
  <dcterms:created xsi:type="dcterms:W3CDTF">2016-04-08T17:56:00Z</dcterms:created>
  <dcterms:modified xsi:type="dcterms:W3CDTF">2016-04-08T19:26:00Z</dcterms:modified>
</cp:coreProperties>
</file>