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1DDB" w:rsidRPr="00D374EA" w:rsidRDefault="004C7338" w:rsidP="004C7338">
      <w:pPr>
        <w:jc w:val="center"/>
        <w:rPr>
          <w:b/>
          <w:sz w:val="26"/>
          <w:szCs w:val="26"/>
          <w:u w:val="single"/>
        </w:rPr>
      </w:pPr>
      <w:r w:rsidRPr="00D374EA">
        <w:rPr>
          <w:b/>
          <w:sz w:val="26"/>
          <w:szCs w:val="26"/>
          <w:u w:val="single"/>
        </w:rPr>
        <w:t>“Si tú vas… yo también”</w:t>
      </w:r>
    </w:p>
    <w:p w:rsidR="004C7338" w:rsidRPr="00D374EA" w:rsidRDefault="004C7338" w:rsidP="004C7338">
      <w:pPr>
        <w:jc w:val="both"/>
        <w:rPr>
          <w:sz w:val="26"/>
          <w:szCs w:val="26"/>
        </w:rPr>
      </w:pPr>
      <w:r w:rsidRPr="00D374EA">
        <w:rPr>
          <w:sz w:val="26"/>
          <w:szCs w:val="26"/>
        </w:rPr>
        <w:tab/>
        <w:t>El personal del Centro de Atención a la Discapacidad “Triana” San Juan de Dios, lucha por la inclusión social de las personas con discapacidad. Para ello, se organizan una serie de talleres y actividades de ocio inclusivo, tanto en el recurso como fuera de él, con apoyos internos y externos. Sin embargo, hay una actividad especial, que requiere de un esfuerzo y dedicación mayor que el resto, a todos los niveles, pero que por otro lado, es la actividad de mayor éxito, debido a la aceptación que tiene, así como la visibilidad social que genera. Se trata del “taller de integración social”.</w:t>
      </w:r>
    </w:p>
    <w:p w:rsidR="00B333DB" w:rsidRPr="00D374EA" w:rsidRDefault="004C7338" w:rsidP="004C7338">
      <w:pPr>
        <w:ind w:firstLine="708"/>
        <w:jc w:val="both"/>
        <w:rPr>
          <w:sz w:val="26"/>
          <w:szCs w:val="26"/>
        </w:rPr>
      </w:pPr>
      <w:r w:rsidRPr="00D374EA">
        <w:rPr>
          <w:sz w:val="26"/>
          <w:szCs w:val="26"/>
        </w:rPr>
        <w:t xml:space="preserve"> Es habitual, que en nuestro entorno comunitario se celebren actividades de diversa índole; eventos deportivos, conciertos, exposiciones</w:t>
      </w:r>
      <w:r w:rsidR="00F14351" w:rsidRPr="00D374EA">
        <w:rPr>
          <w:sz w:val="26"/>
          <w:szCs w:val="26"/>
        </w:rPr>
        <w:t>, actos por festivos</w:t>
      </w:r>
      <w:r w:rsidRPr="00D374EA">
        <w:rPr>
          <w:sz w:val="26"/>
          <w:szCs w:val="26"/>
        </w:rPr>
        <w:t xml:space="preserve">… </w:t>
      </w:r>
      <w:r w:rsidR="004724DE" w:rsidRPr="00D374EA">
        <w:rPr>
          <w:sz w:val="26"/>
          <w:szCs w:val="26"/>
        </w:rPr>
        <w:t>En</w:t>
      </w:r>
      <w:r w:rsidR="00F14351" w:rsidRPr="00D374EA">
        <w:rPr>
          <w:sz w:val="26"/>
          <w:szCs w:val="26"/>
        </w:rPr>
        <w:t xml:space="preserve"> este tipo de actividades</w:t>
      </w:r>
      <w:r w:rsidR="004724DE" w:rsidRPr="00D374EA">
        <w:rPr>
          <w:sz w:val="26"/>
          <w:szCs w:val="26"/>
        </w:rPr>
        <w:t>, al no haber una oferta cultural/deportiva/ocio amplia en la isla, suelen congregar a un número de personas elevado, y suele ser vox populi, por lo que en el propio Centro, el personal, familiares y otras personas de nuestro entorno, hacen comentarios al respecto… del tipo</w:t>
      </w:r>
      <w:r w:rsidR="00B333DB" w:rsidRPr="00D374EA">
        <w:rPr>
          <w:sz w:val="26"/>
          <w:szCs w:val="26"/>
        </w:rPr>
        <w:t>;</w:t>
      </w:r>
      <w:r w:rsidR="004724DE" w:rsidRPr="00D374EA">
        <w:rPr>
          <w:sz w:val="26"/>
          <w:szCs w:val="26"/>
        </w:rPr>
        <w:t xml:space="preserve"> ¿vas el sábado al concierto?, </w:t>
      </w:r>
      <w:r w:rsidR="00B333DB" w:rsidRPr="00D374EA">
        <w:rPr>
          <w:sz w:val="26"/>
          <w:szCs w:val="26"/>
        </w:rPr>
        <w:t xml:space="preserve">¿te enteraste que cayó nieve en el Roque de los Muchachos…. vamos a ir a verla?, ¿Participas en la </w:t>
      </w:r>
      <w:proofErr w:type="spellStart"/>
      <w:r w:rsidR="00B333DB" w:rsidRPr="00D374EA">
        <w:rPr>
          <w:sz w:val="26"/>
          <w:szCs w:val="26"/>
        </w:rPr>
        <w:t>Transvulcania</w:t>
      </w:r>
      <w:proofErr w:type="spellEnd"/>
      <w:r w:rsidR="00B333DB" w:rsidRPr="00D374EA">
        <w:rPr>
          <w:sz w:val="26"/>
          <w:szCs w:val="26"/>
        </w:rPr>
        <w:t xml:space="preserve">? </w:t>
      </w:r>
      <w:r w:rsidR="00D374EA" w:rsidRPr="00D374EA">
        <w:rPr>
          <w:sz w:val="26"/>
          <w:szCs w:val="26"/>
        </w:rPr>
        <w:t xml:space="preserve">Ello conllevaba un agravio comparativo, ya que no disponíamos de actividades que permitiesen la participación de nuestros usuarios en estos eventos. Por ello, se ideo el Taller de Integración Social, que supuso un esfuerzo logístico, también a nivel de personal, económico… sin embargo, ha supuesto, que personas vayan por primera vez a la playa con 56 años, que participen en carreras de </w:t>
      </w:r>
      <w:proofErr w:type="spellStart"/>
      <w:r w:rsidR="00D374EA" w:rsidRPr="00D374EA">
        <w:rPr>
          <w:sz w:val="26"/>
          <w:szCs w:val="26"/>
        </w:rPr>
        <w:t>running</w:t>
      </w:r>
      <w:proofErr w:type="spellEnd"/>
      <w:r w:rsidR="00D374EA" w:rsidRPr="00D374EA">
        <w:rPr>
          <w:sz w:val="26"/>
          <w:szCs w:val="26"/>
        </w:rPr>
        <w:t xml:space="preserve"> de fama mundial, que vean la nieve por primera vez…</w:t>
      </w:r>
    </w:p>
    <w:p w:rsidR="00F14351" w:rsidRPr="00D374EA" w:rsidRDefault="00F14351" w:rsidP="004C7338">
      <w:pPr>
        <w:ind w:firstLine="708"/>
        <w:jc w:val="both"/>
        <w:rPr>
          <w:sz w:val="26"/>
          <w:szCs w:val="26"/>
        </w:rPr>
      </w:pPr>
      <w:r w:rsidRPr="00D374EA">
        <w:rPr>
          <w:sz w:val="26"/>
          <w:szCs w:val="26"/>
        </w:rPr>
        <w:t>Tener en cuenta que el Centro de Atención a la Discapacidad “Triana”</w:t>
      </w:r>
      <w:r w:rsidR="00FE0172">
        <w:rPr>
          <w:sz w:val="26"/>
          <w:szCs w:val="26"/>
        </w:rPr>
        <w:t xml:space="preserve"> San Juan de Dios</w:t>
      </w:r>
      <w:r w:rsidRPr="00D374EA">
        <w:rPr>
          <w:sz w:val="26"/>
          <w:szCs w:val="26"/>
        </w:rPr>
        <w:t xml:space="preserve">, está ubicado en Los Llanos de </w:t>
      </w:r>
      <w:proofErr w:type="spellStart"/>
      <w:r w:rsidRPr="00D374EA">
        <w:rPr>
          <w:sz w:val="26"/>
          <w:szCs w:val="26"/>
        </w:rPr>
        <w:t>Aridane</w:t>
      </w:r>
      <w:proofErr w:type="spellEnd"/>
      <w:r w:rsidRPr="00D374EA">
        <w:rPr>
          <w:sz w:val="26"/>
          <w:szCs w:val="26"/>
        </w:rPr>
        <w:t xml:space="preserve">, un municipio de 20.000 habitantes y, a su vez, éste se encuentra en la Isla de La Palma (86.000 habitantes). El Centro cuenta con 40 plazas residenciales (37 ocupadas9 y 15 </w:t>
      </w:r>
      <w:bookmarkStart w:id="0" w:name="_GoBack"/>
      <w:bookmarkEnd w:id="0"/>
      <w:r w:rsidRPr="00D374EA">
        <w:rPr>
          <w:sz w:val="26"/>
          <w:szCs w:val="26"/>
        </w:rPr>
        <w:t xml:space="preserve">en régimen de Centro de Estancia Diurna (10 ocupadas). </w:t>
      </w:r>
      <w:r w:rsidR="004724DE" w:rsidRPr="00D374EA">
        <w:rPr>
          <w:sz w:val="26"/>
          <w:szCs w:val="26"/>
        </w:rPr>
        <w:t>No existe un perfil de usuario único. Nuestros usuarios cuentan con discapacidad intelectual, pero a distintos niveles y con otros elementos que influyen en sus capacidades (</w:t>
      </w:r>
      <w:proofErr w:type="spellStart"/>
      <w:r w:rsidR="004724DE" w:rsidRPr="00D374EA">
        <w:rPr>
          <w:sz w:val="26"/>
          <w:szCs w:val="26"/>
        </w:rPr>
        <w:t>pluridiscapacidad</w:t>
      </w:r>
      <w:proofErr w:type="spellEnd"/>
      <w:r w:rsidR="004724DE" w:rsidRPr="00D374EA">
        <w:rPr>
          <w:sz w:val="26"/>
          <w:szCs w:val="26"/>
        </w:rPr>
        <w:t xml:space="preserve">, patologías…). </w:t>
      </w:r>
    </w:p>
    <w:sectPr w:rsidR="00F14351" w:rsidRPr="00D374EA" w:rsidSect="00333E5E">
      <w:headerReference w:type="default" r:id="rId7"/>
      <w:footerReference w:type="default" r:id="rId8"/>
      <w:pgSz w:w="11906" w:h="16838"/>
      <w:pgMar w:top="1985"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33C6" w:rsidRDefault="003833C6" w:rsidP="00333E5E">
      <w:pPr>
        <w:spacing w:after="0" w:line="240" w:lineRule="auto"/>
      </w:pPr>
      <w:r>
        <w:separator/>
      </w:r>
    </w:p>
  </w:endnote>
  <w:endnote w:type="continuationSeparator" w:id="0">
    <w:p w:rsidR="003833C6" w:rsidRDefault="003833C6" w:rsidP="00333E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1F80" w:rsidRPr="00D31F80" w:rsidRDefault="00FE0172" w:rsidP="00D31F80">
    <w:pPr>
      <w:pStyle w:val="Piedepgina"/>
    </w:pPr>
    <w:r>
      <w:rPr>
        <w:noProof/>
        <w:lang w:eastAsia="es-ES"/>
      </w:rPr>
      <w:pict>
        <v:shapetype id="_x0000_t202" coordsize="21600,21600" o:spt="202" path="m,l,21600r21600,l21600,xe">
          <v:stroke joinstyle="miter"/>
          <v:path gradientshapeok="t" o:connecttype="rect"/>
        </v:shapetype>
        <v:shape id="_x0000_s2050" type="#_x0000_t202" style="position:absolute;margin-left:-44.55pt;margin-top:-6.3pt;width:117.15pt;height:65pt;z-index:251657216;mso-wrap-style:none" filled="f" fillcolor="#4f81bd" stroked="f" strokecolor="#f2f2f2" strokeweight="3pt">
          <v:shadow on="t" type="perspective" color="#243f60" opacity=".5" offset="1pt" offset2="-1pt"/>
          <v:textbox style="mso-next-textbox:#_x0000_s2050;mso-fit-shape-to-text:t">
            <w:txbxContent>
              <w:p w:rsidR="00992BA0" w:rsidRDefault="00FE0172" w:rsidP="00992BA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2.75pt;height:45.8pt">
                      <v:imagedata r:id="rId1" o:title="LOGO Princesa Asturias-COLOR"/>
                    </v:shape>
                  </w:pict>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33C6" w:rsidRDefault="003833C6" w:rsidP="00333E5E">
      <w:pPr>
        <w:spacing w:after="0" w:line="240" w:lineRule="auto"/>
      </w:pPr>
      <w:r>
        <w:separator/>
      </w:r>
    </w:p>
  </w:footnote>
  <w:footnote w:type="continuationSeparator" w:id="0">
    <w:p w:rsidR="003833C6" w:rsidRDefault="003833C6" w:rsidP="00333E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64F5" w:rsidRPr="00A464F5" w:rsidRDefault="00FE0172" w:rsidP="00A464F5">
    <w:pPr>
      <w:tabs>
        <w:tab w:val="center" w:pos="4252"/>
        <w:tab w:val="right" w:pos="8504"/>
      </w:tabs>
      <w:spacing w:after="0" w:line="240" w:lineRule="auto"/>
      <w:ind w:left="1418"/>
      <w:rPr>
        <w:rFonts w:ascii="Arial" w:eastAsia="Times" w:hAnsi="Arial"/>
        <w:sz w:val="12"/>
        <w:szCs w:val="12"/>
        <w:lang w:val="es-ES_tradnl" w:eastAsia="es-ES"/>
      </w:rPr>
    </w:pPr>
    <w:r>
      <w:rPr>
        <w:rFonts w:ascii="Times New Roman" w:eastAsia="Times New Roman" w:hAnsi="Times New Roman"/>
        <w:noProof/>
        <w:sz w:val="24"/>
        <w:szCs w:val="20"/>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position:absolute;left:0;text-align:left;margin-left:-10.6pt;margin-top:4.3pt;width:164.15pt;height:47.2pt;z-index:-251658240" wrapcoords="-69 0 -69 21327 21600 21327 21600 0 -69 0">
          <v:imagedata r:id="rId1" o:title="Centro Psicopedagógico de Triana-v" cropright="36487f"/>
          <w10:wrap type="tight"/>
        </v:shape>
      </w:pict>
    </w:r>
    <w:r w:rsidR="00A464F5" w:rsidRPr="00A464F5">
      <w:rPr>
        <w:rFonts w:ascii="Times New Roman" w:eastAsia="Times New Roman" w:hAnsi="Times New Roman"/>
        <w:sz w:val="24"/>
        <w:szCs w:val="20"/>
        <w:lang w:eastAsia="es-ES"/>
      </w:rPr>
      <w:t xml:space="preserve">      </w:t>
    </w:r>
    <w:r w:rsidR="00A464F5">
      <w:rPr>
        <w:rFonts w:ascii="Times New Roman" w:eastAsia="Times New Roman" w:hAnsi="Times New Roman"/>
        <w:sz w:val="24"/>
        <w:szCs w:val="20"/>
        <w:lang w:eastAsia="es-ES"/>
      </w:rPr>
      <w:t xml:space="preserve">                                                           </w:t>
    </w:r>
    <w:r w:rsidR="00A464F5" w:rsidRPr="00A464F5">
      <w:rPr>
        <w:rFonts w:ascii="Arial" w:eastAsia="Times" w:hAnsi="Arial"/>
        <w:b/>
        <w:color w:val="009AD0"/>
        <w:sz w:val="12"/>
        <w:szCs w:val="12"/>
        <w:lang w:val="es-ES_tradnl" w:eastAsia="es-ES"/>
      </w:rPr>
      <w:t xml:space="preserve">CENTRO DE ATENCIÓN A LA DISCAPACIDAD  </w:t>
    </w:r>
    <w:r w:rsidR="00A464F5" w:rsidRPr="00A464F5">
      <w:rPr>
        <w:rFonts w:ascii="Arial" w:eastAsia="Times" w:hAnsi="Arial"/>
        <w:b/>
        <w:sz w:val="12"/>
        <w:szCs w:val="12"/>
        <w:lang w:val="es-ES_tradnl" w:eastAsia="es-ES"/>
      </w:rPr>
      <w:t>TRIANA</w:t>
    </w:r>
  </w:p>
  <w:p w:rsidR="00A464F5" w:rsidRPr="00A464F5" w:rsidRDefault="00A464F5" w:rsidP="00A464F5">
    <w:pPr>
      <w:spacing w:after="0" w:line="240" w:lineRule="auto"/>
      <w:jc w:val="right"/>
      <w:rPr>
        <w:rFonts w:ascii="Arial" w:eastAsia="Times New Roman" w:hAnsi="Arial" w:cs="Arial"/>
        <w:sz w:val="12"/>
        <w:szCs w:val="12"/>
        <w:lang w:val="es-ES_tradnl" w:eastAsia="es-ES"/>
      </w:rPr>
    </w:pPr>
    <w:r w:rsidRPr="00A464F5">
      <w:rPr>
        <w:rFonts w:ascii="Arial" w:eastAsia="Times New Roman" w:hAnsi="Arial" w:cs="Arial"/>
        <w:sz w:val="12"/>
        <w:szCs w:val="12"/>
        <w:lang w:val="es-ES_tradnl" w:eastAsia="es-ES"/>
      </w:rPr>
      <w:t xml:space="preserve">Camino de Triana, 79 </w:t>
    </w:r>
  </w:p>
  <w:p w:rsidR="00A464F5" w:rsidRPr="00A464F5" w:rsidRDefault="00A464F5" w:rsidP="00A464F5">
    <w:pPr>
      <w:spacing w:after="0" w:line="240" w:lineRule="auto"/>
      <w:jc w:val="right"/>
      <w:rPr>
        <w:rFonts w:ascii="Arial" w:eastAsia="Times New Roman" w:hAnsi="Arial" w:cs="Arial"/>
        <w:sz w:val="12"/>
        <w:szCs w:val="12"/>
        <w:lang w:val="es-ES_tradnl" w:eastAsia="es-ES"/>
      </w:rPr>
    </w:pPr>
    <w:r w:rsidRPr="00A464F5">
      <w:rPr>
        <w:rFonts w:ascii="Arial" w:eastAsia="Times New Roman" w:hAnsi="Arial" w:cs="Arial"/>
        <w:sz w:val="12"/>
        <w:szCs w:val="12"/>
        <w:lang w:val="es-ES_tradnl" w:eastAsia="es-ES"/>
      </w:rPr>
      <w:t>38760, Los Llanos de Aridane</w:t>
    </w:r>
  </w:p>
  <w:p w:rsidR="00A464F5" w:rsidRPr="00A464F5" w:rsidRDefault="00A464F5" w:rsidP="00A464F5">
    <w:pPr>
      <w:spacing w:after="0" w:line="240" w:lineRule="auto"/>
      <w:jc w:val="right"/>
      <w:rPr>
        <w:rFonts w:ascii="Arial" w:eastAsia="Times New Roman" w:hAnsi="Arial" w:cs="Arial"/>
        <w:sz w:val="12"/>
        <w:szCs w:val="12"/>
        <w:lang w:val="es-ES_tradnl" w:eastAsia="es-ES"/>
      </w:rPr>
    </w:pPr>
    <w:r w:rsidRPr="00A464F5">
      <w:rPr>
        <w:rFonts w:ascii="Arial" w:eastAsia="Times New Roman" w:hAnsi="Arial" w:cs="Arial"/>
        <w:sz w:val="12"/>
        <w:szCs w:val="12"/>
        <w:lang w:val="es-ES_tradnl" w:eastAsia="es-ES"/>
      </w:rPr>
      <w:t>Tel: 922 40 30 99</w:t>
    </w:r>
  </w:p>
  <w:p w:rsidR="00A464F5" w:rsidRPr="00A464F5" w:rsidRDefault="00A464F5" w:rsidP="00A464F5">
    <w:pPr>
      <w:spacing w:after="0" w:line="240" w:lineRule="auto"/>
      <w:jc w:val="right"/>
      <w:rPr>
        <w:rFonts w:ascii="Arial" w:eastAsia="Times New Roman" w:hAnsi="Arial" w:cs="Arial"/>
        <w:sz w:val="12"/>
        <w:szCs w:val="12"/>
        <w:lang w:val="es-ES_tradnl" w:eastAsia="es-ES"/>
      </w:rPr>
    </w:pPr>
    <w:r w:rsidRPr="00A464F5">
      <w:rPr>
        <w:rFonts w:ascii="Arial" w:eastAsia="Times New Roman" w:hAnsi="Arial" w:cs="Arial"/>
        <w:sz w:val="12"/>
        <w:szCs w:val="12"/>
        <w:lang w:val="es-ES_tradnl" w:eastAsia="es-ES"/>
      </w:rPr>
      <w:t>Fax: 922 40 24 40</w:t>
    </w:r>
  </w:p>
  <w:p w:rsidR="00A464F5" w:rsidRPr="00A464F5" w:rsidRDefault="00A464F5" w:rsidP="00A464F5">
    <w:pPr>
      <w:spacing w:after="0" w:line="240" w:lineRule="auto"/>
      <w:jc w:val="right"/>
      <w:rPr>
        <w:rFonts w:ascii="Arial" w:eastAsia="Times New Roman" w:hAnsi="Arial" w:cs="Arial"/>
        <w:sz w:val="12"/>
        <w:szCs w:val="12"/>
        <w:lang w:val="es-ES_tradnl" w:eastAsia="es-ES"/>
      </w:rPr>
    </w:pPr>
    <w:r w:rsidRPr="00A464F5">
      <w:rPr>
        <w:rFonts w:ascii="Arial" w:eastAsia="Times New Roman" w:hAnsi="Arial" w:cs="Arial"/>
        <w:sz w:val="12"/>
        <w:szCs w:val="12"/>
        <w:lang w:val="es-ES_tradnl" w:eastAsia="es-ES"/>
      </w:rPr>
      <w:t xml:space="preserve">Triana@sjd.es </w:t>
    </w:r>
  </w:p>
  <w:p w:rsidR="00A464F5" w:rsidRPr="00A464F5" w:rsidRDefault="00A464F5" w:rsidP="00A464F5">
    <w:pPr>
      <w:keepNext/>
      <w:tabs>
        <w:tab w:val="left" w:pos="1701"/>
      </w:tabs>
      <w:spacing w:after="0" w:line="240" w:lineRule="auto"/>
      <w:ind w:left="1701"/>
      <w:jc w:val="right"/>
      <w:outlineLvl w:val="0"/>
      <w:rPr>
        <w:rFonts w:ascii="Arial" w:eastAsia="Times" w:hAnsi="Arial"/>
        <w:b/>
        <w:sz w:val="12"/>
        <w:szCs w:val="12"/>
        <w:lang w:val="es-ES_tradnl" w:eastAsia="es-ES"/>
      </w:rPr>
    </w:pPr>
    <w:r w:rsidRPr="00A464F5">
      <w:rPr>
        <w:rFonts w:ascii="Arial" w:eastAsia="Times" w:hAnsi="Arial"/>
        <w:sz w:val="12"/>
        <w:szCs w:val="12"/>
        <w:lang w:val="es-ES_tradnl" w:eastAsia="es-ES"/>
      </w:rPr>
      <w:t>www.sjd.es</w:t>
    </w:r>
  </w:p>
  <w:p w:rsidR="00333E5E" w:rsidRDefault="00333E5E">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proofState w:spelling="clean" w:grammar="clean"/>
  <w:attachedTemplate r:id="rId1"/>
  <w:doNotTrackMoves/>
  <w:defaultTabStop w:val="708"/>
  <w:hyphenationZone w:val="425"/>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31F80"/>
    <w:rsid w:val="00210501"/>
    <w:rsid w:val="002A572E"/>
    <w:rsid w:val="00313E8F"/>
    <w:rsid w:val="00333E5E"/>
    <w:rsid w:val="003833C6"/>
    <w:rsid w:val="004724DE"/>
    <w:rsid w:val="004C7338"/>
    <w:rsid w:val="005170CB"/>
    <w:rsid w:val="00571138"/>
    <w:rsid w:val="006B17B0"/>
    <w:rsid w:val="007000AF"/>
    <w:rsid w:val="00797220"/>
    <w:rsid w:val="00861937"/>
    <w:rsid w:val="008D17BC"/>
    <w:rsid w:val="00901F69"/>
    <w:rsid w:val="009150B1"/>
    <w:rsid w:val="00992BA0"/>
    <w:rsid w:val="00A231FE"/>
    <w:rsid w:val="00A464F5"/>
    <w:rsid w:val="00A57C45"/>
    <w:rsid w:val="00A74B84"/>
    <w:rsid w:val="00B333DB"/>
    <w:rsid w:val="00BE14E9"/>
    <w:rsid w:val="00C51781"/>
    <w:rsid w:val="00C82507"/>
    <w:rsid w:val="00D31F80"/>
    <w:rsid w:val="00D374EA"/>
    <w:rsid w:val="00E2699E"/>
    <w:rsid w:val="00EA6F87"/>
    <w:rsid w:val="00F14351"/>
    <w:rsid w:val="00F21DDB"/>
    <w:rsid w:val="00F76BE4"/>
    <w:rsid w:val="00FE0172"/>
    <w:rsid w:val="00FE710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33E5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33E5E"/>
  </w:style>
  <w:style w:type="paragraph" w:styleId="Piedepgina">
    <w:name w:val="footer"/>
    <w:basedOn w:val="Normal"/>
    <w:link w:val="PiedepginaCar"/>
    <w:uiPriority w:val="99"/>
    <w:unhideWhenUsed/>
    <w:rsid w:val="00333E5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33E5E"/>
  </w:style>
  <w:style w:type="paragraph" w:styleId="Textodeglobo">
    <w:name w:val="Balloon Text"/>
    <w:basedOn w:val="Normal"/>
    <w:link w:val="TextodegloboCar"/>
    <w:uiPriority w:val="99"/>
    <w:semiHidden/>
    <w:unhideWhenUsed/>
    <w:rsid w:val="00333E5E"/>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333E5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4361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reccion\Downloads\Plantilla%20La%20Palma%20_%20Princesa%20de%20asturias.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Plantilla La Palma _ Princesa de asturias</Template>
  <TotalTime>1</TotalTime>
  <Pages>1</Pages>
  <Words>343</Words>
  <Characters>1892</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SJD Provincia bética</Company>
  <LinksUpToDate>false</LinksUpToDate>
  <CharactersWithSpaces>2231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 Hanoun Romero</dc:creator>
  <cp:lastModifiedBy>Daniel</cp:lastModifiedBy>
  <cp:revision>2</cp:revision>
  <cp:lastPrinted>2016-03-16T13:27:00Z</cp:lastPrinted>
  <dcterms:created xsi:type="dcterms:W3CDTF">2016-04-07T09:13:00Z</dcterms:created>
  <dcterms:modified xsi:type="dcterms:W3CDTF">2016-04-07T09:13:00Z</dcterms:modified>
</cp:coreProperties>
</file>