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FBB" w:rsidRPr="00DB0BEC" w:rsidRDefault="00601FBB" w:rsidP="00DB0BEC">
      <w:pPr>
        <w:pStyle w:val="Ttulo1"/>
        <w:spacing w:line="276" w:lineRule="auto"/>
        <w:rPr>
          <w:rFonts w:ascii="Segoe UI" w:hAnsi="Segoe UI" w:cs="Segoe UI"/>
          <w:sz w:val="24"/>
          <w:lang w:val="es"/>
        </w:rPr>
      </w:pPr>
      <w:r w:rsidRPr="00DB0BEC">
        <w:rPr>
          <w:rFonts w:ascii="Segoe UI" w:hAnsi="Segoe UI" w:cs="Segoe UI"/>
          <w:sz w:val="24"/>
          <w:lang w:val="es"/>
        </w:rPr>
        <w:t>Objetivos de la práctica</w:t>
      </w:r>
    </w:p>
    <w:p w:rsidR="005250F8" w:rsidRPr="00DB0BEC" w:rsidRDefault="005250F8" w:rsidP="00DB0BEC">
      <w:pPr>
        <w:jc w:val="both"/>
        <w:rPr>
          <w:rFonts w:ascii="Segoe UI" w:hAnsi="Segoe UI" w:cs="Segoe UI"/>
          <w:sz w:val="20"/>
        </w:rPr>
      </w:pPr>
      <w:r w:rsidRPr="00DB0BEC">
        <w:rPr>
          <w:rFonts w:ascii="Segoe UI" w:hAnsi="Segoe UI" w:cs="Segoe UI"/>
          <w:sz w:val="20"/>
        </w:rPr>
        <w:t>Fundación Hospitalarias Betanzos tiene desde hace años entre otros servicios u</w:t>
      </w:r>
      <w:r w:rsidR="00C367E0" w:rsidRPr="00DB0BEC">
        <w:rPr>
          <w:rFonts w:ascii="Segoe UI" w:hAnsi="Segoe UI" w:cs="Segoe UI"/>
          <w:sz w:val="20"/>
        </w:rPr>
        <w:t>n</w:t>
      </w:r>
      <w:r w:rsidRPr="00DB0BEC">
        <w:rPr>
          <w:rFonts w:ascii="Segoe UI" w:hAnsi="Segoe UI" w:cs="Segoe UI"/>
          <w:sz w:val="20"/>
        </w:rPr>
        <w:t xml:space="preserve"> centro ocupacional, cuyo objetivo es</w:t>
      </w:r>
      <w:r w:rsidR="00C367E0" w:rsidRPr="00DB0BEC">
        <w:rPr>
          <w:rFonts w:ascii="Segoe UI" w:hAnsi="Segoe UI" w:cs="Segoe UI"/>
          <w:sz w:val="20"/>
        </w:rPr>
        <w:t xml:space="preserve"> facilitar </w:t>
      </w:r>
      <w:r w:rsidR="00C367E0" w:rsidRPr="00DB0BEC">
        <w:rPr>
          <w:rFonts w:ascii="Segoe UI" w:eastAsia="Times New Roman" w:hAnsi="Segoe UI" w:cs="Segoe UI"/>
          <w:kern w:val="0"/>
          <w:sz w:val="20"/>
          <w:lang w:eastAsia="es-ES"/>
        </w:rPr>
        <w:t xml:space="preserve"> </w:t>
      </w:r>
      <w:r w:rsidR="00C367E0" w:rsidRPr="00DB0BEC">
        <w:rPr>
          <w:rFonts w:ascii="Segoe UI" w:hAnsi="Segoe UI" w:cs="Segoe UI"/>
          <w:sz w:val="20"/>
        </w:rPr>
        <w:t>la preparación e integración laboral y a la promoción de la autonomía personal que favorezca su desarrollo personal y su integración en el medio comunitario.</w:t>
      </w:r>
    </w:p>
    <w:p w:rsidR="00587615" w:rsidRPr="00DB0BEC" w:rsidRDefault="00587615" w:rsidP="00DB0BEC">
      <w:pPr>
        <w:jc w:val="both"/>
        <w:rPr>
          <w:rFonts w:ascii="Segoe UI" w:hAnsi="Segoe UI" w:cs="Segoe UI"/>
          <w:sz w:val="20"/>
        </w:rPr>
      </w:pPr>
      <w:r w:rsidRPr="00DB0BEC">
        <w:rPr>
          <w:rFonts w:ascii="Segoe UI" w:hAnsi="Segoe UI" w:cs="Segoe UI"/>
          <w:sz w:val="20"/>
        </w:rPr>
        <w:t xml:space="preserve">Los cambios que se han consolidado en los últimos años en el paradigma de atención a las personas con discapacidad intelectual, nos han movido a buscar nuevas formas de </w:t>
      </w:r>
      <w:r w:rsidR="00B66D6C" w:rsidRPr="00DB0BEC">
        <w:rPr>
          <w:rFonts w:ascii="Segoe UI" w:hAnsi="Segoe UI" w:cs="Segoe UI"/>
          <w:sz w:val="20"/>
        </w:rPr>
        <w:t>apoyo</w:t>
      </w:r>
      <w:r w:rsidRPr="00DB0BEC">
        <w:rPr>
          <w:rFonts w:ascii="Segoe UI" w:hAnsi="Segoe UI" w:cs="Segoe UI"/>
          <w:sz w:val="20"/>
        </w:rPr>
        <w:t>, buscando oportunidades fuera de nuestros servicios.</w:t>
      </w:r>
    </w:p>
    <w:p w:rsidR="00D77278" w:rsidRPr="00DB0BEC" w:rsidRDefault="00D77278" w:rsidP="00DB0BEC">
      <w:pPr>
        <w:jc w:val="both"/>
        <w:rPr>
          <w:rFonts w:ascii="Segoe UI" w:hAnsi="Segoe UI" w:cs="Segoe UI"/>
          <w:b/>
          <w:sz w:val="20"/>
        </w:rPr>
      </w:pPr>
      <w:r w:rsidRPr="00DB0BEC">
        <w:rPr>
          <w:rFonts w:ascii="Segoe UI" w:hAnsi="Segoe UI" w:cs="Segoe UI"/>
          <w:sz w:val="20"/>
        </w:rPr>
        <w:t>De esta búsqueda surge la idea de un centro ocupacional integrado en la comunidad, en el que las personas que asisten al mismo pueda</w:t>
      </w:r>
      <w:bookmarkStart w:id="0" w:name="_GoBack"/>
      <w:bookmarkEnd w:id="0"/>
      <w:r w:rsidRPr="00DB0BEC">
        <w:rPr>
          <w:rFonts w:ascii="Segoe UI" w:hAnsi="Segoe UI" w:cs="Segoe UI"/>
          <w:sz w:val="20"/>
        </w:rPr>
        <w:t xml:space="preserve">n desarrollar los mismos objetivos que trabajaban en el centro pero a través de </w:t>
      </w:r>
      <w:r w:rsidRPr="00DB0BEC">
        <w:rPr>
          <w:rFonts w:ascii="Segoe UI" w:hAnsi="Segoe UI" w:cs="Segoe UI"/>
          <w:b/>
          <w:sz w:val="20"/>
        </w:rPr>
        <w:t>actividades normalizadas y compartidas con el resto de los vecinos.</w:t>
      </w:r>
    </w:p>
    <w:p w:rsidR="00D77278" w:rsidRPr="00DB0BEC" w:rsidRDefault="00D77278" w:rsidP="00DB0BEC">
      <w:pPr>
        <w:jc w:val="both"/>
        <w:rPr>
          <w:rFonts w:ascii="Segoe UI" w:hAnsi="Segoe UI" w:cs="Segoe UI"/>
          <w:sz w:val="20"/>
        </w:rPr>
      </w:pPr>
      <w:r w:rsidRPr="00DB0BEC">
        <w:rPr>
          <w:rFonts w:ascii="Segoe UI" w:hAnsi="Segoe UI" w:cs="Segoe UI"/>
          <w:sz w:val="20"/>
        </w:rPr>
        <w:t>Partíamos de la idea de que</w:t>
      </w:r>
      <w:r w:rsidRPr="00DB0BEC">
        <w:rPr>
          <w:rFonts w:ascii="Segoe UI" w:hAnsi="Segoe UI" w:cs="Segoe UI"/>
          <w:b/>
          <w:sz w:val="20"/>
        </w:rPr>
        <w:t xml:space="preserve"> </w:t>
      </w:r>
      <w:r w:rsidRPr="00DB0BEC">
        <w:rPr>
          <w:rFonts w:ascii="Segoe UI" w:hAnsi="Segoe UI" w:cs="Segoe UI"/>
          <w:sz w:val="20"/>
        </w:rPr>
        <w:t xml:space="preserve">este tipo de dispositivo aumentaría las posibilidades de desarrollo de la personas que </w:t>
      </w:r>
      <w:r w:rsidR="00685633" w:rsidRPr="00DB0BEC">
        <w:rPr>
          <w:rFonts w:ascii="Segoe UI" w:hAnsi="Segoe UI" w:cs="Segoe UI"/>
          <w:sz w:val="20"/>
        </w:rPr>
        <w:t>apoyamo</w:t>
      </w:r>
      <w:r w:rsidRPr="00DB0BEC">
        <w:rPr>
          <w:rFonts w:ascii="Segoe UI" w:hAnsi="Segoe UI" w:cs="Segoe UI"/>
          <w:sz w:val="20"/>
        </w:rPr>
        <w:t>s, proporcionándoles gran cantidad de experiencias en espacios naturales y al mismo tiempo contribuir</w:t>
      </w:r>
      <w:r w:rsidR="004F61A1" w:rsidRPr="00DB0BEC">
        <w:rPr>
          <w:rFonts w:ascii="Segoe UI" w:hAnsi="Segoe UI" w:cs="Segoe UI"/>
          <w:sz w:val="20"/>
        </w:rPr>
        <w:t>ía</w:t>
      </w:r>
      <w:r w:rsidRPr="00DB0BEC">
        <w:rPr>
          <w:rFonts w:ascii="Segoe UI" w:hAnsi="Segoe UI" w:cs="Segoe UI"/>
          <w:sz w:val="20"/>
        </w:rPr>
        <w:t xml:space="preserve"> a que la sociedad perciba a las personas con DI como </w:t>
      </w:r>
      <w:r w:rsidRPr="00DB0BEC">
        <w:rPr>
          <w:rFonts w:ascii="Segoe UI" w:hAnsi="Segoe UI" w:cs="Segoe UI"/>
          <w:b/>
          <w:sz w:val="20"/>
        </w:rPr>
        <w:t>iguales en posibilidades y en derechos</w:t>
      </w:r>
      <w:r w:rsidRPr="00DB0BEC">
        <w:rPr>
          <w:rFonts w:ascii="Segoe UI" w:hAnsi="Segoe UI" w:cs="Segoe UI"/>
          <w:sz w:val="20"/>
        </w:rPr>
        <w:t xml:space="preserve"> y como ciudadanos que aportan a la comunidad.</w:t>
      </w:r>
    </w:p>
    <w:p w:rsidR="00D77278" w:rsidRPr="00DB0BEC" w:rsidRDefault="00D77278" w:rsidP="00DB0BEC">
      <w:pPr>
        <w:jc w:val="both"/>
        <w:rPr>
          <w:rFonts w:ascii="Segoe UI" w:hAnsi="Segoe UI" w:cs="Segoe UI"/>
          <w:sz w:val="20"/>
        </w:rPr>
      </w:pPr>
      <w:r w:rsidRPr="00DB0BEC">
        <w:rPr>
          <w:rFonts w:ascii="Segoe UI" w:hAnsi="Segoe UI" w:cs="Segoe UI"/>
          <w:sz w:val="20"/>
        </w:rPr>
        <w:t xml:space="preserve">Por otra parte, nuestro compromiso con las personas a las que apoyamos nos mueve a potenciar su </w:t>
      </w:r>
      <w:r w:rsidRPr="00DB0BEC">
        <w:rPr>
          <w:rFonts w:ascii="Segoe UI" w:hAnsi="Segoe UI" w:cs="Segoe UI"/>
          <w:b/>
          <w:sz w:val="20"/>
        </w:rPr>
        <w:t>visibilidad</w:t>
      </w:r>
      <w:r w:rsidRPr="00DB0BEC">
        <w:rPr>
          <w:rFonts w:ascii="Segoe UI" w:hAnsi="Segoe UI" w:cs="Segoe UI"/>
          <w:sz w:val="20"/>
        </w:rPr>
        <w:t xml:space="preserve"> permitiéndole</w:t>
      </w:r>
      <w:r w:rsidR="001D69E0" w:rsidRPr="00DB0BEC">
        <w:rPr>
          <w:rFonts w:ascii="Segoe UI" w:hAnsi="Segoe UI" w:cs="Segoe UI"/>
          <w:sz w:val="20"/>
        </w:rPr>
        <w:t>s</w:t>
      </w:r>
      <w:r w:rsidRPr="00DB0BEC">
        <w:rPr>
          <w:rFonts w:ascii="Segoe UI" w:hAnsi="Segoe UI" w:cs="Segoe UI"/>
          <w:sz w:val="20"/>
        </w:rPr>
        <w:t xml:space="preserve"> participar en el entramado social, aumentando sus posibilidades de relación social y de crecimiento personal.</w:t>
      </w:r>
    </w:p>
    <w:p w:rsidR="004F61A1" w:rsidRPr="00DB0BEC" w:rsidRDefault="004F61A1" w:rsidP="00DB0BEC">
      <w:pPr>
        <w:jc w:val="both"/>
        <w:rPr>
          <w:rFonts w:ascii="Segoe UI" w:hAnsi="Segoe UI" w:cs="Segoe UI"/>
          <w:sz w:val="20"/>
        </w:rPr>
      </w:pPr>
      <w:r w:rsidRPr="00DB0BEC">
        <w:rPr>
          <w:rFonts w:ascii="Segoe UI" w:hAnsi="Segoe UI" w:cs="Segoe UI"/>
          <w:sz w:val="20"/>
        </w:rPr>
        <w:t xml:space="preserve">Partimos de la idea de que esta práctica mejoraría la vida de las personas que apoyamos, pero esta </w:t>
      </w:r>
      <w:r w:rsidRPr="00DB0BEC">
        <w:rPr>
          <w:rFonts w:ascii="Segoe UI" w:hAnsi="Segoe UI" w:cs="Segoe UI"/>
          <w:b/>
          <w:sz w:val="20"/>
        </w:rPr>
        <w:t>ciudadanía compartida</w:t>
      </w:r>
      <w:r w:rsidRPr="00DB0BEC">
        <w:rPr>
          <w:rFonts w:ascii="Segoe UI" w:hAnsi="Segoe UI" w:cs="Segoe UI"/>
          <w:sz w:val="20"/>
        </w:rPr>
        <w:t xml:space="preserve"> también sería beneficiosa para la población de Betanzos en general.</w:t>
      </w:r>
    </w:p>
    <w:p w:rsidR="004F61A1" w:rsidRPr="00DB0BEC" w:rsidRDefault="004F61A1" w:rsidP="00DB0BEC">
      <w:pPr>
        <w:jc w:val="both"/>
        <w:rPr>
          <w:rFonts w:ascii="Segoe UI" w:hAnsi="Segoe UI" w:cs="Segoe UI"/>
          <w:b/>
          <w:sz w:val="20"/>
        </w:rPr>
      </w:pPr>
      <w:r w:rsidRPr="00DB0BEC">
        <w:rPr>
          <w:rFonts w:ascii="Segoe UI" w:hAnsi="Segoe UI" w:cs="Segoe UI"/>
          <w:b/>
          <w:sz w:val="20"/>
        </w:rPr>
        <w:t>Objetivos:</w:t>
      </w:r>
    </w:p>
    <w:p w:rsidR="004F61A1" w:rsidRPr="00DB0BEC" w:rsidRDefault="004F61A1" w:rsidP="00DB0BEC">
      <w:pPr>
        <w:pStyle w:val="Prrafodelista"/>
        <w:numPr>
          <w:ilvl w:val="0"/>
          <w:numId w:val="22"/>
        </w:numPr>
        <w:jc w:val="both"/>
        <w:rPr>
          <w:rFonts w:ascii="Segoe UI" w:hAnsi="Segoe UI" w:cs="Segoe UI"/>
          <w:sz w:val="20"/>
        </w:rPr>
      </w:pPr>
      <w:r w:rsidRPr="00DB0BEC">
        <w:rPr>
          <w:rFonts w:ascii="Segoe UI" w:hAnsi="Segoe UI" w:cs="Segoe UI"/>
          <w:sz w:val="20"/>
        </w:rPr>
        <w:t>Desarrollar competencias a través de la práctica en entornos naturales y situaciones reales.</w:t>
      </w:r>
    </w:p>
    <w:p w:rsidR="004F61A1" w:rsidRPr="00DB0BEC" w:rsidRDefault="004F61A1" w:rsidP="00DB0BEC">
      <w:pPr>
        <w:pStyle w:val="Prrafodelista"/>
        <w:numPr>
          <w:ilvl w:val="0"/>
          <w:numId w:val="22"/>
        </w:numPr>
        <w:jc w:val="both"/>
        <w:rPr>
          <w:rFonts w:ascii="Segoe UI" w:hAnsi="Segoe UI" w:cs="Segoe UI"/>
          <w:sz w:val="20"/>
        </w:rPr>
      </w:pPr>
      <w:r w:rsidRPr="00DB0BEC">
        <w:rPr>
          <w:rFonts w:ascii="Segoe UI" w:hAnsi="Segoe UI" w:cs="Segoe UI"/>
          <w:sz w:val="20"/>
        </w:rPr>
        <w:t>Desarrollar habilidades personales</w:t>
      </w:r>
    </w:p>
    <w:p w:rsidR="00015972" w:rsidRPr="00DB0BEC" w:rsidRDefault="00015972" w:rsidP="00DB0BEC">
      <w:pPr>
        <w:pStyle w:val="Prrafodelista"/>
        <w:numPr>
          <w:ilvl w:val="0"/>
          <w:numId w:val="22"/>
        </w:numPr>
        <w:jc w:val="both"/>
        <w:rPr>
          <w:rFonts w:ascii="Segoe UI" w:hAnsi="Segoe UI" w:cs="Segoe UI"/>
          <w:sz w:val="20"/>
        </w:rPr>
      </w:pPr>
      <w:r w:rsidRPr="00DB0BEC">
        <w:rPr>
          <w:rFonts w:ascii="Segoe UI" w:hAnsi="Segoe UI" w:cs="Segoe UI"/>
          <w:sz w:val="20"/>
        </w:rPr>
        <w:t>Facilitar el establecimiento de relaciones sociales con personas que no estén vinculadas laboralmente al centro</w:t>
      </w:r>
    </w:p>
    <w:p w:rsidR="00015972" w:rsidRPr="00DB0BEC" w:rsidRDefault="00015972" w:rsidP="00DB0BEC">
      <w:pPr>
        <w:pStyle w:val="Prrafodelista"/>
        <w:numPr>
          <w:ilvl w:val="0"/>
          <w:numId w:val="22"/>
        </w:numPr>
        <w:jc w:val="both"/>
        <w:rPr>
          <w:rFonts w:ascii="Segoe UI" w:hAnsi="Segoe UI" w:cs="Segoe UI"/>
          <w:sz w:val="20"/>
        </w:rPr>
      </w:pPr>
      <w:r w:rsidRPr="00DB0BEC">
        <w:rPr>
          <w:rFonts w:ascii="Segoe UI" w:hAnsi="Segoe UI" w:cs="Segoe UI"/>
          <w:sz w:val="20"/>
        </w:rPr>
        <w:t>Fomentar el rol de la persona con discapacidad intelectual en la comunidad como ciudadano, cliente, voluntario, etc.</w:t>
      </w:r>
    </w:p>
    <w:p w:rsidR="0004514A" w:rsidRPr="00DB0BEC" w:rsidRDefault="00B66D6C" w:rsidP="00DB0BEC">
      <w:pPr>
        <w:pStyle w:val="Prrafodelista"/>
        <w:numPr>
          <w:ilvl w:val="0"/>
          <w:numId w:val="22"/>
        </w:numPr>
        <w:jc w:val="both"/>
        <w:rPr>
          <w:rFonts w:ascii="Segoe UI" w:hAnsi="Segoe UI" w:cs="Segoe UI"/>
          <w:sz w:val="20"/>
        </w:rPr>
      </w:pPr>
      <w:r w:rsidRPr="00DB0BEC">
        <w:rPr>
          <w:rFonts w:ascii="Segoe UI" w:hAnsi="Segoe UI" w:cs="Segoe UI"/>
          <w:sz w:val="20"/>
        </w:rPr>
        <w:t>Realizar actividades de preparación laboral que responda</w:t>
      </w:r>
      <w:r w:rsidR="00DB0BEC">
        <w:rPr>
          <w:rFonts w:ascii="Segoe UI" w:hAnsi="Segoe UI" w:cs="Segoe UI"/>
          <w:sz w:val="20"/>
        </w:rPr>
        <w:t>n a necesidades de la comunidad</w:t>
      </w:r>
    </w:p>
    <w:p w:rsidR="00607A92" w:rsidRPr="00DB0BEC" w:rsidRDefault="00607A92" w:rsidP="00DB0BEC">
      <w:pPr>
        <w:pStyle w:val="Ttulo1"/>
        <w:spacing w:line="360" w:lineRule="auto"/>
        <w:rPr>
          <w:rFonts w:ascii="Segoe UI" w:hAnsi="Segoe UI" w:cs="Segoe UI"/>
          <w:sz w:val="24"/>
          <w:lang w:val="es"/>
        </w:rPr>
      </w:pPr>
      <w:r w:rsidRPr="00DB0BEC">
        <w:rPr>
          <w:rFonts w:ascii="Segoe UI" w:hAnsi="Segoe UI" w:cs="Segoe UI"/>
          <w:sz w:val="24"/>
          <w:lang w:val="es"/>
        </w:rPr>
        <w:t xml:space="preserve">Desarrollo de la práctica </w:t>
      </w:r>
    </w:p>
    <w:p w:rsidR="00380659" w:rsidRPr="00DB0BEC" w:rsidRDefault="00063EC3" w:rsidP="00DB0BEC">
      <w:pPr>
        <w:jc w:val="both"/>
        <w:rPr>
          <w:rFonts w:ascii="Segoe UI" w:hAnsi="Segoe UI" w:cs="Segoe UI"/>
          <w:sz w:val="20"/>
          <w:szCs w:val="18"/>
          <w:lang w:val="es"/>
        </w:rPr>
      </w:pPr>
      <w:r w:rsidRPr="00DB0BEC">
        <w:rPr>
          <w:rFonts w:ascii="Segoe UI" w:hAnsi="Segoe UI" w:cs="Segoe UI"/>
          <w:sz w:val="20"/>
          <w:szCs w:val="18"/>
          <w:lang w:val="es"/>
        </w:rPr>
        <w:t>En el desarrollo del proyecto se realizaron las siguientes fases:</w:t>
      </w:r>
    </w:p>
    <w:p w:rsidR="00063EC3" w:rsidRPr="00DB0BEC" w:rsidRDefault="00063EC3" w:rsidP="00DB0BEC">
      <w:pPr>
        <w:jc w:val="both"/>
        <w:rPr>
          <w:rFonts w:ascii="Segoe UI" w:hAnsi="Segoe UI" w:cs="Segoe UI"/>
          <w:sz w:val="20"/>
          <w:szCs w:val="18"/>
          <w:lang w:val="es"/>
        </w:rPr>
      </w:pPr>
      <w:r w:rsidRPr="00DB0BEC">
        <w:rPr>
          <w:rFonts w:ascii="Segoe UI" w:hAnsi="Segoe UI" w:cs="Segoe UI"/>
          <w:b/>
          <w:sz w:val="20"/>
          <w:szCs w:val="18"/>
          <w:lang w:val="es"/>
        </w:rPr>
        <w:t>Búsqueda de un local</w:t>
      </w:r>
      <w:r w:rsidRPr="00DB0BEC">
        <w:rPr>
          <w:rFonts w:ascii="Segoe UI" w:hAnsi="Segoe UI" w:cs="Segoe UI"/>
          <w:sz w:val="20"/>
          <w:szCs w:val="18"/>
          <w:lang w:val="es"/>
        </w:rPr>
        <w:t xml:space="preserve"> donde realizar la actividad: nuestra idea era contar con un local que nos sirviera de base aunque la mayoría de las actividades se realizarían fuera del mismo, no era necesario que fuera de </w:t>
      </w:r>
      <w:r w:rsidRPr="00DB0BEC">
        <w:rPr>
          <w:rFonts w:ascii="Segoe UI" w:hAnsi="Segoe UI" w:cs="Segoe UI"/>
          <w:sz w:val="20"/>
          <w:szCs w:val="18"/>
          <w:lang w:val="es"/>
        </w:rPr>
        <w:lastRenderedPageBreak/>
        <w:t>grandes dimensiones pero sí que tuviera una ubicación que facilitara el desplazamiento a distintos servicios y la visibilidad. Para ello entramos en contacto con distintos organismos locales (Ayuntamiento, Cruz Roja y  Comunidad de Franciscanos). El ayuntamiento contaba con un local social muy céntrico</w:t>
      </w:r>
      <w:r w:rsidR="00BB0F76" w:rsidRPr="00DB0BEC">
        <w:rPr>
          <w:rFonts w:ascii="Segoe UI" w:hAnsi="Segoe UI" w:cs="Segoe UI"/>
          <w:sz w:val="20"/>
          <w:szCs w:val="18"/>
          <w:lang w:val="es"/>
        </w:rPr>
        <w:t xml:space="preserve"> que se había renovado recientemente en el que nos ofreció una sala para uso exclusivo y el resto del local en las horas que no había actividad.</w:t>
      </w:r>
    </w:p>
    <w:p w:rsidR="00BB0F76" w:rsidRPr="00DB0BEC" w:rsidRDefault="00861569" w:rsidP="00DB0BEC">
      <w:pPr>
        <w:jc w:val="both"/>
        <w:rPr>
          <w:rFonts w:ascii="Segoe UI" w:hAnsi="Segoe UI" w:cs="Segoe UI"/>
          <w:b/>
          <w:sz w:val="20"/>
          <w:szCs w:val="18"/>
          <w:lang w:val="es"/>
        </w:rPr>
      </w:pPr>
      <w:r w:rsidRPr="00DB0BEC">
        <w:rPr>
          <w:rFonts w:ascii="Segoe UI" w:hAnsi="Segoe UI" w:cs="Segoe UI"/>
          <w:b/>
          <w:sz w:val="20"/>
          <w:szCs w:val="18"/>
          <w:lang w:val="es"/>
        </w:rPr>
        <w:t>S</w:t>
      </w:r>
      <w:r w:rsidR="00BB0F76" w:rsidRPr="00DB0BEC">
        <w:rPr>
          <w:rFonts w:ascii="Segoe UI" w:hAnsi="Segoe UI" w:cs="Segoe UI"/>
          <w:b/>
          <w:sz w:val="20"/>
          <w:szCs w:val="18"/>
          <w:lang w:val="es"/>
        </w:rPr>
        <w:t>olicitud de permisos</w:t>
      </w:r>
      <w:r w:rsidRPr="00DB0BEC">
        <w:rPr>
          <w:rFonts w:ascii="Segoe UI" w:hAnsi="Segoe UI" w:cs="Segoe UI"/>
          <w:b/>
          <w:sz w:val="20"/>
          <w:szCs w:val="18"/>
          <w:lang w:val="es"/>
        </w:rPr>
        <w:t xml:space="preserve"> </w:t>
      </w:r>
      <w:r w:rsidRPr="00DB0BEC">
        <w:rPr>
          <w:rFonts w:ascii="Segoe UI" w:hAnsi="Segoe UI" w:cs="Segoe UI"/>
          <w:sz w:val="20"/>
          <w:szCs w:val="18"/>
          <w:lang w:val="es"/>
        </w:rPr>
        <w:t>para realizar la actividad, para este punto explicamos al servicio de inspección el proyecto, nos interesaba que ente</w:t>
      </w:r>
      <w:r w:rsidR="005319E2" w:rsidRPr="00DB0BEC">
        <w:rPr>
          <w:rFonts w:ascii="Segoe UI" w:hAnsi="Segoe UI" w:cs="Segoe UI"/>
          <w:sz w:val="20"/>
          <w:szCs w:val="18"/>
          <w:lang w:val="es"/>
        </w:rPr>
        <w:t>ndiesen el espíritu del mismo</w:t>
      </w:r>
      <w:r w:rsidRPr="00DB0BEC">
        <w:rPr>
          <w:rFonts w:ascii="Segoe UI" w:hAnsi="Segoe UI" w:cs="Segoe UI"/>
          <w:sz w:val="20"/>
          <w:szCs w:val="18"/>
          <w:lang w:val="es"/>
        </w:rPr>
        <w:t xml:space="preserve"> y pudiésemos ver conjuntamente en qué modelo de autorización encajaba, ya que era un formato nuevo. </w:t>
      </w:r>
      <w:r w:rsidR="00BB0F76" w:rsidRPr="00DB0BEC">
        <w:rPr>
          <w:rFonts w:ascii="Segoe UI" w:hAnsi="Segoe UI" w:cs="Segoe UI"/>
          <w:b/>
          <w:sz w:val="20"/>
          <w:szCs w:val="18"/>
          <w:lang w:val="es"/>
        </w:rPr>
        <w:t xml:space="preserve"> </w:t>
      </w:r>
    </w:p>
    <w:p w:rsidR="00861569" w:rsidRPr="00DB0BEC" w:rsidRDefault="00861569" w:rsidP="00DB0BEC">
      <w:pPr>
        <w:jc w:val="both"/>
        <w:rPr>
          <w:rFonts w:ascii="Segoe UI" w:hAnsi="Segoe UI" w:cs="Segoe UI"/>
          <w:sz w:val="20"/>
          <w:szCs w:val="18"/>
          <w:lang w:val="es"/>
        </w:rPr>
      </w:pPr>
      <w:r w:rsidRPr="00DB0BEC">
        <w:rPr>
          <w:rFonts w:ascii="Segoe UI" w:hAnsi="Segoe UI" w:cs="Segoe UI"/>
          <w:b/>
          <w:sz w:val="20"/>
          <w:szCs w:val="18"/>
          <w:lang w:val="es"/>
        </w:rPr>
        <w:t>Información a personas implicadas y familias</w:t>
      </w:r>
      <w:r w:rsidRPr="00DB0BEC">
        <w:rPr>
          <w:rFonts w:ascii="Segoe UI" w:hAnsi="Segoe UI" w:cs="Segoe UI"/>
          <w:sz w:val="20"/>
          <w:szCs w:val="18"/>
          <w:lang w:val="es"/>
        </w:rPr>
        <w:t>. Comunicamos al grupo de personas usuarias el proyecto y les preguntamos por su disposición para participar en el mismo.</w:t>
      </w:r>
    </w:p>
    <w:p w:rsidR="00861569" w:rsidRPr="00DB0BEC" w:rsidRDefault="00861569" w:rsidP="00DB0BEC">
      <w:pPr>
        <w:jc w:val="both"/>
        <w:rPr>
          <w:rFonts w:ascii="Segoe UI" w:hAnsi="Segoe UI" w:cs="Segoe UI"/>
          <w:sz w:val="20"/>
          <w:szCs w:val="18"/>
          <w:lang w:val="es"/>
        </w:rPr>
      </w:pPr>
      <w:r w:rsidRPr="00DB0BEC">
        <w:rPr>
          <w:rFonts w:ascii="Segoe UI" w:hAnsi="Segoe UI" w:cs="Segoe UI"/>
          <w:sz w:val="20"/>
          <w:szCs w:val="18"/>
          <w:lang w:val="es"/>
        </w:rPr>
        <w:t>Hicimos también una reunión con las familias para explicarles el proyecto</w:t>
      </w:r>
      <w:r w:rsidR="005319E2" w:rsidRPr="00DB0BEC">
        <w:rPr>
          <w:rFonts w:ascii="Segoe UI" w:hAnsi="Segoe UI" w:cs="Segoe UI"/>
          <w:sz w:val="20"/>
          <w:szCs w:val="18"/>
          <w:lang w:val="es"/>
        </w:rPr>
        <w:t>, conocer las instalaciones</w:t>
      </w:r>
      <w:r w:rsidRPr="00DB0BEC">
        <w:rPr>
          <w:rFonts w:ascii="Segoe UI" w:hAnsi="Segoe UI" w:cs="Segoe UI"/>
          <w:sz w:val="20"/>
          <w:szCs w:val="18"/>
          <w:lang w:val="es"/>
        </w:rPr>
        <w:t xml:space="preserve"> y solicitar su colaboración </w:t>
      </w:r>
      <w:r w:rsidR="007D4EDE" w:rsidRPr="00DB0BEC">
        <w:rPr>
          <w:rFonts w:ascii="Segoe UI" w:hAnsi="Segoe UI" w:cs="Segoe UI"/>
          <w:sz w:val="20"/>
          <w:szCs w:val="18"/>
          <w:lang w:val="es"/>
        </w:rPr>
        <w:t>para lograr los objetivos del mismo.</w:t>
      </w:r>
    </w:p>
    <w:p w:rsidR="00F0299F" w:rsidRPr="00DB0BEC" w:rsidRDefault="00CE18A8" w:rsidP="00DB0BEC">
      <w:pPr>
        <w:rPr>
          <w:rFonts w:ascii="Segoe UI" w:hAnsi="Segoe UI" w:cs="Segoe UI"/>
          <w:bCs/>
          <w:sz w:val="20"/>
          <w:szCs w:val="20"/>
          <w:lang w:val="es"/>
        </w:rPr>
      </w:pPr>
      <w:r w:rsidRPr="00DB0BEC">
        <w:rPr>
          <w:rFonts w:ascii="Segoe UI" w:hAnsi="Segoe UI" w:cs="Segoe UI"/>
          <w:b/>
          <w:bCs/>
          <w:sz w:val="20"/>
          <w:szCs w:val="20"/>
          <w:lang w:val="es"/>
        </w:rPr>
        <w:t xml:space="preserve">Organización de los apoyos, </w:t>
      </w:r>
      <w:r w:rsidRPr="00DB0BEC">
        <w:rPr>
          <w:rFonts w:ascii="Segoe UI" w:hAnsi="Segoe UI" w:cs="Segoe UI"/>
          <w:bCs/>
          <w:sz w:val="20"/>
          <w:szCs w:val="20"/>
          <w:lang w:val="es"/>
        </w:rPr>
        <w:t>el grupo de personas que iba a participar en el proyecto era de 16, necesitábamos proporcionar apoyos que nos permitieran adaptarnos a las preferencias de las personas participantes, por lo que en principio, la actividad contaría con dos personas de apoyo, de forma que podrían dividirse de forma más flexible</w:t>
      </w:r>
      <w:r w:rsidR="00F0299F" w:rsidRPr="00DB0BEC">
        <w:rPr>
          <w:rFonts w:ascii="Segoe UI" w:hAnsi="Segoe UI" w:cs="Segoe UI"/>
          <w:bCs/>
          <w:sz w:val="20"/>
          <w:szCs w:val="20"/>
          <w:lang w:val="es"/>
        </w:rPr>
        <w:t xml:space="preserve"> para la realización de actividades. Posteriormente se incorporó otra persona de apoyo cuatro horas semanales para la realización de actividades deportivas en espacios comunitarios.</w:t>
      </w:r>
      <w:r w:rsidR="005319E2" w:rsidRPr="00DB0BEC">
        <w:rPr>
          <w:rFonts w:ascii="Segoe UI" w:hAnsi="Segoe UI" w:cs="Segoe UI"/>
          <w:bCs/>
          <w:sz w:val="20"/>
          <w:szCs w:val="20"/>
          <w:lang w:val="es"/>
        </w:rPr>
        <w:t xml:space="preserve"> Para coordinar la actividad se contó desde el principio con una persona de psicología.</w:t>
      </w:r>
    </w:p>
    <w:p w:rsidR="001D69E0" w:rsidRPr="00DB0BEC" w:rsidRDefault="001D69E0" w:rsidP="00DB0BEC">
      <w:pPr>
        <w:rPr>
          <w:rFonts w:ascii="Segoe UI" w:hAnsi="Segoe UI" w:cs="Segoe UI"/>
          <w:bCs/>
          <w:sz w:val="20"/>
          <w:szCs w:val="20"/>
          <w:lang w:val="es"/>
        </w:rPr>
      </w:pPr>
      <w:r w:rsidRPr="00DB0BEC">
        <w:rPr>
          <w:rFonts w:ascii="Segoe UI" w:hAnsi="Segoe UI" w:cs="Segoe UI"/>
          <w:b/>
          <w:bCs/>
          <w:sz w:val="20"/>
          <w:szCs w:val="20"/>
          <w:lang w:val="es"/>
        </w:rPr>
        <w:t>Formación a las personas de atención directa participantes en el proyecto,</w:t>
      </w:r>
      <w:r w:rsidR="005319E2" w:rsidRPr="00DB0BEC">
        <w:rPr>
          <w:rFonts w:ascii="Segoe UI" w:hAnsi="Segoe UI" w:cs="Segoe UI"/>
          <w:b/>
          <w:bCs/>
          <w:sz w:val="20"/>
          <w:szCs w:val="20"/>
          <w:lang w:val="es"/>
        </w:rPr>
        <w:t xml:space="preserve"> </w:t>
      </w:r>
      <w:r w:rsidRPr="00DB0BEC">
        <w:rPr>
          <w:rFonts w:ascii="Segoe UI" w:hAnsi="Segoe UI" w:cs="Segoe UI"/>
          <w:bCs/>
          <w:sz w:val="20"/>
          <w:szCs w:val="20"/>
          <w:lang w:val="es"/>
        </w:rPr>
        <w:t>nos parecía un factor de éxito el que los profesionales</w:t>
      </w:r>
      <w:r w:rsidR="005319E2" w:rsidRPr="00DB0BEC">
        <w:rPr>
          <w:rFonts w:ascii="Segoe UI" w:hAnsi="Segoe UI" w:cs="Segoe UI"/>
          <w:bCs/>
          <w:sz w:val="20"/>
          <w:szCs w:val="20"/>
          <w:lang w:val="es"/>
        </w:rPr>
        <w:t xml:space="preserve"> que iban a apoyar directamente a las personas participasen del objetivo y del espíritu del proyecto, por lo que se les proporcionó formación antes del inicio del mismo.</w:t>
      </w:r>
    </w:p>
    <w:p w:rsidR="00685633" w:rsidRPr="00DB0BEC" w:rsidRDefault="00F0299F" w:rsidP="00DB0BEC">
      <w:pPr>
        <w:rPr>
          <w:rFonts w:ascii="Segoe UI" w:hAnsi="Segoe UI" w:cs="Segoe UI"/>
          <w:b/>
          <w:bCs/>
          <w:sz w:val="20"/>
          <w:szCs w:val="20"/>
          <w:lang w:val="es"/>
        </w:rPr>
      </w:pPr>
      <w:r w:rsidRPr="00DB0BEC">
        <w:rPr>
          <w:rFonts w:ascii="Segoe UI" w:hAnsi="Segoe UI" w:cs="Segoe UI"/>
          <w:b/>
          <w:bCs/>
          <w:sz w:val="20"/>
          <w:szCs w:val="20"/>
          <w:lang w:val="es"/>
        </w:rPr>
        <w:t>Comunicación del proyecto a la comunidad</w:t>
      </w:r>
      <w:r w:rsidR="00CE18A8" w:rsidRPr="00DB0BEC">
        <w:rPr>
          <w:rFonts w:ascii="Segoe UI" w:hAnsi="Segoe UI" w:cs="Segoe UI"/>
          <w:b/>
          <w:bCs/>
          <w:sz w:val="20"/>
          <w:szCs w:val="20"/>
          <w:lang w:val="es"/>
        </w:rPr>
        <w:t xml:space="preserve"> </w:t>
      </w:r>
      <w:r w:rsidRPr="00DB0BEC">
        <w:rPr>
          <w:rFonts w:ascii="Segoe UI" w:hAnsi="Segoe UI" w:cs="Segoe UI"/>
          <w:bCs/>
          <w:sz w:val="20"/>
          <w:szCs w:val="20"/>
          <w:lang w:val="es"/>
        </w:rPr>
        <w:t>se realizó un pequeño evento de inauguración para dar a conocer el inicio del proyecto</w:t>
      </w:r>
      <w:r w:rsidR="00CE18A8" w:rsidRPr="00DB0BEC">
        <w:rPr>
          <w:rFonts w:ascii="Segoe UI" w:hAnsi="Segoe UI" w:cs="Segoe UI"/>
          <w:b/>
          <w:bCs/>
          <w:sz w:val="20"/>
          <w:szCs w:val="20"/>
          <w:lang w:val="es"/>
        </w:rPr>
        <w:t xml:space="preserve"> </w:t>
      </w:r>
      <w:r w:rsidRPr="00DB0BEC">
        <w:rPr>
          <w:rFonts w:ascii="Segoe UI" w:hAnsi="Segoe UI" w:cs="Segoe UI"/>
          <w:bCs/>
          <w:sz w:val="20"/>
          <w:szCs w:val="20"/>
          <w:lang w:val="es"/>
        </w:rPr>
        <w:t xml:space="preserve">al que se invitó a las familias, representantes de la </w:t>
      </w:r>
      <w:proofErr w:type="spellStart"/>
      <w:r w:rsidRPr="00DB0BEC">
        <w:rPr>
          <w:rFonts w:ascii="Segoe UI" w:hAnsi="Segoe UI" w:cs="Segoe UI"/>
          <w:bCs/>
          <w:sz w:val="20"/>
          <w:szCs w:val="20"/>
          <w:lang w:val="es"/>
        </w:rPr>
        <w:t>Consellería</w:t>
      </w:r>
      <w:proofErr w:type="spellEnd"/>
      <w:r w:rsidRPr="00DB0BEC">
        <w:rPr>
          <w:rFonts w:ascii="Segoe UI" w:hAnsi="Segoe UI" w:cs="Segoe UI"/>
          <w:bCs/>
          <w:sz w:val="20"/>
          <w:szCs w:val="20"/>
          <w:lang w:val="es"/>
        </w:rPr>
        <w:t xml:space="preserve">, del Ayuntamiento, asociaciones de comerciantes, etc. </w:t>
      </w:r>
      <w:r w:rsidRPr="00DB0BEC">
        <w:rPr>
          <w:rFonts w:ascii="Segoe UI" w:hAnsi="Segoe UI" w:cs="Segoe UI"/>
          <w:b/>
          <w:bCs/>
          <w:sz w:val="20"/>
          <w:szCs w:val="20"/>
          <w:lang w:val="es"/>
        </w:rPr>
        <w:t xml:space="preserve"> </w:t>
      </w:r>
    </w:p>
    <w:p w:rsidR="002F0D88" w:rsidRPr="00DB0BEC" w:rsidRDefault="002F0D88" w:rsidP="00DB0BEC">
      <w:pPr>
        <w:rPr>
          <w:rFonts w:ascii="Segoe UI" w:hAnsi="Segoe UI" w:cs="Segoe UI"/>
          <w:bCs/>
          <w:sz w:val="20"/>
          <w:szCs w:val="20"/>
          <w:lang w:val="es"/>
        </w:rPr>
      </w:pPr>
      <w:r w:rsidRPr="00DB0BEC">
        <w:rPr>
          <w:rFonts w:ascii="Segoe UI" w:hAnsi="Segoe UI" w:cs="Segoe UI"/>
          <w:b/>
          <w:bCs/>
          <w:sz w:val="20"/>
          <w:szCs w:val="20"/>
          <w:lang w:val="es"/>
        </w:rPr>
        <w:t xml:space="preserve">Búsqueda de actividades de voluntariado local, </w:t>
      </w:r>
      <w:r w:rsidRPr="00DB0BEC">
        <w:rPr>
          <w:rFonts w:ascii="Segoe UI" w:hAnsi="Segoe UI" w:cs="Segoe UI"/>
          <w:bCs/>
          <w:sz w:val="20"/>
          <w:szCs w:val="20"/>
          <w:lang w:val="es"/>
        </w:rPr>
        <w:t>se han iniciado conversaciones con Cáritas, Cruz Roja y Residencia García Hermanos de cara a establecer colaboraciones voluntarias realizadas por los participantes en el proyecto.</w:t>
      </w:r>
    </w:p>
    <w:p w:rsidR="00380659" w:rsidRPr="00DB0BEC" w:rsidRDefault="00685633" w:rsidP="00DB0BEC">
      <w:pPr>
        <w:rPr>
          <w:rFonts w:ascii="Segoe UI" w:hAnsi="Segoe UI" w:cs="Segoe UI"/>
          <w:sz w:val="20"/>
          <w:szCs w:val="20"/>
          <w:lang w:val="es"/>
        </w:rPr>
      </w:pPr>
      <w:r w:rsidRPr="00DB0BEC">
        <w:rPr>
          <w:rFonts w:ascii="Segoe UI" w:hAnsi="Segoe UI" w:cs="Segoe UI"/>
          <w:b/>
          <w:bCs/>
          <w:sz w:val="20"/>
          <w:szCs w:val="20"/>
          <w:lang w:val="es"/>
        </w:rPr>
        <w:t xml:space="preserve">Búsqueda de actividad ocupacional. </w:t>
      </w:r>
      <w:r w:rsidRPr="00DB0BEC">
        <w:rPr>
          <w:rFonts w:ascii="Segoe UI" w:hAnsi="Segoe UI" w:cs="Segoe UI"/>
          <w:bCs/>
          <w:sz w:val="20"/>
          <w:szCs w:val="20"/>
          <w:lang w:val="es"/>
        </w:rPr>
        <w:t xml:space="preserve">Necesitábamos encontrar una actividad ocupacional que estuviera en línea con nuestros objetivos de dar visibilidad a las personas con DI como personas que aportan a la comunidad. Debíamos encontrar una </w:t>
      </w:r>
      <w:r w:rsidRPr="00DB0BEC">
        <w:rPr>
          <w:rFonts w:ascii="Segoe UI" w:hAnsi="Segoe UI" w:cs="Segoe UI"/>
          <w:sz w:val="20"/>
          <w:szCs w:val="20"/>
          <w:lang w:val="es"/>
        </w:rPr>
        <w:t xml:space="preserve">actividad que fuese relevante para la comunidad y en las que las personas que apoyamos se mostraran competentes. Habíamos realizado el año anterior una formación en lavado de coches y pensamos que sería una actividad adecuada, que permitiría a las personas usuarias desarrollar su preparación laboral al tiempo que ofrecían un servicio que era escaso en la comunidad. Para ello contactamos con </w:t>
      </w:r>
      <w:proofErr w:type="spellStart"/>
      <w:r w:rsidRPr="00DB0BEC">
        <w:rPr>
          <w:rFonts w:ascii="Segoe UI" w:hAnsi="Segoe UI" w:cs="Segoe UI"/>
          <w:sz w:val="20"/>
          <w:szCs w:val="20"/>
          <w:lang w:val="es"/>
        </w:rPr>
        <w:t>Eroski</w:t>
      </w:r>
      <w:proofErr w:type="spellEnd"/>
      <w:r w:rsidRPr="00DB0BEC">
        <w:rPr>
          <w:rFonts w:ascii="Segoe UI" w:hAnsi="Segoe UI" w:cs="Segoe UI"/>
          <w:sz w:val="20"/>
          <w:szCs w:val="20"/>
          <w:lang w:val="es"/>
        </w:rPr>
        <w:t xml:space="preserve"> </w:t>
      </w:r>
      <w:proofErr w:type="spellStart"/>
      <w:r w:rsidRPr="00DB0BEC">
        <w:rPr>
          <w:rFonts w:ascii="Segoe UI" w:hAnsi="Segoe UI" w:cs="Segoe UI"/>
          <w:sz w:val="20"/>
          <w:szCs w:val="20"/>
          <w:lang w:val="es"/>
        </w:rPr>
        <w:t>Vegalsa</w:t>
      </w:r>
      <w:proofErr w:type="spellEnd"/>
      <w:r w:rsidRPr="00DB0BEC">
        <w:rPr>
          <w:rFonts w:ascii="Segoe UI" w:hAnsi="Segoe UI" w:cs="Segoe UI"/>
          <w:sz w:val="20"/>
          <w:szCs w:val="20"/>
          <w:lang w:val="es"/>
        </w:rPr>
        <w:t xml:space="preserve"> que tiene un supermercado  en Betanzos</w:t>
      </w:r>
      <w:r w:rsidR="005A3594" w:rsidRPr="00DB0BEC">
        <w:rPr>
          <w:rFonts w:ascii="Segoe UI" w:hAnsi="Segoe UI" w:cs="Segoe UI"/>
          <w:sz w:val="20"/>
          <w:szCs w:val="20"/>
          <w:lang w:val="es"/>
        </w:rPr>
        <w:t xml:space="preserve"> para ver la posibilidad de que </w:t>
      </w:r>
      <w:r w:rsidR="005A3594" w:rsidRPr="00DB0BEC">
        <w:rPr>
          <w:rFonts w:ascii="Segoe UI" w:hAnsi="Segoe UI" w:cs="Segoe UI"/>
          <w:sz w:val="20"/>
          <w:szCs w:val="20"/>
          <w:lang w:val="es"/>
        </w:rPr>
        <w:lastRenderedPageBreak/>
        <w:t>nos cedieran un espacio en su aparcamiento y poder ofrecer el servicio a los clientes que fueran a realizar la compra. En este momento estamos ultimando los detalles para la puesta en marcha.</w:t>
      </w:r>
    </w:p>
    <w:p w:rsidR="0004514A" w:rsidRPr="00DB0BEC" w:rsidRDefault="0004514A" w:rsidP="00DB0BEC">
      <w:pPr>
        <w:pStyle w:val="Ttulo1"/>
        <w:spacing w:line="360" w:lineRule="auto"/>
        <w:rPr>
          <w:rFonts w:ascii="Segoe UI" w:hAnsi="Segoe UI" w:cs="Segoe UI"/>
          <w:sz w:val="24"/>
          <w:lang w:val="es"/>
        </w:rPr>
      </w:pPr>
      <w:r w:rsidRPr="00DB0BEC">
        <w:rPr>
          <w:rFonts w:ascii="Segoe UI" w:hAnsi="Segoe UI" w:cs="Segoe UI"/>
          <w:sz w:val="24"/>
          <w:lang w:val="es"/>
        </w:rPr>
        <w:t>Método empleado para la puesta en marcha</w:t>
      </w:r>
    </w:p>
    <w:p w:rsidR="00E063C8" w:rsidRPr="00DB0BEC" w:rsidRDefault="00775DDB" w:rsidP="00DB0BEC">
      <w:pPr>
        <w:jc w:val="both"/>
        <w:rPr>
          <w:rFonts w:ascii="Segoe UI" w:hAnsi="Segoe UI" w:cs="Segoe UI"/>
          <w:sz w:val="20"/>
          <w:szCs w:val="20"/>
          <w:lang w:val="es"/>
        </w:rPr>
      </w:pPr>
      <w:r w:rsidRPr="00DB0BEC">
        <w:rPr>
          <w:rFonts w:ascii="Segoe UI" w:hAnsi="Segoe UI" w:cs="Segoe UI"/>
          <w:sz w:val="20"/>
          <w:szCs w:val="20"/>
          <w:lang w:val="es"/>
        </w:rPr>
        <w:t>El grupo contó desde el principio con dos personas de apoyo, esto permitió planificar actividades en pequeño grupo en función de los intereses de las personas participantes. Una de las personas de apoyo acompañaba al pequeño grupo que salía y otra realizaba actividades en el centro o en sus cercanías.</w:t>
      </w:r>
    </w:p>
    <w:p w:rsidR="00775DDB" w:rsidRPr="00DB0BEC" w:rsidRDefault="00775DDB" w:rsidP="00DB0BEC">
      <w:pPr>
        <w:jc w:val="both"/>
        <w:rPr>
          <w:rFonts w:ascii="Segoe UI" w:hAnsi="Segoe UI" w:cs="Segoe UI"/>
          <w:sz w:val="20"/>
          <w:szCs w:val="20"/>
          <w:lang w:val="es"/>
        </w:rPr>
      </w:pPr>
      <w:r w:rsidRPr="00DB0BEC">
        <w:rPr>
          <w:rFonts w:ascii="Segoe UI" w:hAnsi="Segoe UI" w:cs="Segoe UI"/>
          <w:sz w:val="20"/>
          <w:szCs w:val="20"/>
          <w:lang w:val="es"/>
        </w:rPr>
        <w:t>Al principio las personas que salían en pequeño grupo iban siempre acompañadas de la persona de apoyo que les ayudaba a localizar los sitios y realizar las gestiones que fueran a realizar ese día. El apoyo se ha ido reduciendo a medida que las personas se sentían más confiadas y, en algunos casos ya ha desaparecido.</w:t>
      </w:r>
    </w:p>
    <w:p w:rsidR="0004514A" w:rsidRPr="00DB0BEC" w:rsidRDefault="001436E6" w:rsidP="00DB0BEC">
      <w:pPr>
        <w:jc w:val="both"/>
        <w:rPr>
          <w:rFonts w:ascii="Segoe UI" w:hAnsi="Segoe UI" w:cs="Segoe UI"/>
          <w:sz w:val="20"/>
          <w:szCs w:val="20"/>
        </w:rPr>
      </w:pPr>
      <w:r w:rsidRPr="00DB0BEC">
        <w:rPr>
          <w:rFonts w:ascii="Segoe UI" w:hAnsi="Segoe UI" w:cs="Segoe UI"/>
          <w:sz w:val="20"/>
          <w:szCs w:val="20"/>
          <w:lang w:val="es"/>
        </w:rPr>
        <w:t xml:space="preserve">Para iniciar la actividad, nos parecía necesario que las personas participantes pudieran orientarse en el casco urbano, de cara a hacer desplazamientos </w:t>
      </w:r>
      <w:r w:rsidR="00775DDB" w:rsidRPr="00DB0BEC">
        <w:rPr>
          <w:rFonts w:ascii="Segoe UI" w:hAnsi="Segoe UI" w:cs="Segoe UI"/>
          <w:sz w:val="20"/>
          <w:szCs w:val="20"/>
          <w:lang w:val="es"/>
        </w:rPr>
        <w:t xml:space="preserve">por el mismo de forma autónoma, por lo que, una de las actividades iniciales fue conocer las calles y realizar itinerarios a distintos puntos (Correos, Ayuntamiento, Guardia Civil, farmacia, centro de salud, oficinas bancarias, </w:t>
      </w:r>
      <w:r w:rsidR="003F0521" w:rsidRPr="00DB0BEC">
        <w:rPr>
          <w:rFonts w:ascii="Segoe UI" w:hAnsi="Segoe UI" w:cs="Segoe UI"/>
          <w:sz w:val="20"/>
          <w:szCs w:val="20"/>
          <w:lang w:val="es"/>
        </w:rPr>
        <w:t xml:space="preserve">distintos tipos de tiendas, </w:t>
      </w:r>
      <w:r w:rsidR="00775DDB" w:rsidRPr="00DB0BEC">
        <w:rPr>
          <w:rFonts w:ascii="Segoe UI" w:hAnsi="Segoe UI" w:cs="Segoe UI"/>
          <w:sz w:val="20"/>
          <w:szCs w:val="20"/>
          <w:lang w:val="es"/>
        </w:rPr>
        <w:t>etc.)</w:t>
      </w:r>
      <w:r w:rsidR="0046344F" w:rsidRPr="00DB0BEC">
        <w:rPr>
          <w:rFonts w:ascii="Segoe UI" w:hAnsi="Segoe UI" w:cs="Segoe UI"/>
          <w:sz w:val="20"/>
          <w:szCs w:val="20"/>
          <w:lang w:val="es"/>
        </w:rPr>
        <w:t xml:space="preserve">. </w:t>
      </w:r>
      <w:r w:rsidR="0046344F" w:rsidRPr="00DB0BEC">
        <w:rPr>
          <w:rFonts w:ascii="Segoe UI" w:hAnsi="Segoe UI" w:cs="Segoe UI"/>
          <w:sz w:val="20"/>
          <w:szCs w:val="20"/>
        </w:rPr>
        <w:t xml:space="preserve">Con algunas de las personas participantes se trabajó en la utilización de Google </w:t>
      </w:r>
      <w:proofErr w:type="spellStart"/>
      <w:r w:rsidR="0046344F" w:rsidRPr="00DB0BEC">
        <w:rPr>
          <w:rFonts w:ascii="Segoe UI" w:hAnsi="Segoe UI" w:cs="Segoe UI"/>
          <w:sz w:val="20"/>
          <w:szCs w:val="20"/>
        </w:rPr>
        <w:t>Maps</w:t>
      </w:r>
      <w:proofErr w:type="spellEnd"/>
      <w:r w:rsidR="0046344F" w:rsidRPr="00DB0BEC">
        <w:rPr>
          <w:rFonts w:ascii="Segoe UI" w:hAnsi="Segoe UI" w:cs="Segoe UI"/>
          <w:sz w:val="20"/>
          <w:szCs w:val="20"/>
        </w:rPr>
        <w:t xml:space="preserve">. </w:t>
      </w:r>
    </w:p>
    <w:p w:rsidR="0046344F" w:rsidRPr="00DB0BEC" w:rsidRDefault="0046344F" w:rsidP="00DB0BEC">
      <w:pPr>
        <w:jc w:val="both"/>
        <w:rPr>
          <w:rFonts w:ascii="Segoe UI" w:hAnsi="Segoe UI" w:cs="Segoe UI"/>
          <w:sz w:val="20"/>
          <w:szCs w:val="20"/>
        </w:rPr>
      </w:pPr>
      <w:r w:rsidRPr="00DB0BEC">
        <w:rPr>
          <w:rFonts w:ascii="Segoe UI" w:hAnsi="Segoe UI" w:cs="Segoe UI"/>
          <w:sz w:val="20"/>
          <w:szCs w:val="20"/>
        </w:rPr>
        <w:t>Otra de las actividades iniciales fue ofrecer la posibilidad a las personas que estuvieran interesadas de solicitar una tarjeta de transporte y realizar trayectos en transporte colectivo.</w:t>
      </w:r>
    </w:p>
    <w:p w:rsidR="0046344F" w:rsidRPr="00DB0BEC" w:rsidRDefault="0046344F" w:rsidP="00DB0BEC">
      <w:pPr>
        <w:jc w:val="both"/>
        <w:rPr>
          <w:rFonts w:ascii="Segoe UI" w:hAnsi="Segoe UI" w:cs="Segoe UI"/>
          <w:sz w:val="20"/>
          <w:szCs w:val="20"/>
        </w:rPr>
      </w:pPr>
      <w:r w:rsidRPr="00DB0BEC">
        <w:rPr>
          <w:rFonts w:ascii="Segoe UI" w:hAnsi="Segoe UI" w:cs="Segoe UI"/>
          <w:sz w:val="20"/>
          <w:szCs w:val="20"/>
        </w:rPr>
        <w:t>Las personas de apoyo han ido informando de las actividades que se organizan en la comunidad, de forma que los participantes pudieran elegir si quería</w:t>
      </w:r>
      <w:r w:rsidR="003F0521" w:rsidRPr="00DB0BEC">
        <w:rPr>
          <w:rFonts w:ascii="Segoe UI" w:hAnsi="Segoe UI" w:cs="Segoe UI"/>
          <w:sz w:val="20"/>
          <w:szCs w:val="20"/>
        </w:rPr>
        <w:t>n realizar alguna. En caso positivo, con el apoyo de las monitoras se informaban de los requisitos para participar y formalizaban su participación.</w:t>
      </w:r>
    </w:p>
    <w:p w:rsidR="0046344F" w:rsidRPr="00DB0BEC" w:rsidRDefault="0046344F" w:rsidP="00DB0BEC">
      <w:pPr>
        <w:jc w:val="both"/>
        <w:rPr>
          <w:rFonts w:ascii="Segoe UI" w:hAnsi="Segoe UI" w:cs="Segoe UI"/>
          <w:sz w:val="20"/>
          <w:szCs w:val="20"/>
        </w:rPr>
      </w:pPr>
      <w:r w:rsidRPr="00DB0BEC">
        <w:rPr>
          <w:rFonts w:ascii="Segoe UI" w:hAnsi="Segoe UI" w:cs="Segoe UI"/>
          <w:sz w:val="20"/>
          <w:szCs w:val="20"/>
        </w:rPr>
        <w:t>Las actividades se han ido organizando en función de los intereses de las personas participantes</w:t>
      </w:r>
      <w:r w:rsidR="003F0521" w:rsidRPr="00DB0BEC">
        <w:rPr>
          <w:rFonts w:ascii="Segoe UI" w:hAnsi="Segoe UI" w:cs="Segoe UI"/>
          <w:sz w:val="20"/>
          <w:szCs w:val="20"/>
        </w:rPr>
        <w:t xml:space="preserve"> (ver apartado </w:t>
      </w:r>
      <w:r w:rsidR="002D17DC" w:rsidRPr="00DB0BEC">
        <w:rPr>
          <w:rFonts w:ascii="Segoe UI" w:hAnsi="Segoe UI" w:cs="Segoe UI"/>
          <w:sz w:val="20"/>
          <w:szCs w:val="20"/>
        </w:rPr>
        <w:t>“</w:t>
      </w:r>
      <w:r w:rsidR="003F0521" w:rsidRPr="00DB0BEC">
        <w:rPr>
          <w:rFonts w:ascii="Segoe UI" w:hAnsi="Segoe UI" w:cs="Segoe UI"/>
          <w:sz w:val="20"/>
          <w:szCs w:val="20"/>
        </w:rPr>
        <w:t>Principales resultados obtenidos</w:t>
      </w:r>
      <w:r w:rsidR="002D17DC" w:rsidRPr="00DB0BEC">
        <w:rPr>
          <w:rFonts w:ascii="Segoe UI" w:hAnsi="Segoe UI" w:cs="Segoe UI"/>
          <w:sz w:val="20"/>
          <w:szCs w:val="20"/>
        </w:rPr>
        <w:t>”</w:t>
      </w:r>
      <w:r w:rsidR="003F0521" w:rsidRPr="00DB0BEC">
        <w:rPr>
          <w:rFonts w:ascii="Segoe UI" w:hAnsi="Segoe UI" w:cs="Segoe UI"/>
          <w:sz w:val="20"/>
          <w:szCs w:val="20"/>
        </w:rPr>
        <w:t>).</w:t>
      </w:r>
    </w:p>
    <w:p w:rsidR="003F0521" w:rsidRPr="00DB0BEC" w:rsidRDefault="003F0521" w:rsidP="00DB0BEC">
      <w:pPr>
        <w:jc w:val="both"/>
        <w:rPr>
          <w:rFonts w:ascii="Segoe UI" w:hAnsi="Segoe UI" w:cs="Segoe UI"/>
          <w:sz w:val="20"/>
          <w:szCs w:val="20"/>
        </w:rPr>
      </w:pPr>
      <w:r w:rsidRPr="00DB0BEC">
        <w:rPr>
          <w:rFonts w:ascii="Segoe UI" w:hAnsi="Segoe UI" w:cs="Segoe UI"/>
          <w:sz w:val="20"/>
          <w:szCs w:val="20"/>
        </w:rPr>
        <w:t>Mientras un grupo realizaba actividades en la comunidad, otro grupo permanecía en el centro, con este grupo se trabajaban actividades que mejoraran sus competencias como el entrenamiento en el uso del teléfono móvil, buscar la predicción del tiempo para planificar actividades, utilizar aplicaciones de uso cotidiano, etc. Otra de las actividades que se incorporó fue el ver un informativo diario y comentar en grupo las noticias del día.</w:t>
      </w:r>
    </w:p>
    <w:p w:rsidR="002D17DC" w:rsidRPr="00DB0BEC" w:rsidRDefault="002D17DC" w:rsidP="00DB0BEC">
      <w:pPr>
        <w:jc w:val="both"/>
        <w:rPr>
          <w:rFonts w:ascii="Segoe UI" w:hAnsi="Segoe UI" w:cs="Segoe UI"/>
          <w:sz w:val="20"/>
          <w:szCs w:val="20"/>
        </w:rPr>
      </w:pPr>
    </w:p>
    <w:p w:rsidR="0004514A" w:rsidRPr="00DB0BEC" w:rsidRDefault="002D17DC" w:rsidP="00DB0BEC">
      <w:pPr>
        <w:suppressAutoHyphens w:val="0"/>
        <w:textAlignment w:val="baseline"/>
        <w:rPr>
          <w:rFonts w:ascii="Segoe UI" w:eastAsia="Times New Roman" w:hAnsi="Segoe UI" w:cs="Segoe UI"/>
          <w:color w:val="000000"/>
          <w:kern w:val="0"/>
          <w:sz w:val="20"/>
          <w:szCs w:val="20"/>
          <w:lang w:eastAsia="es-ES"/>
        </w:rPr>
      </w:pPr>
      <w:r w:rsidRPr="00DB0BEC">
        <w:rPr>
          <w:rFonts w:ascii="Segoe UI" w:eastAsia="Times New Roman" w:hAnsi="Segoe UI" w:cs="Segoe UI"/>
          <w:color w:val="000000"/>
          <w:kern w:val="0"/>
          <w:sz w:val="20"/>
          <w:szCs w:val="20"/>
          <w:lang w:eastAsia="es-ES"/>
        </w:rPr>
        <w:t xml:space="preserve">En cuanto al aprendizaje de gestiones administrativas, se ha promovido la realización autónoma de diversos trámites. Entre ellos se incluyen la recogida y envío de paquetes en Correos, gestiones ante la Guardia Civil, solicitud de citas médicas en el Centro de Salud, por internet y de forma telefónica, asistencia a consultas desde el COIC y operaciones bancarias como sacar o ingresar dinero, o pagar recibos. Además, cada usuario con tarjeta de transporte ha verificado el saldo disponible, y quienes no contaban con ella han iniciado el </w:t>
      </w:r>
      <w:r w:rsidRPr="00DB0BEC">
        <w:rPr>
          <w:rFonts w:ascii="Segoe UI" w:eastAsia="Times New Roman" w:hAnsi="Segoe UI" w:cs="Segoe UI"/>
          <w:color w:val="000000"/>
          <w:kern w:val="0"/>
          <w:sz w:val="20"/>
          <w:szCs w:val="20"/>
          <w:lang w:eastAsia="es-ES"/>
        </w:rPr>
        <w:lastRenderedPageBreak/>
        <w:t>proceso de tramitación.</w:t>
      </w:r>
    </w:p>
    <w:p w:rsidR="005F4C52" w:rsidRPr="00DB0BEC" w:rsidRDefault="0004514A" w:rsidP="00DB0BEC">
      <w:pPr>
        <w:pStyle w:val="Ttulo1"/>
        <w:spacing w:line="360" w:lineRule="auto"/>
        <w:rPr>
          <w:rFonts w:ascii="Segoe UI" w:hAnsi="Segoe UI" w:cs="Segoe UI"/>
          <w:sz w:val="24"/>
          <w:lang w:val="es"/>
        </w:rPr>
      </w:pPr>
      <w:r w:rsidRPr="00DB0BEC">
        <w:rPr>
          <w:rFonts w:ascii="Segoe UI" w:hAnsi="Segoe UI" w:cs="Segoe UI"/>
          <w:sz w:val="24"/>
          <w:lang w:val="es"/>
        </w:rPr>
        <w:t xml:space="preserve">Principales resultados obtenidos. </w:t>
      </w:r>
    </w:p>
    <w:p w:rsidR="005F4C52" w:rsidRPr="00DB0BEC" w:rsidRDefault="00D46D26" w:rsidP="00DB0BEC">
      <w:pPr>
        <w:rPr>
          <w:rFonts w:ascii="Segoe UI" w:hAnsi="Segoe UI" w:cs="Segoe UI"/>
          <w:bCs/>
          <w:sz w:val="20"/>
          <w:szCs w:val="20"/>
          <w:lang w:val="es"/>
        </w:rPr>
      </w:pPr>
      <w:hyperlink r:id="rId12" w:history="1">
        <w:r w:rsidR="005F4C52" w:rsidRPr="00DB0BEC">
          <w:rPr>
            <w:rStyle w:val="Hipervnculo"/>
            <w:rFonts w:ascii="Segoe UI" w:hAnsi="Segoe UI" w:cs="Segoe UI"/>
            <w:bCs/>
            <w:sz w:val="20"/>
            <w:szCs w:val="20"/>
            <w:lang w:val="es"/>
          </w:rPr>
          <w:t>https://fundacionhospitalariasbetanzos.org/comunicacion/noticias/inauguracion-coic/</w:t>
        </w:r>
      </w:hyperlink>
    </w:p>
    <w:p w:rsidR="002A09FB" w:rsidRPr="00DB0BEC" w:rsidRDefault="00D46D26" w:rsidP="00DB0BEC">
      <w:pPr>
        <w:rPr>
          <w:rFonts w:ascii="Segoe UI" w:hAnsi="Segoe UI" w:cs="Segoe UI"/>
          <w:sz w:val="20"/>
          <w:szCs w:val="20"/>
        </w:rPr>
      </w:pPr>
      <w:hyperlink r:id="rId13" w:history="1">
        <w:r w:rsidR="005F4C52" w:rsidRPr="00DB0BEC">
          <w:rPr>
            <w:rStyle w:val="Hipervnculo"/>
            <w:rFonts w:ascii="Segoe UI" w:hAnsi="Segoe UI" w:cs="Segoe UI"/>
            <w:sz w:val="20"/>
            <w:szCs w:val="20"/>
          </w:rPr>
          <w:t>(2) Personas usuarias de nuestro... - Fundación Hospitalarias Betanzos | Facebook</w:t>
        </w:r>
      </w:hyperlink>
    </w:p>
    <w:p w:rsidR="002A09FB" w:rsidRPr="00DB0BEC" w:rsidRDefault="00D46D26" w:rsidP="00DB0BEC">
      <w:pPr>
        <w:rPr>
          <w:rFonts w:ascii="Segoe UI" w:hAnsi="Segoe UI" w:cs="Segoe UI"/>
          <w:bCs/>
          <w:sz w:val="20"/>
          <w:szCs w:val="20"/>
          <w:lang w:val="es"/>
        </w:rPr>
      </w:pPr>
      <w:hyperlink r:id="rId14" w:history="1">
        <w:r w:rsidR="002A09FB" w:rsidRPr="00DB0BEC">
          <w:rPr>
            <w:rStyle w:val="Hipervnculo"/>
            <w:rFonts w:ascii="Segoe UI" w:hAnsi="Segoe UI" w:cs="Segoe UI"/>
            <w:sz w:val="20"/>
            <w:szCs w:val="20"/>
          </w:rPr>
          <w:t>(2) Las personas participantes en... - Fundación Hospitalarias Betanzos | Facebook</w:t>
        </w:r>
      </w:hyperlink>
    </w:p>
    <w:p w:rsidR="00600574" w:rsidRPr="00DB0BEC" w:rsidRDefault="00D46D26" w:rsidP="00DB0BEC">
      <w:pPr>
        <w:rPr>
          <w:rFonts w:ascii="Segoe UI" w:hAnsi="Segoe UI" w:cs="Segoe UI"/>
          <w:sz w:val="20"/>
          <w:szCs w:val="18"/>
          <w:lang w:val="es"/>
        </w:rPr>
      </w:pPr>
      <w:hyperlink r:id="rId15" w:history="1">
        <w:r w:rsidRPr="00D46D26">
          <w:rPr>
            <w:rStyle w:val="Hipervnculo"/>
            <w:rFonts w:ascii="Segoe UI" w:hAnsi="Segoe UI" w:cs="Segoe UI"/>
            <w:sz w:val="20"/>
            <w:szCs w:val="18"/>
          </w:rPr>
          <w:t>Centro ocupacional integrado en la comunidad - Fundación Hospitalarias Betanzos</w:t>
        </w:r>
      </w:hyperlink>
    </w:p>
    <w:p w:rsidR="002D17DC" w:rsidRPr="00DB0BEC" w:rsidRDefault="002D17DC" w:rsidP="00DB0BEC">
      <w:pPr>
        <w:suppressAutoHyphens w:val="0"/>
        <w:textAlignment w:val="baseline"/>
        <w:rPr>
          <w:rFonts w:ascii="Segoe UI" w:eastAsia="Times New Roman" w:hAnsi="Segoe UI" w:cs="Segoe UI"/>
          <w:color w:val="000000"/>
          <w:kern w:val="0"/>
          <w:sz w:val="20"/>
          <w:szCs w:val="20"/>
          <w:lang w:eastAsia="es-ES"/>
        </w:rPr>
      </w:pPr>
      <w:r w:rsidRPr="00DB0BEC">
        <w:rPr>
          <w:rFonts w:ascii="Segoe UI" w:eastAsia="Times New Roman" w:hAnsi="Segoe UI" w:cs="Segoe UI"/>
          <w:color w:val="000000"/>
          <w:kern w:val="0"/>
          <w:sz w:val="20"/>
          <w:szCs w:val="20"/>
          <w:lang w:eastAsia="es-ES"/>
        </w:rPr>
        <w:t>Desde el inicio del proyecto, hemos llevado a cabo actividades orientadas a favorecer la integración de las personas con discapacidad intelectual (PCDI) en la comunidad. Uno de los ejes centrales ha sido cambiar el paradigma tradicional en torno a las PCDI, promoviendo una visión en la que no sean únicamente receptoras de ayuda, sino también participantes activas y colaboradoras. Buscamos que sean una clientela valorada y querida, que contribuya al desarrollo del comercio local y se integre plenamente en el tejido social de la zona.</w:t>
      </w:r>
    </w:p>
    <w:p w:rsidR="002D17DC" w:rsidRPr="00DB0BEC" w:rsidRDefault="002D17DC" w:rsidP="00DB0BEC">
      <w:pPr>
        <w:suppressAutoHyphens w:val="0"/>
        <w:textAlignment w:val="baseline"/>
        <w:rPr>
          <w:rFonts w:ascii="Segoe UI" w:eastAsia="Times New Roman" w:hAnsi="Segoe UI" w:cs="Segoe UI"/>
          <w:color w:val="000000"/>
          <w:kern w:val="0"/>
          <w:sz w:val="20"/>
          <w:szCs w:val="20"/>
          <w:lang w:eastAsia="es-ES"/>
        </w:rPr>
      </w:pPr>
      <w:r w:rsidRPr="00DB0BEC">
        <w:rPr>
          <w:rFonts w:ascii="Segoe UI" w:eastAsia="Times New Roman" w:hAnsi="Segoe UI" w:cs="Segoe UI"/>
          <w:color w:val="000000"/>
          <w:kern w:val="0"/>
          <w:sz w:val="20"/>
          <w:szCs w:val="20"/>
          <w:lang w:eastAsia="es-ES"/>
        </w:rPr>
        <w:t xml:space="preserve">Una de las actividades más completas en este sentido, en la que han participado el 100% de las personas pertenecientes al proyecto, ha sido la realización de compras. A través de esta práctica cotidiana, se desarrollan múltiples habilidades como el uso de fórmulas de cortesía, competencias sociales, manejo de dinero, cálculo mental, orientación </w:t>
      </w:r>
      <w:proofErr w:type="spellStart"/>
      <w:r w:rsidRPr="00DB0BEC">
        <w:rPr>
          <w:rFonts w:ascii="Segoe UI" w:eastAsia="Times New Roman" w:hAnsi="Segoe UI" w:cs="Segoe UI"/>
          <w:color w:val="000000"/>
          <w:kern w:val="0"/>
          <w:sz w:val="20"/>
          <w:szCs w:val="20"/>
          <w:lang w:eastAsia="es-ES"/>
        </w:rPr>
        <w:t>visoespacial</w:t>
      </w:r>
      <w:proofErr w:type="spellEnd"/>
      <w:r w:rsidRPr="00DB0BEC">
        <w:rPr>
          <w:rFonts w:ascii="Segoe UI" w:eastAsia="Times New Roman" w:hAnsi="Segoe UI" w:cs="Segoe UI"/>
          <w:color w:val="000000"/>
          <w:kern w:val="0"/>
          <w:sz w:val="20"/>
          <w:szCs w:val="20"/>
          <w:lang w:eastAsia="es-ES"/>
        </w:rPr>
        <w:t xml:space="preserve">, memoria, comprensión oral y uso de nuevas tecnologías, como Google </w:t>
      </w:r>
      <w:proofErr w:type="spellStart"/>
      <w:r w:rsidRPr="00DB0BEC">
        <w:rPr>
          <w:rFonts w:ascii="Segoe UI" w:eastAsia="Times New Roman" w:hAnsi="Segoe UI" w:cs="Segoe UI"/>
          <w:color w:val="000000"/>
          <w:kern w:val="0"/>
          <w:sz w:val="20"/>
          <w:szCs w:val="20"/>
          <w:lang w:eastAsia="es-ES"/>
        </w:rPr>
        <w:t>Maps</w:t>
      </w:r>
      <w:proofErr w:type="spellEnd"/>
      <w:r w:rsidRPr="00DB0BEC">
        <w:rPr>
          <w:rFonts w:ascii="Segoe UI" w:eastAsia="Times New Roman" w:hAnsi="Segoe UI" w:cs="Segoe UI"/>
          <w:color w:val="000000"/>
          <w:kern w:val="0"/>
          <w:sz w:val="20"/>
          <w:szCs w:val="20"/>
          <w:lang w:eastAsia="es-ES"/>
        </w:rPr>
        <w:t xml:space="preserve">. Desde el COIC se han realizado distintos tipos de compras: individuales (como fruta, pan o productos de farmacia), colectivas (para enfermería o servicios generales del centro), así como las compras semanales destinadas a las viviendas tuteladas. </w:t>
      </w:r>
      <w:r w:rsidR="00A07BDB" w:rsidRPr="00DB0BEC">
        <w:rPr>
          <w:rFonts w:ascii="Segoe UI" w:eastAsia="Times New Roman" w:hAnsi="Segoe UI" w:cs="Segoe UI"/>
          <w:color w:val="000000"/>
          <w:kern w:val="0"/>
          <w:sz w:val="20"/>
          <w:szCs w:val="20"/>
          <w:lang w:eastAsia="es-ES"/>
        </w:rPr>
        <w:t>8 personas</w:t>
      </w:r>
      <w:r w:rsidRPr="00DB0BEC">
        <w:rPr>
          <w:rFonts w:ascii="Segoe UI" w:eastAsia="Times New Roman" w:hAnsi="Segoe UI" w:cs="Segoe UI"/>
          <w:color w:val="000000"/>
          <w:kern w:val="0"/>
          <w:sz w:val="20"/>
          <w:szCs w:val="20"/>
          <w:lang w:eastAsia="es-ES"/>
        </w:rPr>
        <w:t xml:space="preserve"> visitar</w:t>
      </w:r>
      <w:r w:rsidR="00A07BDB" w:rsidRPr="00DB0BEC">
        <w:rPr>
          <w:rFonts w:ascii="Segoe UI" w:eastAsia="Times New Roman" w:hAnsi="Segoe UI" w:cs="Segoe UI"/>
          <w:color w:val="000000"/>
          <w:kern w:val="0"/>
          <w:sz w:val="20"/>
          <w:szCs w:val="20"/>
          <w:lang w:eastAsia="es-ES"/>
        </w:rPr>
        <w:t>on</w:t>
      </w:r>
      <w:r w:rsidRPr="00DB0BEC">
        <w:rPr>
          <w:rFonts w:ascii="Segoe UI" w:eastAsia="Times New Roman" w:hAnsi="Segoe UI" w:cs="Segoe UI"/>
          <w:color w:val="000000"/>
          <w:kern w:val="0"/>
          <w:sz w:val="20"/>
          <w:szCs w:val="20"/>
          <w:lang w:eastAsia="es-ES"/>
        </w:rPr>
        <w:t xml:space="preserve"> diferentes establecimientos para comparar precios en la adquisición de </w:t>
      </w:r>
      <w:proofErr w:type="spellStart"/>
      <w:r w:rsidRPr="00DB0BEC">
        <w:rPr>
          <w:rFonts w:ascii="Segoe UI" w:eastAsia="Times New Roman" w:hAnsi="Segoe UI" w:cs="Segoe UI"/>
          <w:color w:val="000000"/>
          <w:kern w:val="0"/>
          <w:sz w:val="20"/>
          <w:szCs w:val="20"/>
          <w:lang w:eastAsia="es-ES"/>
        </w:rPr>
        <w:t>tablets</w:t>
      </w:r>
      <w:proofErr w:type="spellEnd"/>
      <w:r w:rsidRPr="00DB0BEC">
        <w:rPr>
          <w:rFonts w:ascii="Segoe UI" w:eastAsia="Times New Roman" w:hAnsi="Segoe UI" w:cs="Segoe UI"/>
          <w:color w:val="000000"/>
          <w:kern w:val="0"/>
          <w:sz w:val="20"/>
          <w:szCs w:val="20"/>
          <w:lang w:eastAsia="es-ES"/>
        </w:rPr>
        <w:t xml:space="preserve"> y teléfonos.</w:t>
      </w:r>
    </w:p>
    <w:p w:rsidR="00DE51C4" w:rsidRPr="00DB0BEC" w:rsidRDefault="00DE51C4" w:rsidP="00DB0BEC">
      <w:pPr>
        <w:rPr>
          <w:rFonts w:ascii="Segoe UI" w:hAnsi="Segoe UI" w:cs="Segoe UI"/>
          <w:sz w:val="20"/>
          <w:szCs w:val="18"/>
          <w:lang w:val="es"/>
        </w:rPr>
      </w:pPr>
    </w:p>
    <w:p w:rsidR="00A07BDB" w:rsidRPr="00DB0BEC" w:rsidRDefault="00A07BDB" w:rsidP="00DB0BEC">
      <w:pPr>
        <w:rPr>
          <w:rFonts w:ascii="Segoe UI" w:eastAsia="Times New Roman" w:hAnsi="Segoe UI" w:cs="Segoe UI"/>
          <w:color w:val="000000"/>
          <w:kern w:val="0"/>
          <w:sz w:val="20"/>
          <w:szCs w:val="20"/>
          <w:lang w:eastAsia="es-ES"/>
        </w:rPr>
      </w:pPr>
      <w:r w:rsidRPr="00DB0BEC">
        <w:rPr>
          <w:rFonts w:ascii="Segoe UI" w:eastAsia="Times New Roman" w:hAnsi="Segoe UI" w:cs="Segoe UI"/>
          <w:color w:val="000000"/>
          <w:kern w:val="0"/>
          <w:sz w:val="20"/>
          <w:szCs w:val="20"/>
          <w:lang w:eastAsia="es-ES"/>
        </w:rPr>
        <w:t>En el ámbito del ocio y la cultura, hemos apostado por una participación activa en la oferta del municipio:  2 personas están participando en un curso de cocina impartido por Cruz Roja Española, 16 personas participando en formaciones dirigidas a la población en general: curso prevención de incendios en el hogar coordinado por el grupo de bomberos de Betanzos), 10 personas con tarjeta de transporte hab</w:t>
      </w:r>
      <w:r w:rsidR="00DB0BEC" w:rsidRPr="00DB0BEC">
        <w:rPr>
          <w:rFonts w:ascii="Segoe UI" w:eastAsia="Times New Roman" w:hAnsi="Segoe UI" w:cs="Segoe UI"/>
          <w:color w:val="000000"/>
          <w:kern w:val="0"/>
          <w:sz w:val="20"/>
          <w:szCs w:val="20"/>
          <w:lang w:eastAsia="es-ES"/>
        </w:rPr>
        <w:t>iendo sido solicitada por ellas y haciendo seguimiento de sus saldos, cómo rellenarla y cuándo hacerlo,</w:t>
      </w:r>
      <w:r w:rsidRPr="00DB0BEC">
        <w:rPr>
          <w:rFonts w:ascii="Segoe UI" w:eastAsia="Times New Roman" w:hAnsi="Segoe UI" w:cs="Segoe UI"/>
          <w:color w:val="000000"/>
          <w:kern w:val="0"/>
          <w:sz w:val="20"/>
          <w:szCs w:val="20"/>
          <w:lang w:eastAsia="es-ES"/>
        </w:rPr>
        <w:t xml:space="preserve"> 16 personas acudieron a jornadas de concienciación sobre el reciclaje, dirigidas a la población en general, 6 personas acuden al baile de Navidad y al de carnaval organizado por el </w:t>
      </w:r>
      <w:proofErr w:type="spellStart"/>
      <w:r w:rsidRPr="00DB0BEC">
        <w:rPr>
          <w:rFonts w:ascii="Segoe UI" w:eastAsia="Times New Roman" w:hAnsi="Segoe UI" w:cs="Segoe UI"/>
          <w:color w:val="000000"/>
          <w:kern w:val="0"/>
          <w:sz w:val="20"/>
          <w:szCs w:val="20"/>
          <w:lang w:eastAsia="es-ES"/>
        </w:rPr>
        <w:t>concello</w:t>
      </w:r>
      <w:proofErr w:type="spellEnd"/>
      <w:r w:rsidRPr="00DB0BEC">
        <w:rPr>
          <w:rFonts w:ascii="Segoe UI" w:eastAsia="Times New Roman" w:hAnsi="Segoe UI" w:cs="Segoe UI"/>
          <w:color w:val="000000"/>
          <w:kern w:val="0"/>
          <w:sz w:val="20"/>
          <w:szCs w:val="20"/>
          <w:lang w:eastAsia="es-ES"/>
        </w:rPr>
        <w:t xml:space="preserve">, 6 personas acuden de costaleras en las procesiones de Semana Santa de Betanzos, 7 personas acuden a la peluquería y piden citas ellas de forma autónoma. La integración comunitaria se refuerza asistiendo a eventos culturales como proyecciones de cine organizadas por el Ayuntamiento en el cine </w:t>
      </w:r>
      <w:proofErr w:type="spellStart"/>
      <w:r w:rsidRPr="00DB0BEC">
        <w:rPr>
          <w:rFonts w:ascii="Segoe UI" w:eastAsia="Times New Roman" w:hAnsi="Segoe UI" w:cs="Segoe UI"/>
          <w:color w:val="000000"/>
          <w:kern w:val="0"/>
          <w:sz w:val="20"/>
          <w:szCs w:val="20"/>
          <w:lang w:eastAsia="es-ES"/>
        </w:rPr>
        <w:t>Alfonsetti</w:t>
      </w:r>
      <w:proofErr w:type="spellEnd"/>
      <w:r w:rsidRPr="00DB0BEC">
        <w:rPr>
          <w:rFonts w:ascii="Segoe UI" w:eastAsia="Times New Roman" w:hAnsi="Segoe UI" w:cs="Segoe UI"/>
          <w:color w:val="000000"/>
          <w:kern w:val="0"/>
          <w:sz w:val="20"/>
          <w:szCs w:val="20"/>
          <w:lang w:eastAsia="es-ES"/>
        </w:rPr>
        <w:t xml:space="preserve"> a las que acuden los 16 </w:t>
      </w:r>
      <w:r w:rsidR="00B92331" w:rsidRPr="00DB0BEC">
        <w:rPr>
          <w:rFonts w:ascii="Segoe UI" w:eastAsia="Times New Roman" w:hAnsi="Segoe UI" w:cs="Segoe UI"/>
          <w:color w:val="000000"/>
          <w:kern w:val="0"/>
          <w:sz w:val="20"/>
          <w:szCs w:val="20"/>
          <w:lang w:eastAsia="es-ES"/>
        </w:rPr>
        <w:t>participantes</w:t>
      </w:r>
      <w:r w:rsidRPr="00DB0BEC">
        <w:rPr>
          <w:rFonts w:ascii="Segoe UI" w:eastAsia="Times New Roman" w:hAnsi="Segoe UI" w:cs="Segoe UI"/>
          <w:color w:val="000000"/>
          <w:kern w:val="0"/>
          <w:sz w:val="20"/>
          <w:szCs w:val="20"/>
          <w:lang w:eastAsia="es-ES"/>
        </w:rPr>
        <w:t>.</w:t>
      </w:r>
    </w:p>
    <w:p w:rsidR="00DE51C4" w:rsidRPr="00DB0BEC" w:rsidRDefault="00A07BDB" w:rsidP="00DB0BEC">
      <w:pPr>
        <w:rPr>
          <w:rFonts w:ascii="Segoe UI" w:hAnsi="Segoe UI" w:cs="Segoe UI"/>
          <w:sz w:val="20"/>
          <w:szCs w:val="18"/>
          <w:lang w:val="es"/>
        </w:rPr>
      </w:pPr>
      <w:r w:rsidRPr="00DB0BEC">
        <w:rPr>
          <w:rFonts w:ascii="Segoe UI" w:eastAsia="Times New Roman" w:hAnsi="Segoe UI" w:cs="Segoe UI"/>
          <w:color w:val="000000"/>
          <w:kern w:val="0"/>
          <w:sz w:val="20"/>
          <w:szCs w:val="20"/>
          <w:lang w:eastAsia="es-ES"/>
        </w:rPr>
        <w:t xml:space="preserve">En cuanto al aprendizaje de gestiones administrativas, se ha promovido la realización autónoma de diversos </w:t>
      </w:r>
      <w:r w:rsidRPr="00DB0BEC">
        <w:rPr>
          <w:rFonts w:ascii="Segoe UI" w:eastAsia="Times New Roman" w:hAnsi="Segoe UI" w:cs="Segoe UI"/>
          <w:color w:val="000000"/>
          <w:kern w:val="0"/>
          <w:sz w:val="20"/>
          <w:szCs w:val="20"/>
          <w:lang w:eastAsia="es-ES"/>
        </w:rPr>
        <w:lastRenderedPageBreak/>
        <w:t xml:space="preserve">trámites: 8 personas solicitaron consulta médica por medio del dispositivo digital en el centro de salud, 8 personas acuden al centro de salud sin sus familiares, 3 personas </w:t>
      </w:r>
      <w:r w:rsidR="00DB0BEC" w:rsidRPr="00DB0BEC">
        <w:rPr>
          <w:rFonts w:ascii="Segoe UI" w:eastAsia="Times New Roman" w:hAnsi="Segoe UI" w:cs="Segoe UI"/>
          <w:color w:val="000000"/>
          <w:kern w:val="0"/>
          <w:sz w:val="20"/>
          <w:szCs w:val="20"/>
          <w:lang w:eastAsia="es-ES"/>
        </w:rPr>
        <w:t xml:space="preserve"> reciben consulta médica de forma telefónica.</w:t>
      </w:r>
    </w:p>
    <w:p w:rsidR="00DE51C4" w:rsidRPr="00DB0BEC" w:rsidRDefault="00DE51C4" w:rsidP="00DB0BEC">
      <w:pPr>
        <w:rPr>
          <w:rFonts w:ascii="Segoe UI" w:hAnsi="Segoe UI" w:cs="Segoe UI"/>
          <w:sz w:val="20"/>
          <w:szCs w:val="18"/>
          <w:lang w:val="es"/>
        </w:rPr>
      </w:pPr>
    </w:p>
    <w:p w:rsidR="0004514A" w:rsidRPr="00DB0BEC" w:rsidRDefault="00DB0BEC" w:rsidP="00DB0BEC">
      <w:pPr>
        <w:suppressAutoHyphens w:val="0"/>
        <w:textAlignment w:val="baseline"/>
        <w:rPr>
          <w:rFonts w:ascii="Segoe UI" w:hAnsi="Segoe UI" w:cs="Segoe UI"/>
          <w:sz w:val="20"/>
          <w:szCs w:val="18"/>
          <w:lang w:val="es"/>
        </w:rPr>
      </w:pPr>
      <w:r w:rsidRPr="00DB0BEC">
        <w:rPr>
          <w:rFonts w:ascii="Segoe UI" w:eastAsia="Times New Roman" w:hAnsi="Segoe UI" w:cs="Segoe UI"/>
          <w:color w:val="000000"/>
          <w:kern w:val="0"/>
          <w:sz w:val="20"/>
          <w:szCs w:val="20"/>
          <w:lang w:eastAsia="es-ES"/>
        </w:rPr>
        <w:t xml:space="preserve">La participación activa en actividades deportivas ha sido otro aspecto fundamental. La práctica de ejercicio, ya sea al aire libre o en instalaciones públicas, no solo mejora la salud física, sino que también favorece la autonomía y el bienestar emocional. En este marco, los 16 miembros del COIC participan semanalmente en partidas de petanca, realizan caminatas por las inmediaciones de Betanzos, juegan al baloncesto en canchas municipales y acuden a la piscina local para sesiones de natación. Asimismo, 7 personas hacen uso de las instalaciones deportivas municipales para desarrollar rutinas de actividad física, estas 7, acuden de forma semanal a actividades dirigidas a la población en </w:t>
      </w:r>
      <w:r w:rsidR="002F2360">
        <w:rPr>
          <w:rFonts w:ascii="Segoe UI" w:eastAsia="Times New Roman" w:hAnsi="Segoe UI" w:cs="Segoe UI"/>
          <w:color w:val="000000"/>
          <w:kern w:val="0"/>
          <w:sz w:val="20"/>
          <w:szCs w:val="20"/>
          <w:lang w:eastAsia="es-ES"/>
        </w:rPr>
        <w:t>general: pintura, baile, pilates</w:t>
      </w:r>
      <w:r w:rsidRPr="00DB0BEC">
        <w:rPr>
          <w:rFonts w:ascii="Segoe UI" w:eastAsia="Times New Roman" w:hAnsi="Segoe UI" w:cs="Segoe UI"/>
          <w:color w:val="000000"/>
          <w:kern w:val="0"/>
          <w:sz w:val="20"/>
          <w:szCs w:val="20"/>
          <w:lang w:eastAsia="es-ES"/>
        </w:rPr>
        <w:t xml:space="preserve"> y piscina</w:t>
      </w:r>
    </w:p>
    <w:p w:rsidR="0004514A" w:rsidRPr="00DB0BEC" w:rsidRDefault="0004514A" w:rsidP="00DB0BEC">
      <w:pPr>
        <w:pStyle w:val="Ttulo1"/>
        <w:spacing w:line="360" w:lineRule="auto"/>
        <w:rPr>
          <w:rFonts w:ascii="Segoe UI" w:hAnsi="Segoe UI" w:cs="Segoe UI"/>
          <w:sz w:val="24"/>
          <w:lang w:val="es"/>
        </w:rPr>
      </w:pPr>
      <w:r w:rsidRPr="00DB0BEC">
        <w:rPr>
          <w:rFonts w:ascii="Segoe UI" w:hAnsi="Segoe UI" w:cs="Segoe UI"/>
          <w:sz w:val="24"/>
          <w:lang w:val="es"/>
        </w:rPr>
        <w:t>Aspectos del trabajo que pueden ser relevantes para el tercer sector</w:t>
      </w: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t>Nuestro proyecto representa una experiencia significativa y transferible dentro del tercer sector, especialmente en el ámbito de la atención a personas con discapacidad intelectual. Algunos de los aspectos más relevantes son:</w:t>
      </w:r>
    </w:p>
    <w:p w:rsidR="00822380" w:rsidRPr="00DB0BEC" w:rsidRDefault="00822380" w:rsidP="00DB0BEC">
      <w:pPr>
        <w:rPr>
          <w:rFonts w:ascii="Segoe UI" w:hAnsi="Segoe UI" w:cs="Segoe UI"/>
          <w:sz w:val="20"/>
          <w:szCs w:val="22"/>
          <w:lang w:val="es"/>
        </w:rPr>
      </w:pP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u w:val="single"/>
          <w:lang w:val="es"/>
        </w:rPr>
        <w:t>Innovación en modelos de apoyo</w:t>
      </w:r>
    </w:p>
    <w:p w:rsidR="00DB0BEC" w:rsidRDefault="00822380" w:rsidP="00DB0BEC">
      <w:pPr>
        <w:rPr>
          <w:rFonts w:ascii="Segoe UI" w:hAnsi="Segoe UI" w:cs="Segoe UI"/>
          <w:sz w:val="20"/>
          <w:szCs w:val="22"/>
          <w:lang w:val="es"/>
        </w:rPr>
      </w:pPr>
      <w:r w:rsidRPr="00DB0BEC">
        <w:rPr>
          <w:rFonts w:ascii="Segoe UI" w:hAnsi="Segoe UI" w:cs="Segoe UI"/>
          <w:sz w:val="20"/>
          <w:szCs w:val="22"/>
          <w:lang w:val="es"/>
        </w:rPr>
        <w:t xml:space="preserve">El proyecto apuesta por un modelo </w:t>
      </w:r>
      <w:proofErr w:type="spellStart"/>
      <w:r w:rsidRPr="00DB0BEC">
        <w:rPr>
          <w:rFonts w:ascii="Segoe UI" w:hAnsi="Segoe UI" w:cs="Segoe UI"/>
          <w:sz w:val="20"/>
          <w:szCs w:val="22"/>
          <w:lang w:val="es"/>
        </w:rPr>
        <w:t>desinstitucionalizador</w:t>
      </w:r>
      <w:proofErr w:type="spellEnd"/>
      <w:r w:rsidRPr="00DB0BEC">
        <w:rPr>
          <w:rFonts w:ascii="Segoe UI" w:hAnsi="Segoe UI" w:cs="Segoe UI"/>
          <w:sz w:val="20"/>
          <w:szCs w:val="22"/>
          <w:lang w:val="es"/>
        </w:rPr>
        <w:t xml:space="preserve"> que rompe con el enfoque tradicional de atención dentro de entornos cerrados o protegidos. Al promover un centro ocupacional integrado en la comunidad, se impulsa un enfoque centrado en la persona y basado en derechos, alineado con los principios de la Convención de la ONU sobre los Derechos de las Personas con Discapacidad.</w:t>
      </w:r>
    </w:p>
    <w:p w:rsidR="00DB0BEC" w:rsidRDefault="00DB0BEC" w:rsidP="00DB0BEC">
      <w:pPr>
        <w:rPr>
          <w:rFonts w:ascii="Segoe UI" w:hAnsi="Segoe UI" w:cs="Segoe UI"/>
          <w:sz w:val="20"/>
          <w:szCs w:val="22"/>
          <w:lang w:val="es"/>
        </w:rPr>
      </w:pP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u w:val="single"/>
          <w:lang w:val="es"/>
        </w:rPr>
        <w:t>Participación comunitaria real</w:t>
      </w: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t>Este modelo fomenta la inclusión social efectiva, no solo como un objetivo teórico, sino a través de experiencias cotidianas en contextos naturales. Esto fortalece el rol de las entidades del tercer sector como facilitadoras de ciudadanía activa.</w:t>
      </w:r>
    </w:p>
    <w:p w:rsidR="00822380" w:rsidRPr="00DB0BEC" w:rsidRDefault="00822380" w:rsidP="00DB0BEC">
      <w:pPr>
        <w:rPr>
          <w:rFonts w:ascii="Segoe UI" w:hAnsi="Segoe UI" w:cs="Segoe UI"/>
          <w:sz w:val="20"/>
          <w:szCs w:val="22"/>
          <w:lang w:val="es"/>
        </w:rPr>
      </w:pPr>
    </w:p>
    <w:p w:rsidR="00822380" w:rsidRPr="00DB0BEC" w:rsidRDefault="00822380" w:rsidP="00DB0BEC">
      <w:pPr>
        <w:rPr>
          <w:rFonts w:ascii="Segoe UI" w:hAnsi="Segoe UI" w:cs="Segoe UI"/>
          <w:sz w:val="20"/>
          <w:szCs w:val="22"/>
          <w:u w:val="single"/>
          <w:lang w:val="es"/>
        </w:rPr>
      </w:pPr>
      <w:r w:rsidRPr="00DB0BEC">
        <w:rPr>
          <w:rFonts w:ascii="Segoe UI" w:hAnsi="Segoe UI" w:cs="Segoe UI"/>
          <w:sz w:val="20"/>
          <w:szCs w:val="22"/>
          <w:u w:val="single"/>
          <w:lang w:val="es"/>
        </w:rPr>
        <w:t>Colaboración con agentes locales</w:t>
      </w: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t>El proyecto plantea una relación directa con la comunidad (comercios, asociaciones, servicios municipales, vecinos...), lo que favorece el desarrollo de alianzas estratégicas locales. Esto es fundamental para el tercer sector, ya que pone en valor la red comunitaria como parte de los apoyos naturales de las personas.</w:t>
      </w:r>
    </w:p>
    <w:p w:rsidR="00DB0BEC" w:rsidRDefault="00DB0BEC" w:rsidP="00DB0BEC">
      <w:pPr>
        <w:rPr>
          <w:rFonts w:ascii="Segoe UI" w:hAnsi="Segoe UI" w:cs="Segoe UI"/>
          <w:sz w:val="20"/>
          <w:szCs w:val="22"/>
          <w:lang w:val="es"/>
        </w:rPr>
      </w:pP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lastRenderedPageBreak/>
        <w:t xml:space="preserve"> </w:t>
      </w:r>
      <w:proofErr w:type="spellStart"/>
      <w:r w:rsidRPr="00DB0BEC">
        <w:rPr>
          <w:rFonts w:ascii="Segoe UI" w:hAnsi="Segoe UI" w:cs="Segoe UI"/>
          <w:sz w:val="20"/>
          <w:szCs w:val="22"/>
          <w:u w:val="single"/>
          <w:lang w:val="es"/>
        </w:rPr>
        <w:t>Visibilización</w:t>
      </w:r>
      <w:proofErr w:type="spellEnd"/>
      <w:r w:rsidRPr="00DB0BEC">
        <w:rPr>
          <w:rFonts w:ascii="Segoe UI" w:hAnsi="Segoe UI" w:cs="Segoe UI"/>
          <w:sz w:val="20"/>
          <w:szCs w:val="22"/>
          <w:u w:val="single"/>
          <w:lang w:val="es"/>
        </w:rPr>
        <w:t xml:space="preserve"> y sensibilización social</w:t>
      </w: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t>Incorporar a personas con discapacidad intelectual en la vida diaria de la comunidad tiene un impacto transformador en la percepción social. El trabajo del proyecto contribuye a cambiar estigmas, lo cual es un objetivo compartido por muchas organizaciones del tercer sector.</w:t>
      </w:r>
    </w:p>
    <w:p w:rsidR="00822380" w:rsidRPr="00DB0BEC" w:rsidRDefault="00822380" w:rsidP="00DB0BEC">
      <w:pPr>
        <w:rPr>
          <w:rFonts w:ascii="Segoe UI" w:hAnsi="Segoe UI" w:cs="Segoe UI"/>
          <w:sz w:val="20"/>
          <w:szCs w:val="22"/>
          <w:lang w:val="es"/>
        </w:rPr>
      </w:pPr>
    </w:p>
    <w:p w:rsidR="00822380" w:rsidRPr="00DB0BEC" w:rsidRDefault="00822380" w:rsidP="00DB0BEC">
      <w:pPr>
        <w:rPr>
          <w:rFonts w:ascii="Segoe UI" w:hAnsi="Segoe UI" w:cs="Segoe UI"/>
          <w:sz w:val="20"/>
          <w:szCs w:val="22"/>
          <w:lang w:val="es"/>
        </w:rPr>
      </w:pPr>
      <w:r w:rsidRPr="00DB0BEC">
        <w:rPr>
          <w:rFonts w:ascii="Segoe UI" w:hAnsi="Segoe UI" w:cs="Segoe UI"/>
          <w:sz w:val="20"/>
          <w:szCs w:val="22"/>
          <w:u w:val="single"/>
          <w:lang w:val="es"/>
        </w:rPr>
        <w:t>Enfoque replicable y escalable</w:t>
      </w:r>
    </w:p>
    <w:p w:rsidR="00BB3ABC" w:rsidRPr="00DB0BEC" w:rsidRDefault="00822380" w:rsidP="00DB0BEC">
      <w:pPr>
        <w:rPr>
          <w:rFonts w:ascii="Segoe UI" w:hAnsi="Segoe UI" w:cs="Segoe UI"/>
          <w:sz w:val="20"/>
          <w:szCs w:val="22"/>
          <w:lang w:val="es"/>
        </w:rPr>
      </w:pPr>
      <w:r w:rsidRPr="00DB0BEC">
        <w:rPr>
          <w:rFonts w:ascii="Segoe UI" w:hAnsi="Segoe UI" w:cs="Segoe UI"/>
          <w:sz w:val="20"/>
          <w:szCs w:val="22"/>
          <w:lang w:val="es"/>
        </w:rPr>
        <w:t>La experiencia demuestra que es posible adaptar los apoyos tradicionales a contextos comunitarios, lo que puede inspirar a otras entidades sociales a rediseñar sus servicios ocupacionales, formativos o de inserción con un enfoque más inclusivo y participativo.</w:t>
      </w:r>
    </w:p>
    <w:p w:rsidR="0004514A" w:rsidRPr="00DB0BEC" w:rsidRDefault="0004514A" w:rsidP="00DB0BEC">
      <w:pPr>
        <w:pStyle w:val="Ttulo1"/>
        <w:spacing w:line="360" w:lineRule="auto"/>
        <w:rPr>
          <w:rFonts w:ascii="Segoe UI" w:hAnsi="Segoe UI" w:cs="Segoe UI"/>
          <w:sz w:val="24"/>
          <w:lang w:val="es"/>
        </w:rPr>
      </w:pPr>
      <w:r w:rsidRPr="00DB0BEC">
        <w:rPr>
          <w:rFonts w:ascii="Segoe UI" w:hAnsi="Segoe UI" w:cs="Segoe UI"/>
          <w:sz w:val="24"/>
          <w:lang w:val="es"/>
        </w:rPr>
        <w:t xml:space="preserve">Conclusiones </w:t>
      </w:r>
    </w:p>
    <w:p w:rsidR="0004514A" w:rsidRPr="00DB0BEC" w:rsidRDefault="0004514A" w:rsidP="00DB0BEC">
      <w:pPr>
        <w:rPr>
          <w:rFonts w:ascii="Segoe UI" w:hAnsi="Segoe UI" w:cs="Segoe UI"/>
          <w:sz w:val="20"/>
          <w:szCs w:val="18"/>
          <w:lang w:val="es"/>
        </w:rPr>
      </w:pPr>
      <w:r w:rsidRPr="00DB0BEC">
        <w:rPr>
          <w:rFonts w:ascii="Segoe UI" w:hAnsi="Segoe UI" w:cs="Segoe UI"/>
          <w:sz w:val="20"/>
          <w:szCs w:val="18"/>
          <w:lang w:val="es"/>
        </w:rPr>
        <w:t>¿En qué</w:t>
      </w:r>
      <w:r w:rsidR="0066155F" w:rsidRPr="00DB0BEC">
        <w:rPr>
          <w:rFonts w:ascii="Segoe UI" w:hAnsi="Segoe UI" w:cs="Segoe UI"/>
          <w:sz w:val="20"/>
          <w:szCs w:val="18"/>
          <w:lang w:val="es"/>
        </w:rPr>
        <w:t xml:space="preserve"> medida</w:t>
      </w:r>
      <w:r w:rsidRPr="00DB0BEC">
        <w:rPr>
          <w:rFonts w:ascii="Segoe UI" w:hAnsi="Segoe UI" w:cs="Segoe UI"/>
          <w:sz w:val="20"/>
          <w:szCs w:val="18"/>
          <w:lang w:val="es"/>
        </w:rPr>
        <w:t xml:space="preserve"> la práctica </w:t>
      </w:r>
      <w:r w:rsidR="005B5C9E" w:rsidRPr="00DB0BEC">
        <w:rPr>
          <w:rFonts w:ascii="Segoe UI" w:hAnsi="Segoe UI" w:cs="Segoe UI"/>
          <w:sz w:val="20"/>
          <w:szCs w:val="18"/>
          <w:lang w:val="es"/>
        </w:rPr>
        <w:t xml:space="preserve">ha tenido impacto </w:t>
      </w:r>
      <w:r w:rsidR="0066155F" w:rsidRPr="00DB0BEC">
        <w:rPr>
          <w:rFonts w:ascii="Segoe UI" w:hAnsi="Segoe UI" w:cs="Segoe UI"/>
          <w:sz w:val="20"/>
          <w:szCs w:val="18"/>
          <w:lang w:val="es"/>
        </w:rPr>
        <w:t xml:space="preserve">en la vida de las </w:t>
      </w:r>
      <w:r w:rsidR="009E5541" w:rsidRPr="00DB0BEC">
        <w:rPr>
          <w:rFonts w:ascii="Segoe UI" w:hAnsi="Segoe UI" w:cs="Segoe UI"/>
          <w:sz w:val="20"/>
          <w:szCs w:val="18"/>
          <w:lang w:val="es"/>
        </w:rPr>
        <w:t>personas y ha contribuido al cumplimiento de la misión de la organización y la del Movimiento Asociativo</w:t>
      </w:r>
      <w:r w:rsidRPr="00DB0BEC">
        <w:rPr>
          <w:rFonts w:ascii="Segoe UI" w:hAnsi="Segoe UI" w:cs="Segoe UI"/>
          <w:sz w:val="20"/>
          <w:szCs w:val="18"/>
          <w:lang w:val="es"/>
        </w:rPr>
        <w:t>?</w:t>
      </w:r>
    </w:p>
    <w:p w:rsidR="00380659" w:rsidRPr="00DB0BEC" w:rsidRDefault="00980292" w:rsidP="00DB0BEC">
      <w:pPr>
        <w:jc w:val="both"/>
        <w:rPr>
          <w:rFonts w:ascii="Segoe UI" w:hAnsi="Segoe UI" w:cs="Segoe UI"/>
          <w:sz w:val="20"/>
          <w:szCs w:val="18"/>
          <w:lang w:val="es"/>
        </w:rPr>
      </w:pPr>
      <w:r w:rsidRPr="00DB0BEC">
        <w:rPr>
          <w:rFonts w:ascii="Segoe UI" w:hAnsi="Segoe UI" w:cs="Segoe UI"/>
          <w:sz w:val="20"/>
          <w:szCs w:val="18"/>
          <w:lang w:val="es"/>
        </w:rPr>
        <w:t xml:space="preserve">Todas las personas participantes se muestran muy </w:t>
      </w:r>
      <w:r w:rsidRPr="00DB0BEC">
        <w:rPr>
          <w:rFonts w:ascii="Segoe UI" w:hAnsi="Segoe UI" w:cs="Segoe UI"/>
          <w:b/>
          <w:sz w:val="20"/>
          <w:szCs w:val="18"/>
          <w:lang w:val="es"/>
        </w:rPr>
        <w:t>satisfechas con la experiencia</w:t>
      </w:r>
      <w:r w:rsidRPr="00DB0BEC">
        <w:rPr>
          <w:rFonts w:ascii="Segoe UI" w:hAnsi="Segoe UI" w:cs="Segoe UI"/>
          <w:sz w:val="20"/>
          <w:szCs w:val="18"/>
          <w:lang w:val="es"/>
        </w:rPr>
        <w:t xml:space="preserve">, verbalizando que quieren seguir </w:t>
      </w:r>
      <w:r w:rsidR="00F03468" w:rsidRPr="00DB0BEC">
        <w:rPr>
          <w:rFonts w:ascii="Segoe UI" w:hAnsi="Segoe UI" w:cs="Segoe UI"/>
          <w:sz w:val="20"/>
          <w:szCs w:val="18"/>
          <w:lang w:val="es"/>
        </w:rPr>
        <w:t>realizando las actividades en el dispositivo</w:t>
      </w:r>
      <w:r w:rsidRPr="00DB0BEC">
        <w:rPr>
          <w:rFonts w:ascii="Segoe UI" w:hAnsi="Segoe UI" w:cs="Segoe UI"/>
          <w:sz w:val="20"/>
          <w:szCs w:val="18"/>
          <w:lang w:val="es"/>
        </w:rPr>
        <w:t xml:space="preserve">. Por su parte, las familias, también manifiestan su satisfacción y colaboran </w:t>
      </w:r>
      <w:r w:rsidR="00BB202F" w:rsidRPr="00DB0BEC">
        <w:rPr>
          <w:rFonts w:ascii="Segoe UI" w:hAnsi="Segoe UI" w:cs="Segoe UI"/>
          <w:sz w:val="20"/>
          <w:szCs w:val="18"/>
          <w:lang w:val="es"/>
        </w:rPr>
        <w:t>pasando</w:t>
      </w:r>
      <w:r w:rsidRPr="00DB0BEC">
        <w:rPr>
          <w:rFonts w:ascii="Segoe UI" w:hAnsi="Segoe UI" w:cs="Segoe UI"/>
          <w:sz w:val="20"/>
          <w:szCs w:val="18"/>
          <w:lang w:val="es"/>
        </w:rPr>
        <w:t xml:space="preserve"> la responsabilidad de </w:t>
      </w:r>
      <w:r w:rsidR="00BB202F" w:rsidRPr="00DB0BEC">
        <w:rPr>
          <w:rFonts w:ascii="Segoe UI" w:hAnsi="Segoe UI" w:cs="Segoe UI"/>
          <w:sz w:val="20"/>
          <w:szCs w:val="18"/>
          <w:lang w:val="es"/>
        </w:rPr>
        <w:t>realizar</w:t>
      </w:r>
      <w:r w:rsidRPr="00DB0BEC">
        <w:rPr>
          <w:rFonts w:ascii="Segoe UI" w:hAnsi="Segoe UI" w:cs="Segoe UI"/>
          <w:sz w:val="20"/>
          <w:szCs w:val="18"/>
          <w:lang w:val="es"/>
        </w:rPr>
        <w:t xml:space="preserve"> pequeñas </w:t>
      </w:r>
      <w:r w:rsidR="00BB202F" w:rsidRPr="00DB0BEC">
        <w:rPr>
          <w:rFonts w:ascii="Segoe UI" w:hAnsi="Segoe UI" w:cs="Segoe UI"/>
          <w:sz w:val="20"/>
          <w:szCs w:val="18"/>
          <w:lang w:val="es"/>
        </w:rPr>
        <w:t>compras necesarias en el hogar</w:t>
      </w:r>
      <w:r w:rsidR="003C63C7" w:rsidRPr="00DB0BEC">
        <w:rPr>
          <w:rFonts w:ascii="Segoe UI" w:hAnsi="Segoe UI" w:cs="Segoe UI"/>
          <w:sz w:val="20"/>
          <w:szCs w:val="18"/>
          <w:lang w:val="es"/>
        </w:rPr>
        <w:t xml:space="preserve"> a las personas participantes</w:t>
      </w:r>
      <w:r w:rsidR="00BB202F" w:rsidRPr="00DB0BEC">
        <w:rPr>
          <w:rFonts w:ascii="Segoe UI" w:hAnsi="Segoe UI" w:cs="Segoe UI"/>
          <w:sz w:val="20"/>
          <w:szCs w:val="18"/>
          <w:lang w:val="es"/>
        </w:rPr>
        <w:t>.</w:t>
      </w:r>
    </w:p>
    <w:p w:rsidR="00BB202F" w:rsidRPr="00DB0BEC" w:rsidRDefault="00431639" w:rsidP="00DB0BEC">
      <w:pPr>
        <w:jc w:val="both"/>
        <w:rPr>
          <w:rFonts w:ascii="Segoe UI" w:hAnsi="Segoe UI" w:cs="Segoe UI"/>
          <w:sz w:val="20"/>
          <w:szCs w:val="18"/>
          <w:lang w:val="es"/>
        </w:rPr>
      </w:pPr>
      <w:r w:rsidRPr="00DB0BEC">
        <w:rPr>
          <w:rFonts w:ascii="Segoe UI" w:hAnsi="Segoe UI" w:cs="Segoe UI"/>
          <w:sz w:val="20"/>
          <w:szCs w:val="18"/>
          <w:lang w:val="es"/>
        </w:rPr>
        <w:t xml:space="preserve">Las </w:t>
      </w:r>
      <w:r w:rsidR="00BB202F" w:rsidRPr="00DB0BEC">
        <w:rPr>
          <w:rFonts w:ascii="Segoe UI" w:hAnsi="Segoe UI" w:cs="Segoe UI"/>
          <w:sz w:val="20"/>
          <w:szCs w:val="18"/>
          <w:lang w:val="es"/>
        </w:rPr>
        <w:t xml:space="preserve"> personas a las que apoyamos</w:t>
      </w:r>
      <w:r w:rsidRPr="00DB0BEC">
        <w:rPr>
          <w:rFonts w:ascii="Segoe UI" w:hAnsi="Segoe UI" w:cs="Segoe UI"/>
          <w:sz w:val="20"/>
          <w:szCs w:val="18"/>
          <w:lang w:val="es"/>
        </w:rPr>
        <w:t xml:space="preserve"> han pasado a </w:t>
      </w:r>
      <w:r w:rsidRPr="00DB0BEC">
        <w:rPr>
          <w:rFonts w:ascii="Segoe UI" w:hAnsi="Segoe UI" w:cs="Segoe UI"/>
          <w:b/>
          <w:sz w:val="20"/>
          <w:szCs w:val="18"/>
          <w:lang w:val="es"/>
        </w:rPr>
        <w:t>participar de forma natural</w:t>
      </w:r>
      <w:r w:rsidRPr="00DB0BEC">
        <w:rPr>
          <w:rFonts w:ascii="Segoe UI" w:hAnsi="Segoe UI" w:cs="Segoe UI"/>
          <w:sz w:val="20"/>
          <w:szCs w:val="18"/>
          <w:lang w:val="es"/>
        </w:rPr>
        <w:t xml:space="preserve"> en actividades ofrecidas a la población en general y han ganado en </w:t>
      </w:r>
      <w:r w:rsidRPr="00DB0BEC">
        <w:rPr>
          <w:rFonts w:ascii="Segoe UI" w:hAnsi="Segoe UI" w:cs="Segoe UI"/>
          <w:b/>
          <w:sz w:val="20"/>
          <w:szCs w:val="18"/>
          <w:lang w:val="es"/>
        </w:rPr>
        <w:t>autonomía</w:t>
      </w:r>
      <w:r w:rsidRPr="00DB0BEC">
        <w:rPr>
          <w:rFonts w:ascii="Segoe UI" w:hAnsi="Segoe UI" w:cs="Segoe UI"/>
          <w:sz w:val="20"/>
          <w:szCs w:val="18"/>
          <w:lang w:val="es"/>
        </w:rPr>
        <w:t xml:space="preserve"> para realizar gestiones de su día a día.</w:t>
      </w:r>
    </w:p>
    <w:p w:rsidR="003C63C7" w:rsidRPr="00DB0BEC" w:rsidRDefault="00431639" w:rsidP="00DB0BEC">
      <w:pPr>
        <w:jc w:val="both"/>
        <w:rPr>
          <w:rFonts w:ascii="Segoe UI" w:hAnsi="Segoe UI" w:cs="Segoe UI"/>
          <w:sz w:val="20"/>
          <w:szCs w:val="18"/>
          <w:lang w:val="es"/>
        </w:rPr>
      </w:pPr>
      <w:r w:rsidRPr="00DB0BEC">
        <w:rPr>
          <w:rFonts w:ascii="Segoe UI" w:hAnsi="Segoe UI" w:cs="Segoe UI"/>
          <w:sz w:val="20"/>
          <w:szCs w:val="18"/>
          <w:lang w:val="es"/>
        </w:rPr>
        <w:t xml:space="preserve">El proyecto nos ha permitido también adaptar nuestro apoyo a aquellas cosas que son significativas para cada persona, ya que las posibilidades en el entorno real se multiplican </w:t>
      </w:r>
      <w:r w:rsidR="00B97798" w:rsidRPr="00DB0BEC">
        <w:rPr>
          <w:rFonts w:ascii="Segoe UI" w:hAnsi="Segoe UI" w:cs="Segoe UI"/>
          <w:sz w:val="20"/>
          <w:szCs w:val="18"/>
          <w:lang w:val="es"/>
        </w:rPr>
        <w:t xml:space="preserve">y el poder flexibilizar el grupo nos facilitado llevar a la práctica actividades de </w:t>
      </w:r>
      <w:r w:rsidR="00B97798" w:rsidRPr="00DB0BEC">
        <w:rPr>
          <w:rFonts w:ascii="Segoe UI" w:hAnsi="Segoe UI" w:cs="Segoe UI"/>
          <w:b/>
          <w:sz w:val="20"/>
          <w:szCs w:val="18"/>
          <w:lang w:val="es"/>
        </w:rPr>
        <w:t>planif</w:t>
      </w:r>
      <w:r w:rsidR="003C63C7" w:rsidRPr="00DB0BEC">
        <w:rPr>
          <w:rFonts w:ascii="Segoe UI" w:hAnsi="Segoe UI" w:cs="Segoe UI"/>
          <w:b/>
          <w:sz w:val="20"/>
          <w:szCs w:val="18"/>
          <w:lang w:val="es"/>
        </w:rPr>
        <w:t>icación centrada en la persona</w:t>
      </w:r>
      <w:r w:rsidR="003C63C7" w:rsidRPr="00DB0BEC">
        <w:rPr>
          <w:rFonts w:ascii="Segoe UI" w:hAnsi="Segoe UI" w:cs="Segoe UI"/>
          <w:sz w:val="20"/>
          <w:szCs w:val="18"/>
          <w:lang w:val="es"/>
        </w:rPr>
        <w:t xml:space="preserve"> y desarrollar la capacidad de </w:t>
      </w:r>
      <w:r w:rsidR="003C63C7" w:rsidRPr="00DB0BEC">
        <w:rPr>
          <w:rFonts w:ascii="Segoe UI" w:hAnsi="Segoe UI" w:cs="Segoe UI"/>
          <w:b/>
          <w:sz w:val="20"/>
          <w:szCs w:val="18"/>
          <w:lang w:val="es"/>
        </w:rPr>
        <w:t>tomar decisiones</w:t>
      </w:r>
      <w:r w:rsidR="003C63C7" w:rsidRPr="00DB0BEC">
        <w:rPr>
          <w:rFonts w:ascii="Segoe UI" w:hAnsi="Segoe UI" w:cs="Segoe UI"/>
          <w:sz w:val="20"/>
          <w:szCs w:val="18"/>
          <w:lang w:val="es"/>
        </w:rPr>
        <w:t xml:space="preserve"> aumentando su conocimiento sobre las posibles opciones existentes.</w:t>
      </w:r>
    </w:p>
    <w:p w:rsidR="003C63C7" w:rsidRPr="00DB0BEC" w:rsidRDefault="003C63C7" w:rsidP="00DB0BEC">
      <w:pPr>
        <w:jc w:val="both"/>
        <w:rPr>
          <w:rFonts w:ascii="Segoe UI" w:hAnsi="Segoe UI" w:cs="Segoe UI"/>
          <w:sz w:val="20"/>
          <w:szCs w:val="18"/>
          <w:lang w:val="es"/>
        </w:rPr>
      </w:pPr>
      <w:r w:rsidRPr="00DB0BEC">
        <w:rPr>
          <w:rFonts w:ascii="Segoe UI" w:hAnsi="Segoe UI" w:cs="Segoe UI"/>
          <w:sz w:val="20"/>
          <w:szCs w:val="18"/>
          <w:lang w:val="es"/>
        </w:rPr>
        <w:t xml:space="preserve">Otro aspecto que consideramos positivo es que las personas participantes en el proyecto han enriquecido su red de relaciones, estableciendo </w:t>
      </w:r>
      <w:r w:rsidRPr="00DB0BEC">
        <w:rPr>
          <w:rFonts w:ascii="Segoe UI" w:hAnsi="Segoe UI" w:cs="Segoe UI"/>
          <w:b/>
          <w:sz w:val="20"/>
          <w:szCs w:val="18"/>
          <w:lang w:val="es"/>
        </w:rPr>
        <w:t>relaciones de vecindad y amistad</w:t>
      </w:r>
      <w:r w:rsidRPr="00DB0BEC">
        <w:rPr>
          <w:rFonts w:ascii="Segoe UI" w:hAnsi="Segoe UI" w:cs="Segoe UI"/>
          <w:sz w:val="20"/>
          <w:szCs w:val="18"/>
          <w:lang w:val="es"/>
        </w:rPr>
        <w:t xml:space="preserve"> con personas que no trabajan en el centro.</w:t>
      </w:r>
    </w:p>
    <w:p w:rsidR="00431639" w:rsidRPr="00DB0BEC" w:rsidRDefault="00431639" w:rsidP="00DB0BEC">
      <w:pPr>
        <w:jc w:val="both"/>
        <w:rPr>
          <w:rFonts w:ascii="Segoe UI" w:hAnsi="Segoe UI" w:cs="Segoe UI"/>
          <w:sz w:val="20"/>
          <w:szCs w:val="18"/>
          <w:lang w:val="es"/>
        </w:rPr>
      </w:pPr>
      <w:r w:rsidRPr="00DB0BEC">
        <w:rPr>
          <w:rFonts w:ascii="Segoe UI" w:hAnsi="Segoe UI" w:cs="Segoe UI"/>
          <w:sz w:val="20"/>
          <w:szCs w:val="18"/>
          <w:lang w:val="es"/>
        </w:rPr>
        <w:t xml:space="preserve">Para la organización creemos que ha sido un buen camino para trabajar en la consecución de nuestros objetivos de </w:t>
      </w:r>
      <w:r w:rsidRPr="00DB0BEC">
        <w:rPr>
          <w:rFonts w:ascii="Segoe UI" w:hAnsi="Segoe UI" w:cs="Segoe UI"/>
          <w:b/>
          <w:sz w:val="20"/>
          <w:szCs w:val="18"/>
          <w:lang w:val="es"/>
        </w:rPr>
        <w:t>dar visibilidad</w:t>
      </w:r>
      <w:r w:rsidRPr="00DB0BEC">
        <w:rPr>
          <w:rFonts w:ascii="Segoe UI" w:hAnsi="Segoe UI" w:cs="Segoe UI"/>
          <w:sz w:val="20"/>
          <w:szCs w:val="18"/>
          <w:lang w:val="es"/>
        </w:rPr>
        <w:t xml:space="preserve">, de proporcionar </w:t>
      </w:r>
      <w:r w:rsidRPr="00DB0BEC">
        <w:rPr>
          <w:rFonts w:ascii="Segoe UI" w:hAnsi="Segoe UI" w:cs="Segoe UI"/>
          <w:b/>
          <w:sz w:val="20"/>
          <w:szCs w:val="18"/>
          <w:lang w:val="es"/>
        </w:rPr>
        <w:t>oportunidades de participación</w:t>
      </w:r>
      <w:r w:rsidRPr="00DB0BEC">
        <w:rPr>
          <w:rFonts w:ascii="Segoe UI" w:hAnsi="Segoe UI" w:cs="Segoe UI"/>
          <w:sz w:val="20"/>
          <w:szCs w:val="18"/>
          <w:lang w:val="es"/>
        </w:rPr>
        <w:t xml:space="preserve">  y </w:t>
      </w:r>
      <w:r w:rsidRPr="00DB0BEC">
        <w:rPr>
          <w:rFonts w:ascii="Segoe UI" w:hAnsi="Segoe UI" w:cs="Segoe UI"/>
          <w:b/>
          <w:sz w:val="20"/>
          <w:szCs w:val="18"/>
          <w:lang w:val="es"/>
        </w:rPr>
        <w:t>defender los derechos</w:t>
      </w:r>
      <w:r w:rsidRPr="00DB0BEC">
        <w:rPr>
          <w:rFonts w:ascii="Segoe UI" w:hAnsi="Segoe UI" w:cs="Segoe UI"/>
          <w:sz w:val="20"/>
          <w:szCs w:val="18"/>
          <w:lang w:val="es"/>
        </w:rPr>
        <w:t xml:space="preserve"> de las personas con DI. </w:t>
      </w:r>
    </w:p>
    <w:p w:rsidR="00B97798" w:rsidRPr="00DB0BEC" w:rsidRDefault="00B97798" w:rsidP="00DB0BEC">
      <w:pPr>
        <w:jc w:val="both"/>
        <w:rPr>
          <w:rFonts w:ascii="Segoe UI" w:hAnsi="Segoe UI" w:cs="Segoe UI"/>
          <w:sz w:val="20"/>
          <w:szCs w:val="18"/>
          <w:lang w:val="es"/>
        </w:rPr>
      </w:pPr>
      <w:r w:rsidRPr="00DB0BEC">
        <w:rPr>
          <w:rFonts w:ascii="Segoe UI" w:hAnsi="Segoe UI" w:cs="Segoe UI"/>
          <w:sz w:val="20"/>
          <w:szCs w:val="18"/>
          <w:lang w:val="es"/>
        </w:rPr>
        <w:t xml:space="preserve">Entre el resto de la población, el proyecto ha sido bien acogido, confirmando nuestra idea inicial de que </w:t>
      </w:r>
      <w:r w:rsidRPr="00DB0BEC">
        <w:rPr>
          <w:rFonts w:ascii="Segoe UI" w:hAnsi="Segoe UI" w:cs="Segoe UI"/>
          <w:b/>
          <w:sz w:val="20"/>
          <w:szCs w:val="18"/>
          <w:lang w:val="es"/>
        </w:rPr>
        <w:t>la ciudadanía compartida es beneficiosa para todos</w:t>
      </w:r>
      <w:r w:rsidRPr="00DB0BEC">
        <w:rPr>
          <w:rFonts w:ascii="Segoe UI" w:hAnsi="Segoe UI" w:cs="Segoe UI"/>
          <w:sz w:val="20"/>
          <w:szCs w:val="18"/>
          <w:lang w:val="es"/>
        </w:rPr>
        <w:t>.</w:t>
      </w:r>
    </w:p>
    <w:p w:rsidR="00B97798" w:rsidRPr="00980292" w:rsidRDefault="00B97798" w:rsidP="00DB0BEC">
      <w:pPr>
        <w:jc w:val="both"/>
        <w:rPr>
          <w:sz w:val="20"/>
          <w:szCs w:val="18"/>
          <w:lang w:val="es"/>
        </w:rPr>
      </w:pPr>
    </w:p>
    <w:sectPr w:rsidR="00B97798" w:rsidRPr="00980292" w:rsidSect="002D17DC">
      <w:headerReference w:type="default" r:id="rId16"/>
      <w:footerReference w:type="default" r:id="rId17"/>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BDB" w:rsidRDefault="00A07BDB">
      <w:pPr>
        <w:spacing w:line="240" w:lineRule="auto"/>
      </w:pPr>
      <w:r>
        <w:rPr>
          <w:lang w:val="es"/>
        </w:rPr>
        <w:separator/>
      </w:r>
    </w:p>
  </w:endnote>
  <w:endnote w:type="continuationSeparator" w:id="0">
    <w:p w:rsidR="00A07BDB" w:rsidRDefault="00A07BDB">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BDB" w:rsidRDefault="00A07BDB"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269696DE" wp14:editId="7A2688B4">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rsidR="00A07BDB" w:rsidRPr="00B27A37" w:rsidRDefault="00D46D26" w:rsidP="00B27A37">
                          <w:pPr>
                            <w:pStyle w:val="Piedepgina2"/>
                          </w:pPr>
                          <w:hyperlink r:id="rId1" w:history="1">
                            <w:r w:rsidR="00A07BDB" w:rsidRPr="00E07EB7">
                              <w:rPr>
                                <w:rStyle w:val="Hipervnculo"/>
                                <w:lang w:val="es"/>
                              </w:rPr>
                              <w:t>www.plenainclusion.org</w:t>
                            </w:r>
                          </w:hyperlink>
                          <w:r w:rsidR="00A07BDB">
                            <w:rPr>
                              <w:lang w:val="es"/>
                            </w:rPr>
                            <w:t xml:space="preserve"> </w:t>
                          </w:r>
                        </w:p>
                        <w:p w:rsidR="00A07BDB" w:rsidRPr="00B27A37" w:rsidRDefault="00A07BDB">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rsidR="00A07BDB" w:rsidRPr="00B27A37" w:rsidRDefault="00D46D26" w:rsidP="00B27A37">
                    <w:pPr>
                      <w:pStyle w:val="Piedepgina2"/>
                    </w:pPr>
                    <w:hyperlink r:id="rId2" w:history="1">
                      <w:r w:rsidR="00A07BDB" w:rsidRPr="00E07EB7">
                        <w:rPr>
                          <w:rStyle w:val="Hipervnculo"/>
                          <w:lang w:val="es"/>
                        </w:rPr>
                        <w:t>www.plenainclusion.org</w:t>
                      </w:r>
                    </w:hyperlink>
                    <w:r w:rsidR="00A07BDB">
                      <w:rPr>
                        <w:lang w:val="es"/>
                      </w:rPr>
                      <w:t xml:space="preserve"> </w:t>
                    </w:r>
                  </w:p>
                  <w:p w:rsidR="00A07BDB" w:rsidRPr="00B27A37" w:rsidRDefault="00A07BDB">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33575B3A" wp14:editId="39538109">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rsidR="00A07BDB" w:rsidRPr="00B27A37" w:rsidRDefault="00A07BDB"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D46D26">
                            <w:rPr>
                              <w:noProof/>
                              <w:lang w:val="es"/>
                            </w:rPr>
                            <w:t>2</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D46D26">
                            <w:rPr>
                              <w:noProof/>
                              <w:lang w:val="es"/>
                            </w:rPr>
                            <w:t>6</w:t>
                          </w:r>
                          <w:r>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rsidR="00A07BDB" w:rsidRPr="00B27A37" w:rsidRDefault="00A07BDB"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D46D26">
                      <w:rPr>
                        <w:noProof/>
                        <w:lang w:val="es"/>
                      </w:rPr>
                      <w:t>2</w:t>
                    </w:r>
                    <w:r w:rsidRPr="00B27A37">
                      <w:rPr>
                        <w:lang w:val="es"/>
                      </w:rPr>
                      <w:fldChar w:fldCharType="end"/>
                    </w:r>
                    <w:r w:rsidRPr="00B27A37">
                      <w:rPr>
                        <w:lang w:val="es"/>
                      </w:rPr>
                      <w:t xml:space="preserve"> de </w:t>
                    </w:r>
                    <w:r>
                      <w:rPr>
                        <w:lang w:val="es"/>
                      </w:rPr>
                      <w:fldChar w:fldCharType="begin"/>
                    </w:r>
                    <w:r>
                      <w:rPr>
                        <w:lang w:val="es"/>
                      </w:rPr>
                      <w:instrText xml:space="preserve"> NUMPAGES </w:instrText>
                    </w:r>
                    <w:r>
                      <w:rPr>
                        <w:lang w:val="es"/>
                      </w:rPr>
                      <w:fldChar w:fldCharType="separate"/>
                    </w:r>
                    <w:r w:rsidR="00D46D26">
                      <w:rPr>
                        <w:noProof/>
                        <w:lang w:val="es"/>
                      </w:rPr>
                      <w:t>6</w:t>
                    </w:r>
                    <w:r>
                      <w:rPr>
                        <w:noProof/>
                        <w:lang w:val="es"/>
                      </w:rPr>
                      <w:fldChar w:fldCharType="end"/>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5648" behindDoc="0" locked="0" layoutInCell="1" allowOverlap="1" wp14:anchorId="5389FC40" wp14:editId="6F9F161D">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rsidR="00A07BDB" w:rsidRPr="00C759BB" w:rsidRDefault="00A07BD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0D6E253E" wp14:editId="55976841">
                                <wp:extent cx="431800" cy="520700"/>
                                <wp:effectExtent l="0" t="0" r="0" b="0"/>
                                <wp:docPr id="8" name="Imagen 8"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rsidR="00A07BDB" w:rsidRPr="00C759BB" w:rsidRDefault="00A07BD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0D6E253E" wp14:editId="55976841">
                          <wp:extent cx="431800" cy="520700"/>
                          <wp:effectExtent l="0" t="0" r="0" b="0"/>
                          <wp:docPr id="8" name="Imagen 8"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Pr>
        <w:noProof/>
        <w:lang w:eastAsia="es-ES"/>
      </w:rPr>
      <mc:AlternateContent>
        <mc:Choice Requires="wps">
          <w:drawing>
            <wp:anchor distT="0" distB="0" distL="114300" distR="114300" simplePos="0" relativeHeight="251658240" behindDoc="0" locked="0" layoutInCell="1" allowOverlap="1" wp14:anchorId="452041D5" wp14:editId="018A666B">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BDB" w:rsidRDefault="00A07BDB">
      <w:pPr>
        <w:spacing w:line="240" w:lineRule="auto"/>
      </w:pPr>
      <w:r>
        <w:rPr>
          <w:lang w:val="es"/>
        </w:rPr>
        <w:separator/>
      </w:r>
    </w:p>
  </w:footnote>
  <w:footnote w:type="continuationSeparator" w:id="0">
    <w:p w:rsidR="00A07BDB" w:rsidRDefault="00A07BDB">
      <w:pPr>
        <w:spacing w:line="240" w:lineRule="auto"/>
      </w:pPr>
      <w:r>
        <w:rPr>
          <w:lang w:val="e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BDB" w:rsidRDefault="00A07BDB"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4E1E326D" wp14:editId="77815157">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rsidR="00A07BDB" w:rsidRPr="00551CC4" w:rsidRDefault="00A07BDB" w:rsidP="00AF2B4C">
                          <w:pPr>
                            <w:rPr>
                              <w:rFonts w:cs="Arial"/>
                              <w:color w:val="0D0D0D"/>
                              <w:sz w:val="20"/>
                              <w:szCs w:val="20"/>
                            </w:rPr>
                          </w:pPr>
                          <w:r w:rsidRPr="00FB102C">
                            <w:rPr>
                              <w:noProof/>
                              <w:lang w:eastAsia="es-ES"/>
                            </w:rPr>
                            <w:drawing>
                              <wp:inline distT="0" distB="0" distL="0" distR="0" wp14:anchorId="05A3EFDA" wp14:editId="7D3544ED">
                                <wp:extent cx="2533650" cy="516792"/>
                                <wp:effectExtent l="0" t="0" r="0" b="0"/>
                                <wp:docPr id="6" name="Imagen 6"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rsidR="00A07BDB" w:rsidRPr="00551CC4" w:rsidRDefault="00A07BDB" w:rsidP="00AF2B4C">
                    <w:pPr>
                      <w:rPr>
                        <w:rFonts w:cs="Arial"/>
                        <w:color w:val="0D0D0D"/>
                        <w:sz w:val="20"/>
                        <w:szCs w:val="20"/>
                      </w:rPr>
                    </w:pPr>
                    <w:r w:rsidRPr="00FB102C">
                      <w:rPr>
                        <w:noProof/>
                        <w:lang w:eastAsia="es-ES"/>
                      </w:rPr>
                      <w:drawing>
                        <wp:inline distT="0" distB="0" distL="0" distR="0" wp14:anchorId="05A3EFDA" wp14:editId="7D3544ED">
                          <wp:extent cx="2533650" cy="516792"/>
                          <wp:effectExtent l="0" t="0" r="0" b="0"/>
                          <wp:docPr id="6" name="Imagen 6"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61312" behindDoc="0" locked="0" layoutInCell="1" allowOverlap="1" wp14:anchorId="371A7D54" wp14:editId="0E46C9C6">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rsidR="00A07BDB" w:rsidRPr="00B03981" w:rsidRDefault="00A07BDB">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rsidR="00A07BDB" w:rsidRPr="00B03981" w:rsidRDefault="00A07BDB">
                    <w:pPr>
                      <w:rPr>
                        <w:b/>
                        <w:bCs/>
                        <w:sz w:val="22"/>
                        <w:szCs w:val="20"/>
                      </w:rPr>
                    </w:pPr>
                    <w:r>
                      <w:rPr>
                        <w:b/>
                        <w:bCs/>
                        <w:sz w:val="22"/>
                        <w:szCs w:val="20"/>
                      </w:rPr>
                      <w:t>F</w:t>
                    </w:r>
                    <w:r w:rsidRPr="00B03981">
                      <w:rPr>
                        <w:b/>
                        <w:bCs/>
                        <w:sz w:val="22"/>
                        <w:szCs w:val="20"/>
                      </w:rPr>
                      <w:t>ormulario para la presentación de una buena práctica</w:t>
                    </w:r>
                    <w:r>
                      <w:rPr>
                        <w:b/>
                        <w:bCs/>
                        <w:sz w:val="22"/>
                        <w:szCs w:val="20"/>
                      </w:rPr>
                      <w:t xml:space="preserve"> </w:t>
                    </w:r>
                    <w:r w:rsidRPr="00B03981">
                      <w:rPr>
                        <w:b/>
                        <w:bCs/>
                        <w:sz w:val="22"/>
                        <w:szCs w:val="20"/>
                      </w:rPr>
                      <w:t>a</w:t>
                    </w:r>
                    <w:r>
                      <w:rPr>
                        <w:b/>
                        <w:bCs/>
                        <w:sz w:val="22"/>
                        <w:szCs w:val="20"/>
                      </w:rPr>
                      <w:t>l Encuentro Est</w:t>
                    </w:r>
                    <w:r w:rsidRPr="00B03981">
                      <w:rPr>
                        <w:b/>
                        <w:bCs/>
                        <w:sz w:val="22"/>
                        <w:szCs w:val="20"/>
                      </w:rPr>
                      <w:t>a</w:t>
                    </w:r>
                    <w:r>
                      <w:rPr>
                        <w:b/>
                        <w:bCs/>
                        <w:sz w:val="22"/>
                        <w:szCs w:val="20"/>
                      </w:rPr>
                      <w:t>t</w:t>
                    </w:r>
                    <w:r w:rsidRPr="00B03981">
                      <w:rPr>
                        <w:b/>
                        <w:bCs/>
                        <w:sz w:val="22"/>
                        <w:szCs w:val="20"/>
                      </w:rPr>
                      <w:t>a</w:t>
                    </w:r>
                    <w:r>
                      <w:rPr>
                        <w:b/>
                        <w:bCs/>
                        <w:sz w:val="22"/>
                        <w:szCs w:val="20"/>
                      </w:rPr>
                      <w:t>l de Plen</w:t>
                    </w:r>
                    <w:r w:rsidRPr="00B03981">
                      <w:rPr>
                        <w:b/>
                        <w:bCs/>
                        <w:sz w:val="22"/>
                        <w:szCs w:val="20"/>
                      </w:rPr>
                      <w:t>a</w:t>
                    </w:r>
                    <w:r>
                      <w:rPr>
                        <w:b/>
                        <w:bCs/>
                        <w:sz w:val="22"/>
                        <w:szCs w:val="20"/>
                      </w:rPr>
                      <w:t xml:space="preserve"> inclusión 2025  </w:t>
                    </w: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55168" behindDoc="0" locked="0" layoutInCell="1" allowOverlap="1" wp14:anchorId="4CB764A1" wp14:editId="329C5B11">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Pr>
        <w:noProof/>
        <w:lang w:eastAsia="es-ES"/>
      </w:rPr>
      <mc:AlternateContent>
        <mc:Choice Requires="wps">
          <w:drawing>
            <wp:anchor distT="0" distB="0" distL="114300" distR="114300" simplePos="0" relativeHeight="251663360" behindDoc="0" locked="0" layoutInCell="1" allowOverlap="1" wp14:anchorId="335E6834" wp14:editId="47D0623D">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rsidR="00A07BDB" w:rsidRDefault="00A07BDB">
                          <w:r w:rsidRPr="00551CC4">
                            <w:rPr>
                              <w:noProof/>
                              <w:color w:val="FFFFFF"/>
                              <w:lang w:eastAsia="es-ES"/>
                            </w:rPr>
                            <w:drawing>
                              <wp:inline distT="0" distB="0" distL="0" distR="0" wp14:anchorId="167EB150" wp14:editId="1565137F">
                                <wp:extent cx="1123333" cy="387927"/>
                                <wp:effectExtent l="0" t="0" r="0" b="0"/>
                                <wp:docPr id="7"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A07BDB" w:rsidRDefault="00A07BD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rsidR="00A07BDB" w:rsidRDefault="00A07BDB">
                    <w:r w:rsidRPr="00551CC4">
                      <w:rPr>
                        <w:noProof/>
                        <w:color w:val="FFFFFF"/>
                        <w:lang w:eastAsia="es-ES"/>
                      </w:rPr>
                      <w:drawing>
                        <wp:inline distT="0" distB="0" distL="0" distR="0" wp14:anchorId="167EB150" wp14:editId="1565137F">
                          <wp:extent cx="1123333" cy="387927"/>
                          <wp:effectExtent l="0" t="0" r="0" b="0"/>
                          <wp:docPr id="7"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rsidR="00A07BDB" w:rsidRDefault="00A07BDB"/>
                </w:txbxContent>
              </v:textbox>
              <w10:wrap type="tight" anchorx="page" anchory="page"/>
            </v:shape>
          </w:pict>
        </mc:Fallback>
      </mc:AlternateContent>
    </w:r>
    <w:r>
      <w:rPr>
        <w:noProof/>
        <w:lang w:eastAsia="es-ES"/>
      </w:rPr>
      <mc:AlternateContent>
        <mc:Choice Requires="wps">
          <w:drawing>
            <wp:anchor distT="0" distB="0" distL="114300" distR="114300" simplePos="0" relativeHeight="251660288" behindDoc="0" locked="0" layoutInCell="1" allowOverlap="1" wp14:anchorId="2055A5B7" wp14:editId="10C31202">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rsidR="00A07BDB" w:rsidRPr="00551CC4" w:rsidRDefault="00A07BDB"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rsidR="00A07BDB" w:rsidRPr="00551CC4" w:rsidRDefault="00A07BDB"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4.75pt;height:102.85pt;visibility:visible;mso-wrap-style:square" o:bullet="t">
        <v:imagedata r:id="rId1" o:title=""/>
      </v:shape>
    </w:pict>
  </w:numPicBullet>
  <w:abstractNum w:abstractNumId="0">
    <w:nsid w:val="FFFFFF7C"/>
    <w:multiLevelType w:val="singleLevel"/>
    <w:tmpl w:val="29CCD0CE"/>
    <w:lvl w:ilvl="0">
      <w:start w:val="1"/>
      <w:numFmt w:val="decimal"/>
      <w:lvlText w:val="%1."/>
      <w:lvlJc w:val="left"/>
      <w:pPr>
        <w:tabs>
          <w:tab w:val="num" w:pos="1492"/>
        </w:tabs>
        <w:ind w:left="1492" w:hanging="360"/>
      </w:pPr>
    </w:lvl>
  </w:abstractNum>
  <w:abstractNum w:abstractNumId="1">
    <w:nsid w:val="FFFFFF7D"/>
    <w:multiLevelType w:val="singleLevel"/>
    <w:tmpl w:val="1518A338"/>
    <w:lvl w:ilvl="0">
      <w:start w:val="1"/>
      <w:numFmt w:val="decimal"/>
      <w:lvlText w:val="%1."/>
      <w:lvlJc w:val="left"/>
      <w:pPr>
        <w:tabs>
          <w:tab w:val="num" w:pos="1209"/>
        </w:tabs>
        <w:ind w:left="1209" w:hanging="360"/>
      </w:pPr>
    </w:lvl>
  </w:abstractNum>
  <w:abstractNum w:abstractNumId="2">
    <w:nsid w:val="FFFFFF7E"/>
    <w:multiLevelType w:val="singleLevel"/>
    <w:tmpl w:val="19C629DC"/>
    <w:lvl w:ilvl="0">
      <w:start w:val="1"/>
      <w:numFmt w:val="decimal"/>
      <w:lvlText w:val="%1."/>
      <w:lvlJc w:val="left"/>
      <w:pPr>
        <w:tabs>
          <w:tab w:val="num" w:pos="926"/>
        </w:tabs>
        <w:ind w:left="926" w:hanging="360"/>
      </w:pPr>
    </w:lvl>
  </w:abstractNum>
  <w:abstractNum w:abstractNumId="3">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AE41C0"/>
    <w:lvl w:ilvl="0">
      <w:start w:val="1"/>
      <w:numFmt w:val="decimal"/>
      <w:lvlText w:val="%1."/>
      <w:lvlJc w:val="left"/>
      <w:pPr>
        <w:tabs>
          <w:tab w:val="num" w:pos="360"/>
        </w:tabs>
        <w:ind w:left="360" w:hanging="360"/>
      </w:pPr>
    </w:lvl>
  </w:abstractNum>
  <w:abstractNum w:abstractNumId="9">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nsid w:val="06FD36A5"/>
    <w:multiLevelType w:val="hybridMultilevel"/>
    <w:tmpl w:val="33EADE08"/>
    <w:lvl w:ilvl="0" w:tplc="86247558">
      <w:numFmt w:val="bullet"/>
      <w:lvlText w:val="-"/>
      <w:lvlJc w:val="left"/>
      <w:pPr>
        <w:ind w:left="4374" w:hanging="360"/>
      </w:pPr>
      <w:rPr>
        <w:rFonts w:ascii="Verdana" w:eastAsia="Noto Sans CJK SC Regular" w:hAnsi="Verdana" w:cs="FreeSans" w:hint="default"/>
      </w:rPr>
    </w:lvl>
    <w:lvl w:ilvl="1" w:tplc="0C0A0003" w:tentative="1">
      <w:start w:val="1"/>
      <w:numFmt w:val="bullet"/>
      <w:lvlText w:val="o"/>
      <w:lvlJc w:val="left"/>
      <w:pPr>
        <w:ind w:left="5094" w:hanging="360"/>
      </w:pPr>
      <w:rPr>
        <w:rFonts w:ascii="Courier New" w:hAnsi="Courier New" w:cs="Courier New" w:hint="default"/>
      </w:rPr>
    </w:lvl>
    <w:lvl w:ilvl="2" w:tplc="0C0A0005" w:tentative="1">
      <w:start w:val="1"/>
      <w:numFmt w:val="bullet"/>
      <w:lvlText w:val=""/>
      <w:lvlJc w:val="left"/>
      <w:pPr>
        <w:ind w:left="5814" w:hanging="360"/>
      </w:pPr>
      <w:rPr>
        <w:rFonts w:ascii="Wingdings" w:hAnsi="Wingdings" w:hint="default"/>
      </w:rPr>
    </w:lvl>
    <w:lvl w:ilvl="3" w:tplc="0C0A0001" w:tentative="1">
      <w:start w:val="1"/>
      <w:numFmt w:val="bullet"/>
      <w:lvlText w:val=""/>
      <w:lvlJc w:val="left"/>
      <w:pPr>
        <w:ind w:left="6534" w:hanging="360"/>
      </w:pPr>
      <w:rPr>
        <w:rFonts w:ascii="Symbol" w:hAnsi="Symbol" w:hint="default"/>
      </w:rPr>
    </w:lvl>
    <w:lvl w:ilvl="4" w:tplc="0C0A0003" w:tentative="1">
      <w:start w:val="1"/>
      <w:numFmt w:val="bullet"/>
      <w:lvlText w:val="o"/>
      <w:lvlJc w:val="left"/>
      <w:pPr>
        <w:ind w:left="7254" w:hanging="360"/>
      </w:pPr>
      <w:rPr>
        <w:rFonts w:ascii="Courier New" w:hAnsi="Courier New" w:cs="Courier New" w:hint="default"/>
      </w:rPr>
    </w:lvl>
    <w:lvl w:ilvl="5" w:tplc="0C0A0005" w:tentative="1">
      <w:start w:val="1"/>
      <w:numFmt w:val="bullet"/>
      <w:lvlText w:val=""/>
      <w:lvlJc w:val="left"/>
      <w:pPr>
        <w:ind w:left="7974" w:hanging="360"/>
      </w:pPr>
      <w:rPr>
        <w:rFonts w:ascii="Wingdings" w:hAnsi="Wingdings" w:hint="default"/>
      </w:rPr>
    </w:lvl>
    <w:lvl w:ilvl="6" w:tplc="0C0A0001" w:tentative="1">
      <w:start w:val="1"/>
      <w:numFmt w:val="bullet"/>
      <w:lvlText w:val=""/>
      <w:lvlJc w:val="left"/>
      <w:pPr>
        <w:ind w:left="8694" w:hanging="360"/>
      </w:pPr>
      <w:rPr>
        <w:rFonts w:ascii="Symbol" w:hAnsi="Symbol" w:hint="default"/>
      </w:rPr>
    </w:lvl>
    <w:lvl w:ilvl="7" w:tplc="0C0A0003" w:tentative="1">
      <w:start w:val="1"/>
      <w:numFmt w:val="bullet"/>
      <w:lvlText w:val="o"/>
      <w:lvlJc w:val="left"/>
      <w:pPr>
        <w:ind w:left="9414" w:hanging="360"/>
      </w:pPr>
      <w:rPr>
        <w:rFonts w:ascii="Courier New" w:hAnsi="Courier New" w:cs="Courier New" w:hint="default"/>
      </w:rPr>
    </w:lvl>
    <w:lvl w:ilvl="8" w:tplc="0C0A0005" w:tentative="1">
      <w:start w:val="1"/>
      <w:numFmt w:val="bullet"/>
      <w:lvlText w:val=""/>
      <w:lvlJc w:val="left"/>
      <w:pPr>
        <w:ind w:left="10134" w:hanging="360"/>
      </w:pPr>
      <w:rPr>
        <w:rFonts w:ascii="Wingdings" w:hAnsi="Wingdings" w:hint="default"/>
      </w:rPr>
    </w:lvl>
  </w:abstractNum>
  <w:abstractNum w:abstractNumId="11">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213F3308"/>
    <w:multiLevelType w:val="hybridMultilevel"/>
    <w:tmpl w:val="A9B618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7">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31E68FD"/>
    <w:multiLevelType w:val="hybridMultilevel"/>
    <w:tmpl w:val="E320D0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1"/>
  </w:num>
  <w:num w:numId="12">
    <w:abstractNumId w:val="13"/>
  </w:num>
  <w:num w:numId="13">
    <w:abstractNumId w:val="21"/>
  </w:num>
  <w:num w:numId="14">
    <w:abstractNumId w:val="15"/>
  </w:num>
  <w:num w:numId="15">
    <w:abstractNumId w:val="12"/>
  </w:num>
  <w:num w:numId="16">
    <w:abstractNumId w:val="18"/>
  </w:num>
  <w:num w:numId="17">
    <w:abstractNumId w:val="17"/>
  </w:num>
  <w:num w:numId="18">
    <w:abstractNumId w:val="19"/>
  </w:num>
  <w:num w:numId="19">
    <w:abstractNumId w:val="16"/>
  </w:num>
  <w:num w:numId="20">
    <w:abstractNumId w:val="10"/>
  </w:num>
  <w:num w:numId="21">
    <w:abstractNumId w:val="14"/>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150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264"/>
    <w:rsid w:val="00015972"/>
    <w:rsid w:val="0003025A"/>
    <w:rsid w:val="00034D1B"/>
    <w:rsid w:val="00043493"/>
    <w:rsid w:val="0004514A"/>
    <w:rsid w:val="00056EF1"/>
    <w:rsid w:val="00063EC3"/>
    <w:rsid w:val="00077023"/>
    <w:rsid w:val="000B691F"/>
    <w:rsid w:val="000F52F3"/>
    <w:rsid w:val="00140160"/>
    <w:rsid w:val="001411D4"/>
    <w:rsid w:val="00143257"/>
    <w:rsid w:val="001436E6"/>
    <w:rsid w:val="0015138B"/>
    <w:rsid w:val="00157361"/>
    <w:rsid w:val="0018401A"/>
    <w:rsid w:val="001A0BB5"/>
    <w:rsid w:val="001C048B"/>
    <w:rsid w:val="001D69E0"/>
    <w:rsid w:val="001E4CE7"/>
    <w:rsid w:val="00213DB6"/>
    <w:rsid w:val="00257DC5"/>
    <w:rsid w:val="00265169"/>
    <w:rsid w:val="002A09FB"/>
    <w:rsid w:val="002C2B6A"/>
    <w:rsid w:val="002C6FE2"/>
    <w:rsid w:val="002D17DC"/>
    <w:rsid w:val="002D3264"/>
    <w:rsid w:val="002E10F7"/>
    <w:rsid w:val="002E39FA"/>
    <w:rsid w:val="002F0D88"/>
    <w:rsid w:val="002F2360"/>
    <w:rsid w:val="003119AE"/>
    <w:rsid w:val="00315F9D"/>
    <w:rsid w:val="003413A6"/>
    <w:rsid w:val="0036444E"/>
    <w:rsid w:val="00380659"/>
    <w:rsid w:val="003A6B76"/>
    <w:rsid w:val="003B442E"/>
    <w:rsid w:val="003C63C7"/>
    <w:rsid w:val="003D6D51"/>
    <w:rsid w:val="003F0521"/>
    <w:rsid w:val="00400EE3"/>
    <w:rsid w:val="004157BA"/>
    <w:rsid w:val="00427769"/>
    <w:rsid w:val="00431639"/>
    <w:rsid w:val="00444543"/>
    <w:rsid w:val="00450FB2"/>
    <w:rsid w:val="0046132F"/>
    <w:rsid w:val="0046344F"/>
    <w:rsid w:val="004758EA"/>
    <w:rsid w:val="00491076"/>
    <w:rsid w:val="004C26BC"/>
    <w:rsid w:val="004E24CC"/>
    <w:rsid w:val="004F61A1"/>
    <w:rsid w:val="005054D0"/>
    <w:rsid w:val="00514889"/>
    <w:rsid w:val="00520E27"/>
    <w:rsid w:val="00521CF6"/>
    <w:rsid w:val="005250F8"/>
    <w:rsid w:val="005319E2"/>
    <w:rsid w:val="00547FBE"/>
    <w:rsid w:val="00551CC4"/>
    <w:rsid w:val="00555945"/>
    <w:rsid w:val="00567D04"/>
    <w:rsid w:val="00587615"/>
    <w:rsid w:val="005A3594"/>
    <w:rsid w:val="005B0D13"/>
    <w:rsid w:val="005B5C9E"/>
    <w:rsid w:val="005D34D8"/>
    <w:rsid w:val="005D6F5E"/>
    <w:rsid w:val="005F4C52"/>
    <w:rsid w:val="00600574"/>
    <w:rsid w:val="00601FBB"/>
    <w:rsid w:val="0060720B"/>
    <w:rsid w:val="00607A92"/>
    <w:rsid w:val="0066155F"/>
    <w:rsid w:val="00673B27"/>
    <w:rsid w:val="006818B9"/>
    <w:rsid w:val="00685633"/>
    <w:rsid w:val="00685980"/>
    <w:rsid w:val="006E1AE9"/>
    <w:rsid w:val="006F4585"/>
    <w:rsid w:val="006F5FB6"/>
    <w:rsid w:val="00732F47"/>
    <w:rsid w:val="007655BA"/>
    <w:rsid w:val="00774049"/>
    <w:rsid w:val="00775DDB"/>
    <w:rsid w:val="00783E66"/>
    <w:rsid w:val="00794E76"/>
    <w:rsid w:val="00795398"/>
    <w:rsid w:val="007A2605"/>
    <w:rsid w:val="007B4B54"/>
    <w:rsid w:val="007B79DD"/>
    <w:rsid w:val="007D4EDE"/>
    <w:rsid w:val="007F05B5"/>
    <w:rsid w:val="00806B22"/>
    <w:rsid w:val="0081276F"/>
    <w:rsid w:val="00821DB7"/>
    <w:rsid w:val="00822380"/>
    <w:rsid w:val="008274DB"/>
    <w:rsid w:val="00847271"/>
    <w:rsid w:val="00861569"/>
    <w:rsid w:val="00886F9A"/>
    <w:rsid w:val="008B07AF"/>
    <w:rsid w:val="008B2BE5"/>
    <w:rsid w:val="008F7E5A"/>
    <w:rsid w:val="009037B6"/>
    <w:rsid w:val="00917F99"/>
    <w:rsid w:val="00935566"/>
    <w:rsid w:val="00943DEA"/>
    <w:rsid w:val="00974F3F"/>
    <w:rsid w:val="00980292"/>
    <w:rsid w:val="009C7F3C"/>
    <w:rsid w:val="009E2447"/>
    <w:rsid w:val="009E5089"/>
    <w:rsid w:val="009E5541"/>
    <w:rsid w:val="00A07BDB"/>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53F2B"/>
    <w:rsid w:val="00B66D6C"/>
    <w:rsid w:val="00B92331"/>
    <w:rsid w:val="00B97798"/>
    <w:rsid w:val="00BA5267"/>
    <w:rsid w:val="00BB0F76"/>
    <w:rsid w:val="00BB202F"/>
    <w:rsid w:val="00BB3ABC"/>
    <w:rsid w:val="00BF38CD"/>
    <w:rsid w:val="00BF42FE"/>
    <w:rsid w:val="00C07116"/>
    <w:rsid w:val="00C15CF1"/>
    <w:rsid w:val="00C17E22"/>
    <w:rsid w:val="00C367E0"/>
    <w:rsid w:val="00C444C6"/>
    <w:rsid w:val="00C700C3"/>
    <w:rsid w:val="00C759BB"/>
    <w:rsid w:val="00C91805"/>
    <w:rsid w:val="00CA0827"/>
    <w:rsid w:val="00CD125A"/>
    <w:rsid w:val="00CD3ACA"/>
    <w:rsid w:val="00CE18A8"/>
    <w:rsid w:val="00D27485"/>
    <w:rsid w:val="00D344DD"/>
    <w:rsid w:val="00D46D26"/>
    <w:rsid w:val="00D53721"/>
    <w:rsid w:val="00D77278"/>
    <w:rsid w:val="00D80ACB"/>
    <w:rsid w:val="00DA768B"/>
    <w:rsid w:val="00DB0BEC"/>
    <w:rsid w:val="00DB2558"/>
    <w:rsid w:val="00DE333A"/>
    <w:rsid w:val="00DE51C4"/>
    <w:rsid w:val="00DF537B"/>
    <w:rsid w:val="00E063C8"/>
    <w:rsid w:val="00E06939"/>
    <w:rsid w:val="00E25E78"/>
    <w:rsid w:val="00E43D0E"/>
    <w:rsid w:val="00E460E4"/>
    <w:rsid w:val="00E64188"/>
    <w:rsid w:val="00E66DAE"/>
    <w:rsid w:val="00E87888"/>
    <w:rsid w:val="00E87ED4"/>
    <w:rsid w:val="00E9134B"/>
    <w:rsid w:val="00EB1492"/>
    <w:rsid w:val="00EC58A5"/>
    <w:rsid w:val="00ED105F"/>
    <w:rsid w:val="00ED2E4D"/>
    <w:rsid w:val="00EE3083"/>
    <w:rsid w:val="00F0299F"/>
    <w:rsid w:val="00F03468"/>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2"/>
    </o:shapelayout>
  </w:shapeDefaults>
  <w:doNotEmbedSmartTags/>
  <w:decimalSymbol w:val=","/>
  <w:listSeparator w:val=";"/>
  <w14:docId w14:val="10A4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1">
    <w:name w:val="Epígrafe1"/>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1">
    <w:name w:val="Título de TDC1"/>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1"/>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41314356">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59732203">
      <w:bodyDiv w:val="1"/>
      <w:marLeft w:val="0"/>
      <w:marRight w:val="0"/>
      <w:marTop w:val="0"/>
      <w:marBottom w:val="0"/>
      <w:divBdr>
        <w:top w:val="none" w:sz="0" w:space="0" w:color="auto"/>
        <w:left w:val="none" w:sz="0" w:space="0" w:color="auto"/>
        <w:bottom w:val="none" w:sz="0" w:space="0" w:color="auto"/>
        <w:right w:val="none" w:sz="0" w:space="0" w:color="auto"/>
      </w:divBdr>
      <w:divsChild>
        <w:div w:id="1424372486">
          <w:marLeft w:val="0"/>
          <w:marRight w:val="0"/>
          <w:marTop w:val="240"/>
          <w:marBottom w:val="240"/>
          <w:divBdr>
            <w:top w:val="none" w:sz="0" w:space="0" w:color="auto"/>
            <w:left w:val="none" w:sz="0" w:space="0" w:color="auto"/>
            <w:bottom w:val="none" w:sz="0" w:space="0" w:color="auto"/>
            <w:right w:val="none" w:sz="0" w:space="0" w:color="auto"/>
          </w:divBdr>
        </w:div>
        <w:div w:id="1924951628">
          <w:marLeft w:val="0"/>
          <w:marRight w:val="0"/>
          <w:marTop w:val="240"/>
          <w:marBottom w:val="240"/>
          <w:divBdr>
            <w:top w:val="none" w:sz="0" w:space="0" w:color="auto"/>
            <w:left w:val="none" w:sz="0" w:space="0" w:color="auto"/>
            <w:bottom w:val="none" w:sz="0" w:space="0" w:color="auto"/>
            <w:right w:val="none" w:sz="0" w:space="0" w:color="auto"/>
          </w:divBdr>
        </w:div>
        <w:div w:id="307132875">
          <w:marLeft w:val="0"/>
          <w:marRight w:val="0"/>
          <w:marTop w:val="240"/>
          <w:marBottom w:val="240"/>
          <w:divBdr>
            <w:top w:val="none" w:sz="0" w:space="0" w:color="auto"/>
            <w:left w:val="none" w:sz="0" w:space="0" w:color="auto"/>
            <w:bottom w:val="none" w:sz="0" w:space="0" w:color="auto"/>
            <w:right w:val="none" w:sz="0" w:space="0" w:color="auto"/>
          </w:divBdr>
        </w:div>
        <w:div w:id="506558238">
          <w:marLeft w:val="0"/>
          <w:marRight w:val="0"/>
          <w:marTop w:val="240"/>
          <w:marBottom w:val="240"/>
          <w:divBdr>
            <w:top w:val="none" w:sz="0" w:space="0" w:color="auto"/>
            <w:left w:val="none" w:sz="0" w:space="0" w:color="auto"/>
            <w:bottom w:val="none" w:sz="0" w:space="0" w:color="auto"/>
            <w:right w:val="none" w:sz="0" w:space="0" w:color="auto"/>
          </w:divBdr>
        </w:div>
        <w:div w:id="1739206683">
          <w:marLeft w:val="0"/>
          <w:marRight w:val="0"/>
          <w:marTop w:val="240"/>
          <w:marBottom w:val="240"/>
          <w:divBdr>
            <w:top w:val="none" w:sz="0" w:space="0" w:color="auto"/>
            <w:left w:val="none" w:sz="0" w:space="0" w:color="auto"/>
            <w:bottom w:val="none" w:sz="0" w:space="0" w:color="auto"/>
            <w:right w:val="none" w:sz="0" w:space="0" w:color="auto"/>
          </w:divBdr>
        </w:div>
      </w:divsChild>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385325500">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571382623">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17282627">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fhospitalariasbetanzos/posts/pfbid0naLDzbcwb23nFZUrfdWydGLiCtjs2EcyJodv7tKrfSdtZx3nXtZpLF81rBCEALrXl?rdid=Z8c6090gAiemP47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fundacionhospitalariasbetanzos.org/comunicacion/noticias/inauguracion-coi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fundacionhospitalariasbetanzos.org/que-hacemos/servicios-terapeuticos/coic/"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fhospitalariasbetanzos/posts/pfbid02756wHQP6xtfTXcmEaAg2ruW2enXDiTb4CjgvAQJydaeZwH37VsUtLZnfCKRN8BYFl?rdid=lxBW05s2Ilyzh3fQ"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purl.org/dc/terms/"/>
    <ds:schemaRef ds:uri="http://schemas.microsoft.com/office/2006/documentManagement/types"/>
    <ds:schemaRef ds:uri="3679ae40-d33e-4d1b-bbcd-09d819964cca"/>
    <ds:schemaRef ds:uri="http://schemas.openxmlformats.org/package/2006/metadata/core-properties"/>
    <ds:schemaRef ds:uri="http://purl.org/dc/elements/1.1/"/>
    <ds:schemaRef ds:uri="http://schemas.microsoft.com/office/infopath/2007/PartnerControls"/>
    <ds:schemaRef ds:uri="5a16900b-ce39-4d10-bf76-954876e94818"/>
    <ds:schemaRef ds:uri="http://schemas.microsoft.com/office/2006/metadata/properties"/>
    <ds:schemaRef ds:uri="http://schemas.microsoft.com/sharepoint/v4"/>
    <ds:schemaRef ds:uri="http://www.w3.org/XML/1998/namespace"/>
    <ds:schemaRef ds:uri="http://purl.org/dc/dcmitype/"/>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1AF96196-9D0D-428B-8A49-FB5AA9D1C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6</Pages>
  <Words>2543</Words>
  <Characters>13989</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16500</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 DE LA TORRE</dc:creator>
  <cp:lastModifiedBy>.</cp:lastModifiedBy>
  <cp:revision>22</cp:revision>
  <cp:lastPrinted>2020-03-11T12:10:00Z</cp:lastPrinted>
  <dcterms:created xsi:type="dcterms:W3CDTF">2025-04-10T14:11:00Z</dcterms:created>
  <dcterms:modified xsi:type="dcterms:W3CDTF">2025-05-06T12:59:00Z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