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917F99" w:rsidP="00E06939">
      <w:pPr>
        <w:spacing w:line="276" w:lineRule="auto"/>
        <w:rPr>
          <w:sz w:val="20"/>
          <w:szCs w:val="18"/>
          <w:lang w:val="es"/>
        </w:rPr>
      </w:pPr>
      <w:hyperlink r:id="rId11" w:history="1">
        <w:r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77251C3B" w14:textId="60C25BC8" w:rsidR="00601FBB" w:rsidRPr="00B6603C" w:rsidRDefault="00601FBB" w:rsidP="00B6603C">
      <w:pPr>
        <w:pStyle w:val="Ttulo1"/>
        <w:spacing w:line="276" w:lineRule="auto"/>
        <w:rPr>
          <w:sz w:val="24"/>
          <w:lang w:val="es"/>
        </w:rPr>
      </w:pPr>
      <w:r w:rsidRPr="00601FBB">
        <w:rPr>
          <w:sz w:val="24"/>
          <w:lang w:val="es"/>
        </w:rPr>
        <w:t>Objetivos de la práctica</w:t>
      </w:r>
    </w:p>
    <w:p w14:paraId="5235DCA0" w14:textId="61EEC19C" w:rsidR="0004514A" w:rsidRPr="009A78DB" w:rsidRDefault="0004514A" w:rsidP="009A78DB">
      <w:pPr>
        <w:spacing w:line="276" w:lineRule="auto"/>
        <w:jc w:val="both"/>
        <w:rPr>
          <w:sz w:val="22"/>
          <w:szCs w:val="22"/>
          <w:lang w:val="es"/>
        </w:rPr>
      </w:pPr>
    </w:p>
    <w:p w14:paraId="67658376" w14:textId="082CDC9B" w:rsidR="0004514A" w:rsidRPr="009A78DB" w:rsidRDefault="00B6603C" w:rsidP="009A78DB">
      <w:pPr>
        <w:pStyle w:val="Prrafodelista"/>
        <w:numPr>
          <w:ilvl w:val="0"/>
          <w:numId w:val="20"/>
        </w:numPr>
        <w:jc w:val="both"/>
        <w:rPr>
          <w:sz w:val="22"/>
          <w:szCs w:val="22"/>
          <w:lang w:val="es"/>
        </w:rPr>
      </w:pPr>
      <w:r w:rsidRPr="009A78DB">
        <w:rPr>
          <w:sz w:val="22"/>
          <w:szCs w:val="22"/>
          <w:lang w:val="es"/>
        </w:rPr>
        <w:t xml:space="preserve">Generar conciencia sobre prácticas restrictivas y otros modelos de apoyo en las personas con discapacidad, en las personas de apoyo (familias, profesionales, y personas de la comunidad). </w:t>
      </w:r>
    </w:p>
    <w:p w14:paraId="541EFD62" w14:textId="043E94A0" w:rsidR="00B6603C" w:rsidRPr="009A78DB" w:rsidRDefault="00B6603C" w:rsidP="009A78DB">
      <w:pPr>
        <w:pStyle w:val="Prrafodelista"/>
        <w:numPr>
          <w:ilvl w:val="0"/>
          <w:numId w:val="20"/>
        </w:numPr>
        <w:spacing w:line="276" w:lineRule="auto"/>
        <w:jc w:val="both"/>
        <w:rPr>
          <w:sz w:val="22"/>
          <w:szCs w:val="22"/>
          <w:lang w:val="es"/>
        </w:rPr>
      </w:pPr>
      <w:r w:rsidRPr="009A78DB">
        <w:rPr>
          <w:sz w:val="22"/>
          <w:szCs w:val="22"/>
          <w:lang w:val="es"/>
        </w:rPr>
        <w:t xml:space="preserve">Evaluar las prácticas restrictivas de servicios de vivienda y centros de día. </w:t>
      </w:r>
    </w:p>
    <w:p w14:paraId="798BAEA0" w14:textId="62085879" w:rsidR="00004B9C" w:rsidRPr="009A78DB" w:rsidRDefault="00004B9C" w:rsidP="009A78DB">
      <w:pPr>
        <w:pStyle w:val="Prrafodelista"/>
        <w:numPr>
          <w:ilvl w:val="0"/>
          <w:numId w:val="20"/>
        </w:numPr>
        <w:spacing w:line="276" w:lineRule="auto"/>
        <w:jc w:val="both"/>
        <w:rPr>
          <w:sz w:val="22"/>
          <w:szCs w:val="22"/>
          <w:lang w:val="es"/>
        </w:rPr>
      </w:pPr>
      <w:r w:rsidRPr="009A78DB">
        <w:rPr>
          <w:sz w:val="22"/>
          <w:szCs w:val="22"/>
          <w:lang w:val="es"/>
        </w:rPr>
        <w:t>Proporcionar espacios en la organización para que las personas con discapacidad intelectual lideren procesos para la reducción y/o eliminación de prácticas restrictivas.</w:t>
      </w:r>
    </w:p>
    <w:p w14:paraId="571607BF" w14:textId="45C7D4AF" w:rsidR="00004B9C" w:rsidRPr="009A78DB" w:rsidRDefault="00B6603C" w:rsidP="009A78DB">
      <w:pPr>
        <w:pStyle w:val="Prrafodelista"/>
        <w:numPr>
          <w:ilvl w:val="0"/>
          <w:numId w:val="20"/>
        </w:numPr>
        <w:spacing w:line="276" w:lineRule="auto"/>
        <w:jc w:val="both"/>
        <w:rPr>
          <w:sz w:val="22"/>
          <w:szCs w:val="22"/>
          <w:lang w:val="es"/>
        </w:rPr>
      </w:pPr>
      <w:r w:rsidRPr="009A78DB">
        <w:rPr>
          <w:sz w:val="22"/>
          <w:szCs w:val="22"/>
          <w:lang w:val="es"/>
        </w:rPr>
        <w:t xml:space="preserve">Involucrar a las personas </w:t>
      </w:r>
      <w:r w:rsidR="00004B9C" w:rsidRPr="009A78DB">
        <w:rPr>
          <w:sz w:val="22"/>
          <w:szCs w:val="22"/>
          <w:lang w:val="es"/>
        </w:rPr>
        <w:t>con discapacidad intelectual que son apoyados en</w:t>
      </w:r>
      <w:r w:rsidRPr="009A78DB">
        <w:rPr>
          <w:sz w:val="22"/>
          <w:szCs w:val="22"/>
          <w:lang w:val="es"/>
        </w:rPr>
        <w:t xml:space="preserve"> la entidad en </w:t>
      </w:r>
      <w:r w:rsidR="00004B9C" w:rsidRPr="009A78DB">
        <w:rPr>
          <w:sz w:val="22"/>
          <w:szCs w:val="22"/>
          <w:lang w:val="es"/>
        </w:rPr>
        <w:t>la evaluación</w:t>
      </w:r>
      <w:r w:rsidRPr="009A78DB">
        <w:rPr>
          <w:sz w:val="22"/>
          <w:szCs w:val="22"/>
          <w:lang w:val="es"/>
        </w:rPr>
        <w:t xml:space="preserve"> de las prácticas restrictivas y en el diseño de otras estrategias de organización y de apoyo libres de restricciones. </w:t>
      </w:r>
    </w:p>
    <w:p w14:paraId="7C6CDE6F" w14:textId="1F25695E" w:rsidR="00B6603C" w:rsidRPr="009A78DB" w:rsidRDefault="00B6603C" w:rsidP="009A78DB">
      <w:pPr>
        <w:pStyle w:val="Prrafodelista"/>
        <w:numPr>
          <w:ilvl w:val="0"/>
          <w:numId w:val="20"/>
        </w:numPr>
        <w:spacing w:line="276" w:lineRule="auto"/>
        <w:jc w:val="both"/>
        <w:rPr>
          <w:sz w:val="22"/>
          <w:szCs w:val="22"/>
          <w:lang w:val="es"/>
        </w:rPr>
      </w:pPr>
      <w:r w:rsidRPr="009A78DB">
        <w:rPr>
          <w:sz w:val="22"/>
          <w:szCs w:val="22"/>
          <w:lang w:val="es"/>
        </w:rPr>
        <w:t xml:space="preserve">Generar cambios </w:t>
      </w:r>
      <w:r w:rsidR="00207455" w:rsidRPr="009A78DB">
        <w:rPr>
          <w:sz w:val="22"/>
          <w:szCs w:val="22"/>
          <w:lang w:val="es"/>
        </w:rPr>
        <w:t xml:space="preserve">estructurales, organizativos y de programación </w:t>
      </w:r>
      <w:r w:rsidRPr="009A78DB">
        <w:rPr>
          <w:sz w:val="22"/>
          <w:szCs w:val="22"/>
          <w:lang w:val="es"/>
        </w:rPr>
        <w:t xml:space="preserve">en la organización que aseguren entornos participativos y preventivos. </w:t>
      </w:r>
    </w:p>
    <w:p w14:paraId="548214EF" w14:textId="471E3085" w:rsidR="0004514A" w:rsidRPr="009A78DB" w:rsidRDefault="00004B9C" w:rsidP="009A78DB">
      <w:pPr>
        <w:pStyle w:val="Prrafodelista"/>
        <w:numPr>
          <w:ilvl w:val="0"/>
          <w:numId w:val="20"/>
        </w:numPr>
        <w:spacing w:line="276" w:lineRule="auto"/>
        <w:jc w:val="both"/>
        <w:rPr>
          <w:sz w:val="22"/>
          <w:szCs w:val="22"/>
          <w:lang w:val="es"/>
        </w:rPr>
      </w:pPr>
      <w:r w:rsidRPr="009A78DB">
        <w:rPr>
          <w:sz w:val="22"/>
          <w:szCs w:val="22"/>
          <w:lang w:val="es"/>
        </w:rPr>
        <w:t>Acompañar a las personas con discapacidad intelectual que lide</w:t>
      </w:r>
      <w:r w:rsidR="00B170D5">
        <w:rPr>
          <w:sz w:val="22"/>
          <w:szCs w:val="22"/>
          <w:lang w:val="es"/>
        </w:rPr>
        <w:t>rar</w:t>
      </w:r>
      <w:r w:rsidRPr="009A78DB">
        <w:rPr>
          <w:sz w:val="22"/>
          <w:szCs w:val="22"/>
          <w:lang w:val="es"/>
        </w:rPr>
        <w:t xml:space="preserve"> procesos </w:t>
      </w:r>
      <w:r w:rsidR="00B170D5">
        <w:rPr>
          <w:sz w:val="22"/>
          <w:szCs w:val="22"/>
          <w:lang w:val="es"/>
        </w:rPr>
        <w:t xml:space="preserve">de reducción de prácticas restrictivas en otras organizaciones </w:t>
      </w:r>
      <w:r w:rsidRPr="009A78DB">
        <w:rPr>
          <w:sz w:val="22"/>
          <w:szCs w:val="22"/>
          <w:lang w:val="es"/>
        </w:rPr>
        <w:t>generando nuevas experiencias y nuevos roles sociales.</w:t>
      </w:r>
    </w:p>
    <w:p w14:paraId="11D8D79C" w14:textId="77777777" w:rsidR="00BB3ABC" w:rsidRPr="00380659" w:rsidRDefault="00BB3ABC" w:rsidP="00E06939">
      <w:pPr>
        <w:spacing w:line="276" w:lineRule="auto"/>
        <w:rPr>
          <w:sz w:val="24"/>
          <w:szCs w:val="22"/>
          <w:lang w:val="es"/>
        </w:rPr>
      </w:pPr>
    </w:p>
    <w:p w14:paraId="62078547" w14:textId="420587AF" w:rsidR="00207455" w:rsidRPr="00E52831" w:rsidRDefault="00607A92" w:rsidP="00E52831">
      <w:pPr>
        <w:pStyle w:val="Ttulo1"/>
        <w:spacing w:line="276" w:lineRule="auto"/>
        <w:rPr>
          <w:sz w:val="24"/>
          <w:lang w:val="es"/>
        </w:rPr>
      </w:pPr>
      <w:r w:rsidRPr="00607A92">
        <w:rPr>
          <w:sz w:val="24"/>
          <w:lang w:val="es"/>
        </w:rPr>
        <w:t xml:space="preserve">Desarrollo de la práctica </w:t>
      </w:r>
    </w:p>
    <w:p w14:paraId="336FFF31" w14:textId="77777777" w:rsidR="00207455" w:rsidRDefault="00207455" w:rsidP="00E06939">
      <w:pPr>
        <w:spacing w:line="276" w:lineRule="auto"/>
        <w:rPr>
          <w:b/>
          <w:bCs/>
          <w:sz w:val="20"/>
          <w:szCs w:val="18"/>
          <w:lang w:val="es"/>
        </w:rPr>
      </w:pPr>
    </w:p>
    <w:p w14:paraId="356D1544" w14:textId="00A4B7F4"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207455">
        <w:rPr>
          <w:rStyle w:val="normaltextrun"/>
          <w:rFonts w:ascii="Verdana" w:hAnsi="Verdana" w:cs="Calibri"/>
        </w:rPr>
        <w:t xml:space="preserve">    </w:t>
      </w:r>
      <w:r w:rsidRPr="009A78DB">
        <w:rPr>
          <w:rStyle w:val="normaltextrun"/>
          <w:rFonts w:ascii="Verdana" w:hAnsi="Verdana" w:cs="Calibri"/>
          <w:sz w:val="22"/>
          <w:szCs w:val="22"/>
        </w:rPr>
        <w:t>En la asociación VALE estamos trabajando   por la trasformación de servicios. Por ello nos embarcamos en el reto de generar apoyos libres de prácticas restrictivas. </w:t>
      </w:r>
      <w:r w:rsidRPr="009A78DB">
        <w:rPr>
          <w:rStyle w:val="eop"/>
          <w:rFonts w:ascii="Verdana" w:hAnsi="Verdana" w:cs="Calibri"/>
          <w:sz w:val="22"/>
          <w:szCs w:val="22"/>
        </w:rPr>
        <w:t> </w:t>
      </w:r>
    </w:p>
    <w:p w14:paraId="02739892" w14:textId="1D4968B8" w:rsidR="00207455" w:rsidRPr="009A78DB" w:rsidRDefault="00207455" w:rsidP="009A78DB">
      <w:pPr>
        <w:pStyle w:val="paragraph"/>
        <w:spacing w:before="0" w:beforeAutospacing="0" w:after="0" w:afterAutospacing="0" w:line="360" w:lineRule="auto"/>
        <w:jc w:val="both"/>
        <w:textAlignment w:val="baseline"/>
        <w:rPr>
          <w:rStyle w:val="normaltextrun"/>
          <w:rFonts w:ascii="Verdana" w:hAnsi="Verdana" w:cs="Calibri"/>
          <w:sz w:val="22"/>
          <w:szCs w:val="22"/>
        </w:rPr>
      </w:pPr>
      <w:r w:rsidRPr="009A78DB">
        <w:rPr>
          <w:rStyle w:val="normaltextrun"/>
          <w:rFonts w:ascii="Verdana" w:hAnsi="Verdana" w:cs="Calibri"/>
          <w:sz w:val="22"/>
          <w:szCs w:val="22"/>
        </w:rPr>
        <w:t xml:space="preserve">     </w:t>
      </w:r>
      <w:r w:rsidR="00BB02A3" w:rsidRPr="009A78DB">
        <w:rPr>
          <w:rStyle w:val="normaltextrun"/>
          <w:rFonts w:ascii="Verdana" w:hAnsi="Verdana" w:cs="Calibri"/>
          <w:sz w:val="22"/>
          <w:szCs w:val="22"/>
        </w:rPr>
        <w:t xml:space="preserve"> Comenzamos el camino de la mano del pilotaje de Plena Inclusión de Reducción y Eliminación de prácticas restrictiva en 2022 solo con participación de personas de apoyo de la entidad. En las ediciones del 2023 y 2024 participaron también personas con discapacidad intelectual. </w:t>
      </w:r>
    </w:p>
    <w:p w14:paraId="3E0754C0" w14:textId="386F3680" w:rsidR="00BB02A3" w:rsidRPr="009A78DB" w:rsidRDefault="00BB02A3"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sz w:val="22"/>
          <w:szCs w:val="22"/>
        </w:rPr>
        <w:t xml:space="preserve"> </w:t>
      </w:r>
    </w:p>
    <w:p w14:paraId="27B0D06A" w14:textId="77777777"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sz w:val="22"/>
          <w:szCs w:val="22"/>
        </w:rPr>
        <w:t>     Ubicamos todo el trabajo de esta área dentro del Proyecto de Trasformación del plan estratégico de la entidad. </w:t>
      </w:r>
      <w:r w:rsidRPr="009A78DB">
        <w:rPr>
          <w:rStyle w:val="eop"/>
          <w:rFonts w:ascii="Verdana" w:hAnsi="Verdana" w:cs="Calibri"/>
          <w:sz w:val="22"/>
          <w:szCs w:val="22"/>
        </w:rPr>
        <w:t> </w:t>
      </w:r>
    </w:p>
    <w:p w14:paraId="45382EE7" w14:textId="77777777"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sz w:val="22"/>
          <w:szCs w:val="22"/>
        </w:rPr>
        <w:lastRenderedPageBreak/>
        <w:t>     En VALE se comenzó el trabajo llevando a cabo una sensibilización en la metodología de Apoyo conductual positivo a todos los profesionales de la entidad. </w:t>
      </w:r>
      <w:r w:rsidRPr="009A78DB">
        <w:rPr>
          <w:rStyle w:val="eop"/>
          <w:rFonts w:ascii="Verdana" w:hAnsi="Verdana" w:cs="Calibri"/>
          <w:sz w:val="22"/>
          <w:szCs w:val="22"/>
        </w:rPr>
        <w:t> </w:t>
      </w:r>
    </w:p>
    <w:p w14:paraId="176C2DD6" w14:textId="77777777"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sz w:val="22"/>
          <w:szCs w:val="22"/>
        </w:rPr>
        <w:t>     Posteriormente se realizó formación y acompañamiento en la metodología de Apoyo Activo a 2 grupos motores (un total de 20 profesionales de atención directa y equipo técnico). </w:t>
      </w:r>
      <w:r w:rsidRPr="009A78DB">
        <w:rPr>
          <w:rStyle w:val="eop"/>
          <w:rFonts w:ascii="Verdana" w:hAnsi="Verdana" w:cs="Calibri"/>
          <w:sz w:val="22"/>
          <w:szCs w:val="22"/>
        </w:rPr>
        <w:t> </w:t>
      </w:r>
    </w:p>
    <w:p w14:paraId="2C271D05" w14:textId="77777777"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sz w:val="22"/>
          <w:szCs w:val="22"/>
        </w:rPr>
        <w:t>     Estas formaciones en metodologías centradas en personas y respetuosas con los derechos generarían estrategias en prevención a implementar ante la retirada o disminución de prácticas restrictivas. </w:t>
      </w:r>
      <w:r w:rsidRPr="009A78DB">
        <w:rPr>
          <w:rStyle w:val="eop"/>
          <w:rFonts w:ascii="Verdana" w:hAnsi="Verdana" w:cs="Calibri"/>
          <w:sz w:val="22"/>
          <w:szCs w:val="22"/>
        </w:rPr>
        <w:t> </w:t>
      </w:r>
    </w:p>
    <w:p w14:paraId="73911E15" w14:textId="77777777"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sz w:val="22"/>
          <w:szCs w:val="22"/>
        </w:rPr>
        <w:t>     El trabajo en reducción y/o eliminación de prácticas restrictivas se llevó a cabo en distintos tiempos y en distintos servicios. </w:t>
      </w:r>
      <w:r w:rsidRPr="009A78DB">
        <w:rPr>
          <w:rStyle w:val="eop"/>
          <w:rFonts w:ascii="Verdana" w:hAnsi="Verdana" w:cs="Calibri"/>
          <w:sz w:val="22"/>
          <w:szCs w:val="22"/>
        </w:rPr>
        <w:t> </w:t>
      </w:r>
    </w:p>
    <w:p w14:paraId="2C955022" w14:textId="11B403E1" w:rsidR="009A78DB"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sz w:val="22"/>
          <w:szCs w:val="22"/>
        </w:rPr>
        <w:t xml:space="preserve">     Para ello se utilizó la herramienta informatizada “LIBRE” editada por Plena Inclusión y la Universidad </w:t>
      </w:r>
      <w:r w:rsidR="009A78DB">
        <w:rPr>
          <w:rStyle w:val="normaltextrun"/>
          <w:rFonts w:ascii="Verdana" w:hAnsi="Verdana" w:cs="Calibri"/>
          <w:sz w:val="22"/>
          <w:szCs w:val="22"/>
        </w:rPr>
        <w:t>INICO.</w:t>
      </w:r>
    </w:p>
    <w:p w14:paraId="15EF8F87" w14:textId="77777777"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b/>
          <w:bCs/>
          <w:sz w:val="22"/>
          <w:szCs w:val="22"/>
        </w:rPr>
        <w:t>ACCIONES 2022</w:t>
      </w:r>
      <w:r w:rsidRPr="009A78DB">
        <w:rPr>
          <w:rStyle w:val="eop"/>
          <w:rFonts w:ascii="Verdana" w:hAnsi="Verdana" w:cs="Calibri"/>
          <w:sz w:val="22"/>
          <w:szCs w:val="22"/>
        </w:rPr>
        <w:t> </w:t>
      </w:r>
    </w:p>
    <w:p w14:paraId="2261EC63" w14:textId="77777777"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b/>
          <w:bCs/>
          <w:sz w:val="22"/>
          <w:szCs w:val="22"/>
        </w:rPr>
        <w:t>Servicio de Vivienda (RA y RGA)</w:t>
      </w:r>
      <w:r w:rsidRPr="009A78DB">
        <w:rPr>
          <w:rStyle w:val="eop"/>
          <w:rFonts w:ascii="Verdana" w:hAnsi="Verdana" w:cs="Calibri"/>
          <w:sz w:val="22"/>
          <w:szCs w:val="22"/>
        </w:rPr>
        <w:t> </w:t>
      </w:r>
    </w:p>
    <w:p w14:paraId="21B64A3D" w14:textId="77777777" w:rsidR="00207455" w:rsidRPr="009A78DB" w:rsidRDefault="00207455" w:rsidP="009A78DB">
      <w:pPr>
        <w:pStyle w:val="paragraph"/>
        <w:numPr>
          <w:ilvl w:val="0"/>
          <w:numId w:val="21"/>
        </w:numPr>
        <w:spacing w:before="0" w:beforeAutospacing="0" w:after="0" w:afterAutospacing="0" w:line="360" w:lineRule="auto"/>
        <w:ind w:left="1080" w:firstLine="0"/>
        <w:jc w:val="both"/>
        <w:textAlignment w:val="baseline"/>
        <w:rPr>
          <w:rFonts w:ascii="Verdana" w:hAnsi="Verdana" w:cs="Calibri"/>
          <w:sz w:val="22"/>
          <w:szCs w:val="22"/>
        </w:rPr>
      </w:pPr>
      <w:r w:rsidRPr="009A78DB">
        <w:rPr>
          <w:rStyle w:val="normaltextrun"/>
          <w:rFonts w:ascii="Verdana" w:hAnsi="Verdana" w:cs="Calibri"/>
          <w:sz w:val="22"/>
          <w:szCs w:val="22"/>
        </w:rPr>
        <w:t>Sensibilización a todos los profesionales sobre Qué son las prácticas restrictivas y distintos tipos. Para ello nos apoyamos en el manual en lectura fácil de prácticas restrictivas de Plena Inclusión. </w:t>
      </w:r>
      <w:r w:rsidRPr="009A78DB">
        <w:rPr>
          <w:rStyle w:val="eop"/>
          <w:rFonts w:ascii="Verdana" w:hAnsi="Verdana" w:cs="Calibri"/>
          <w:sz w:val="22"/>
          <w:szCs w:val="22"/>
        </w:rPr>
        <w:t> </w:t>
      </w:r>
    </w:p>
    <w:p w14:paraId="694AC972" w14:textId="04E85289"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sz w:val="22"/>
          <w:szCs w:val="22"/>
        </w:rPr>
        <w:t>               En 2 reuniones de equipo los profesionales fueron poniendo ejemplos de cada uno de los tipos de prácticas restrictivas que se daban a nivel de servicio. </w:t>
      </w:r>
      <w:r w:rsidRPr="009A78DB">
        <w:rPr>
          <w:rStyle w:val="eop"/>
          <w:rFonts w:ascii="Verdana" w:hAnsi="Verdana" w:cs="Calibri"/>
          <w:sz w:val="22"/>
          <w:szCs w:val="22"/>
        </w:rPr>
        <w:t> </w:t>
      </w:r>
    </w:p>
    <w:p w14:paraId="751EF899" w14:textId="77777777"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sz w:val="22"/>
          <w:szCs w:val="22"/>
        </w:rPr>
        <w:t>               Fue importante acompañar a los profesionales a nivel emocional tras el impacto al hacerse visible el número, intensidad y frecuencia de uso de prácticas restrictivas (evidentes y sutiles) que se daban en el servicio. </w:t>
      </w:r>
      <w:r w:rsidRPr="009A78DB">
        <w:rPr>
          <w:rStyle w:val="eop"/>
          <w:rFonts w:ascii="Verdana" w:hAnsi="Verdana" w:cs="Calibri"/>
          <w:sz w:val="22"/>
          <w:szCs w:val="22"/>
        </w:rPr>
        <w:t> </w:t>
      </w:r>
    </w:p>
    <w:p w14:paraId="4033EBC9" w14:textId="77777777" w:rsidR="00207455" w:rsidRPr="009A78DB" w:rsidRDefault="00207455" w:rsidP="009A78DB">
      <w:pPr>
        <w:pStyle w:val="paragraph"/>
        <w:numPr>
          <w:ilvl w:val="0"/>
          <w:numId w:val="22"/>
        </w:numPr>
        <w:spacing w:before="0" w:beforeAutospacing="0" w:after="0" w:afterAutospacing="0" w:line="360" w:lineRule="auto"/>
        <w:ind w:left="1080" w:firstLine="0"/>
        <w:jc w:val="both"/>
        <w:textAlignment w:val="baseline"/>
        <w:rPr>
          <w:rFonts w:ascii="Verdana" w:hAnsi="Verdana" w:cs="Calibri"/>
          <w:sz w:val="22"/>
          <w:szCs w:val="22"/>
        </w:rPr>
      </w:pPr>
      <w:r w:rsidRPr="009A78DB">
        <w:rPr>
          <w:rStyle w:val="normaltextrun"/>
          <w:rFonts w:ascii="Verdana" w:hAnsi="Verdana" w:cs="Calibri"/>
          <w:sz w:val="22"/>
          <w:szCs w:val="22"/>
        </w:rPr>
        <w:t>Evaluación con herramienta LIBRE a una persona con grandes necesidades de apoyo de la vivienda. La herramienta se pasó con la persona con discapacidad intelectual, un familiar y un profesional de atención directa y el psicólogo de la vivienda. </w:t>
      </w:r>
      <w:r w:rsidRPr="009A78DB">
        <w:rPr>
          <w:rStyle w:val="eop"/>
          <w:rFonts w:ascii="Verdana" w:hAnsi="Verdana" w:cs="Calibri"/>
          <w:sz w:val="22"/>
          <w:szCs w:val="22"/>
        </w:rPr>
        <w:t> </w:t>
      </w:r>
    </w:p>
    <w:p w14:paraId="22E94E92" w14:textId="77777777" w:rsidR="00207455" w:rsidRPr="009A78DB" w:rsidRDefault="00207455" w:rsidP="009A78DB">
      <w:pPr>
        <w:pStyle w:val="paragraph"/>
        <w:numPr>
          <w:ilvl w:val="0"/>
          <w:numId w:val="23"/>
        </w:numPr>
        <w:spacing w:before="0" w:beforeAutospacing="0" w:after="0" w:afterAutospacing="0" w:line="360" w:lineRule="auto"/>
        <w:ind w:left="1080" w:firstLine="0"/>
        <w:jc w:val="both"/>
        <w:textAlignment w:val="baseline"/>
        <w:rPr>
          <w:rFonts w:ascii="Verdana" w:hAnsi="Verdana" w:cs="Calibri"/>
          <w:sz w:val="22"/>
          <w:szCs w:val="22"/>
        </w:rPr>
      </w:pPr>
      <w:r w:rsidRPr="009A78DB">
        <w:rPr>
          <w:rStyle w:val="normaltextrun"/>
          <w:rFonts w:ascii="Verdana" w:hAnsi="Verdana" w:cs="Calibri"/>
          <w:sz w:val="22"/>
          <w:szCs w:val="22"/>
        </w:rPr>
        <w:t>Devolución de los resultados a todos los profesionales de frecuencia e intensidad de cada uno de los tipos de prácticas restrictivas que se dan en la vida de la persona.</w:t>
      </w:r>
      <w:r w:rsidRPr="009A78DB">
        <w:rPr>
          <w:rStyle w:val="eop"/>
          <w:rFonts w:ascii="Verdana" w:hAnsi="Verdana" w:cs="Calibri"/>
          <w:sz w:val="22"/>
          <w:szCs w:val="22"/>
        </w:rPr>
        <w:t> </w:t>
      </w:r>
    </w:p>
    <w:p w14:paraId="6B77F4A1" w14:textId="77777777" w:rsidR="00207455" w:rsidRPr="009A78DB" w:rsidRDefault="00207455" w:rsidP="009A78DB">
      <w:pPr>
        <w:pStyle w:val="paragraph"/>
        <w:numPr>
          <w:ilvl w:val="0"/>
          <w:numId w:val="24"/>
        </w:numPr>
        <w:spacing w:before="0" w:beforeAutospacing="0" w:after="0" w:afterAutospacing="0" w:line="360" w:lineRule="auto"/>
        <w:ind w:left="1080" w:firstLine="0"/>
        <w:jc w:val="both"/>
        <w:textAlignment w:val="baseline"/>
        <w:rPr>
          <w:rFonts w:ascii="Verdana" w:hAnsi="Verdana" w:cs="Calibri"/>
          <w:sz w:val="22"/>
          <w:szCs w:val="22"/>
        </w:rPr>
      </w:pPr>
      <w:r w:rsidRPr="009A78DB">
        <w:rPr>
          <w:rStyle w:val="normaltextrun"/>
          <w:rFonts w:ascii="Verdana" w:hAnsi="Verdana" w:cs="Calibri"/>
          <w:sz w:val="22"/>
          <w:szCs w:val="22"/>
        </w:rPr>
        <w:t>Análisis pormenorizado, elección de orden y prioridad de prácticas restrictivas a eliminar y/o reducir. </w:t>
      </w:r>
      <w:r w:rsidRPr="009A78DB">
        <w:rPr>
          <w:rStyle w:val="eop"/>
          <w:rFonts w:ascii="Verdana" w:hAnsi="Verdana" w:cs="Calibri"/>
          <w:sz w:val="22"/>
          <w:szCs w:val="22"/>
        </w:rPr>
        <w:t> </w:t>
      </w:r>
    </w:p>
    <w:p w14:paraId="73F0AA2A" w14:textId="77777777" w:rsidR="00207455" w:rsidRPr="009A78DB" w:rsidRDefault="00207455" w:rsidP="009A78DB">
      <w:pPr>
        <w:pStyle w:val="paragraph"/>
        <w:numPr>
          <w:ilvl w:val="0"/>
          <w:numId w:val="25"/>
        </w:numPr>
        <w:spacing w:before="0" w:beforeAutospacing="0" w:after="0" w:afterAutospacing="0" w:line="360" w:lineRule="auto"/>
        <w:ind w:left="1080" w:firstLine="0"/>
        <w:jc w:val="both"/>
        <w:textAlignment w:val="baseline"/>
        <w:rPr>
          <w:rFonts w:ascii="Verdana" w:hAnsi="Verdana" w:cs="Calibri"/>
          <w:sz w:val="22"/>
          <w:szCs w:val="22"/>
        </w:rPr>
      </w:pPr>
      <w:r w:rsidRPr="009A78DB">
        <w:rPr>
          <w:rStyle w:val="normaltextrun"/>
          <w:rFonts w:ascii="Verdana" w:hAnsi="Verdana" w:cs="Calibri"/>
          <w:sz w:val="22"/>
          <w:szCs w:val="22"/>
        </w:rPr>
        <w:lastRenderedPageBreak/>
        <w:t>Creación de plan de intervención a través de estrategias preventivas a través de Apoyo Conductual Positivo y Apoyo Activo para eliminar y/o reducir las prácticas restrictivas escogidas. </w:t>
      </w:r>
      <w:r w:rsidRPr="009A78DB">
        <w:rPr>
          <w:rStyle w:val="eop"/>
          <w:rFonts w:ascii="Verdana" w:hAnsi="Verdana" w:cs="Calibri"/>
          <w:sz w:val="22"/>
          <w:szCs w:val="22"/>
        </w:rPr>
        <w:t> </w:t>
      </w:r>
    </w:p>
    <w:p w14:paraId="72BCF9D3" w14:textId="77777777" w:rsidR="00207455" w:rsidRPr="009A78DB" w:rsidRDefault="00207455" w:rsidP="009A78DB">
      <w:pPr>
        <w:pStyle w:val="paragraph"/>
        <w:spacing w:before="0" w:beforeAutospacing="0" w:after="0" w:afterAutospacing="0" w:line="360" w:lineRule="auto"/>
        <w:ind w:left="720"/>
        <w:jc w:val="both"/>
        <w:textAlignment w:val="baseline"/>
        <w:rPr>
          <w:rFonts w:ascii="Verdana" w:hAnsi="Verdana" w:cs="Calibri"/>
          <w:sz w:val="22"/>
          <w:szCs w:val="22"/>
        </w:rPr>
      </w:pPr>
      <w:r w:rsidRPr="009A78DB">
        <w:rPr>
          <w:rStyle w:val="normaltextrun"/>
          <w:rFonts w:ascii="Verdana" w:hAnsi="Verdana" w:cs="Calibri"/>
          <w:sz w:val="22"/>
          <w:szCs w:val="22"/>
        </w:rPr>
        <w:t>Importante que las estrategias de prevención sean generadas desde el equipo de atención directa para que sean estrategias que se puedan llevar a cabo en la estructura del servicio. </w:t>
      </w:r>
      <w:r w:rsidRPr="009A78DB">
        <w:rPr>
          <w:rStyle w:val="eop"/>
          <w:rFonts w:ascii="Verdana" w:hAnsi="Verdana" w:cs="Calibri"/>
          <w:sz w:val="22"/>
          <w:szCs w:val="22"/>
        </w:rPr>
        <w:t> </w:t>
      </w:r>
    </w:p>
    <w:p w14:paraId="56C91B7F" w14:textId="77777777" w:rsidR="00207455" w:rsidRPr="009A78DB" w:rsidRDefault="00207455" w:rsidP="009A78DB">
      <w:pPr>
        <w:pStyle w:val="paragraph"/>
        <w:numPr>
          <w:ilvl w:val="0"/>
          <w:numId w:val="26"/>
        </w:numPr>
        <w:spacing w:before="0" w:beforeAutospacing="0" w:after="0" w:afterAutospacing="0" w:line="360" w:lineRule="auto"/>
        <w:ind w:left="1080" w:firstLine="0"/>
        <w:jc w:val="both"/>
        <w:textAlignment w:val="baseline"/>
        <w:rPr>
          <w:rFonts w:ascii="Verdana" w:hAnsi="Verdana" w:cs="Calibri"/>
          <w:sz w:val="22"/>
          <w:szCs w:val="22"/>
        </w:rPr>
      </w:pPr>
      <w:r w:rsidRPr="009A78DB">
        <w:rPr>
          <w:rStyle w:val="normaltextrun"/>
          <w:rFonts w:ascii="Verdana" w:hAnsi="Verdana" w:cs="Calibri"/>
          <w:sz w:val="22"/>
          <w:szCs w:val="22"/>
        </w:rPr>
        <w:t>Acompañamiento a la implementación de estrategias en prevención a través del liderazgo en la práctica. </w:t>
      </w:r>
      <w:r w:rsidRPr="009A78DB">
        <w:rPr>
          <w:rStyle w:val="eop"/>
          <w:rFonts w:ascii="Verdana" w:hAnsi="Verdana" w:cs="Calibri"/>
          <w:sz w:val="22"/>
          <w:szCs w:val="22"/>
        </w:rPr>
        <w:t> </w:t>
      </w:r>
    </w:p>
    <w:p w14:paraId="7C30BD1C" w14:textId="77777777" w:rsidR="00207455" w:rsidRPr="009A78DB" w:rsidRDefault="00207455" w:rsidP="009A78DB">
      <w:pPr>
        <w:pStyle w:val="paragraph"/>
        <w:numPr>
          <w:ilvl w:val="0"/>
          <w:numId w:val="27"/>
        </w:numPr>
        <w:spacing w:before="0" w:beforeAutospacing="0" w:after="0" w:afterAutospacing="0" w:line="360" w:lineRule="auto"/>
        <w:ind w:left="1080" w:firstLine="0"/>
        <w:jc w:val="both"/>
        <w:textAlignment w:val="baseline"/>
        <w:rPr>
          <w:rFonts w:ascii="Verdana" w:hAnsi="Verdana" w:cs="Calibri"/>
          <w:sz w:val="22"/>
          <w:szCs w:val="22"/>
        </w:rPr>
      </w:pPr>
      <w:r w:rsidRPr="009A78DB">
        <w:rPr>
          <w:rStyle w:val="normaltextrun"/>
          <w:rFonts w:ascii="Verdana" w:hAnsi="Verdana" w:cs="Calibri"/>
          <w:sz w:val="22"/>
          <w:szCs w:val="22"/>
        </w:rPr>
        <w:t>Revisión de estrategias y evaluación de impacto en los apoyos y en los profesionales de atención directa. </w:t>
      </w:r>
      <w:r w:rsidRPr="009A78DB">
        <w:rPr>
          <w:rStyle w:val="eop"/>
          <w:rFonts w:ascii="Verdana" w:hAnsi="Verdana" w:cs="Calibri"/>
          <w:sz w:val="22"/>
          <w:szCs w:val="22"/>
        </w:rPr>
        <w:t> </w:t>
      </w:r>
    </w:p>
    <w:p w14:paraId="74D3E38A" w14:textId="77777777" w:rsidR="00207455" w:rsidRPr="009A78DB" w:rsidRDefault="00207455" w:rsidP="009A78DB">
      <w:pPr>
        <w:pStyle w:val="paragraph"/>
        <w:spacing w:before="0" w:beforeAutospacing="0" w:after="0" w:afterAutospacing="0" w:line="360" w:lineRule="auto"/>
        <w:ind w:left="720"/>
        <w:jc w:val="both"/>
        <w:textAlignment w:val="baseline"/>
        <w:rPr>
          <w:rFonts w:ascii="Verdana" w:hAnsi="Verdana" w:cs="Calibri"/>
          <w:sz w:val="22"/>
          <w:szCs w:val="22"/>
        </w:rPr>
      </w:pPr>
      <w:r w:rsidRPr="009A78DB">
        <w:rPr>
          <w:rStyle w:val="eop"/>
          <w:rFonts w:ascii="Verdana" w:hAnsi="Verdana" w:cs="Calibri"/>
          <w:sz w:val="22"/>
          <w:szCs w:val="22"/>
        </w:rPr>
        <w:t> </w:t>
      </w:r>
    </w:p>
    <w:p w14:paraId="7FCD1572" w14:textId="77777777" w:rsidR="00207455" w:rsidRPr="009A78DB" w:rsidRDefault="00207455" w:rsidP="009A78DB">
      <w:pPr>
        <w:pStyle w:val="paragraph"/>
        <w:spacing w:before="0" w:beforeAutospacing="0" w:after="0" w:afterAutospacing="0" w:line="360" w:lineRule="auto"/>
        <w:ind w:left="720"/>
        <w:jc w:val="both"/>
        <w:textAlignment w:val="baseline"/>
        <w:rPr>
          <w:rFonts w:ascii="Verdana" w:hAnsi="Verdana" w:cs="Calibri"/>
          <w:sz w:val="22"/>
          <w:szCs w:val="22"/>
        </w:rPr>
      </w:pPr>
      <w:r w:rsidRPr="009A78DB">
        <w:rPr>
          <w:rStyle w:val="normaltextrun"/>
          <w:rFonts w:ascii="Verdana" w:hAnsi="Verdana" w:cs="Calibri"/>
          <w:b/>
          <w:bCs/>
          <w:sz w:val="22"/>
          <w:szCs w:val="22"/>
        </w:rPr>
        <w:t>ACCIONES 2023</w:t>
      </w:r>
      <w:r w:rsidRPr="009A78DB">
        <w:rPr>
          <w:rStyle w:val="eop"/>
          <w:rFonts w:ascii="Verdana" w:hAnsi="Verdana" w:cs="Calibri"/>
          <w:sz w:val="22"/>
          <w:szCs w:val="22"/>
        </w:rPr>
        <w:t> </w:t>
      </w:r>
    </w:p>
    <w:p w14:paraId="79BCC167" w14:textId="1D5CCCB6"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b/>
          <w:bCs/>
          <w:sz w:val="22"/>
          <w:szCs w:val="22"/>
        </w:rPr>
        <w:t xml:space="preserve">Creación de grupo motor de Reducción de </w:t>
      </w:r>
      <w:r w:rsidR="00BB02A3" w:rsidRPr="009A78DB">
        <w:rPr>
          <w:rStyle w:val="normaltextrun"/>
          <w:rFonts w:ascii="Verdana" w:hAnsi="Verdana" w:cs="Calibri"/>
          <w:b/>
          <w:bCs/>
          <w:sz w:val="22"/>
          <w:szCs w:val="22"/>
        </w:rPr>
        <w:t>prácticas restrictivas</w:t>
      </w:r>
      <w:r w:rsidRPr="009A78DB">
        <w:rPr>
          <w:rStyle w:val="normaltextrun"/>
          <w:rFonts w:ascii="Verdana" w:hAnsi="Verdana" w:cs="Calibri"/>
          <w:b/>
          <w:bCs/>
          <w:sz w:val="22"/>
          <w:szCs w:val="22"/>
        </w:rPr>
        <w:t xml:space="preserve"> en la entidad</w:t>
      </w:r>
      <w:r w:rsidRPr="009A78DB">
        <w:rPr>
          <w:rStyle w:val="eop"/>
          <w:rFonts w:ascii="Verdana" w:hAnsi="Verdana" w:cs="Calibri"/>
          <w:sz w:val="22"/>
          <w:szCs w:val="22"/>
        </w:rPr>
        <w:t> </w:t>
      </w:r>
    </w:p>
    <w:p w14:paraId="59548A85" w14:textId="77777777"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9A78DB">
        <w:rPr>
          <w:rStyle w:val="normaltextrun"/>
          <w:rFonts w:ascii="Verdana" w:hAnsi="Verdana" w:cs="Calibri"/>
          <w:b/>
          <w:bCs/>
          <w:sz w:val="22"/>
          <w:szCs w:val="22"/>
        </w:rPr>
        <w:t xml:space="preserve">      </w:t>
      </w:r>
      <w:r w:rsidRPr="009A78DB">
        <w:rPr>
          <w:rStyle w:val="normaltextrun"/>
          <w:rFonts w:ascii="Verdana" w:hAnsi="Verdana" w:cs="Calibri"/>
          <w:sz w:val="22"/>
          <w:szCs w:val="22"/>
        </w:rPr>
        <w:t>Generamos un grupo motor a nivel de entidad formado por: 2 personas con discapacidad intelectual, un familiar, 3 profesionales. </w:t>
      </w:r>
      <w:r w:rsidRPr="009A78DB">
        <w:rPr>
          <w:rStyle w:val="eop"/>
          <w:rFonts w:ascii="Verdana" w:hAnsi="Verdana" w:cs="Calibri"/>
          <w:sz w:val="22"/>
          <w:szCs w:val="22"/>
        </w:rPr>
        <w:t> </w:t>
      </w:r>
    </w:p>
    <w:p w14:paraId="1B530522" w14:textId="0C2633DE" w:rsidR="00207455" w:rsidRPr="009A78DB" w:rsidRDefault="00207455" w:rsidP="009A78DB">
      <w:pPr>
        <w:pStyle w:val="paragraph"/>
        <w:spacing w:before="0" w:beforeAutospacing="0" w:after="0" w:afterAutospacing="0" w:line="360" w:lineRule="auto"/>
        <w:jc w:val="both"/>
        <w:textAlignment w:val="baseline"/>
        <w:rPr>
          <w:rFonts w:ascii="Verdana" w:hAnsi="Verdana" w:cs="Calibri"/>
          <w:sz w:val="22"/>
          <w:szCs w:val="22"/>
        </w:rPr>
      </w:pPr>
      <w:r w:rsidRPr="00207455">
        <w:rPr>
          <w:rStyle w:val="normaltextrun"/>
          <w:rFonts w:ascii="Verdana" w:hAnsi="Verdana" w:cs="Calibri"/>
        </w:rPr>
        <w:t xml:space="preserve">       </w:t>
      </w:r>
      <w:r w:rsidRPr="009A78DB">
        <w:rPr>
          <w:rStyle w:val="normaltextrun"/>
          <w:rFonts w:ascii="Verdana" w:hAnsi="Verdana" w:cs="Calibri"/>
          <w:sz w:val="22"/>
          <w:szCs w:val="22"/>
        </w:rPr>
        <w:t>Acompañados por el pilotaje de Reducción y/o eliminación de prácticas</w:t>
      </w:r>
      <w:r w:rsidRPr="00207455">
        <w:rPr>
          <w:rStyle w:val="normaltextrun"/>
          <w:rFonts w:ascii="Verdana" w:hAnsi="Verdana" w:cs="Calibri"/>
        </w:rPr>
        <w:t xml:space="preserve"> </w:t>
      </w:r>
      <w:r w:rsidRPr="009A78DB">
        <w:rPr>
          <w:rStyle w:val="normaltextrun"/>
          <w:rFonts w:ascii="Verdana" w:hAnsi="Verdana" w:cs="Calibri"/>
          <w:sz w:val="22"/>
          <w:szCs w:val="22"/>
        </w:rPr>
        <w:t>restrictivas de Plena Inclusión. </w:t>
      </w:r>
      <w:r w:rsidRPr="009A78DB">
        <w:rPr>
          <w:rStyle w:val="eop"/>
          <w:rFonts w:ascii="Verdana" w:hAnsi="Verdana" w:cs="Calibri"/>
          <w:sz w:val="22"/>
          <w:szCs w:val="22"/>
        </w:rPr>
        <w:t> </w:t>
      </w:r>
    </w:p>
    <w:p w14:paraId="0FAAD6EC" w14:textId="39FF4983" w:rsidR="00207455" w:rsidRPr="009A78DB" w:rsidRDefault="00207455" w:rsidP="00E52831">
      <w:pPr>
        <w:pStyle w:val="paragraph"/>
        <w:spacing w:before="0" w:beforeAutospacing="0" w:after="0" w:afterAutospacing="0" w:line="360" w:lineRule="auto"/>
        <w:jc w:val="right"/>
        <w:textAlignment w:val="baseline"/>
        <w:rPr>
          <w:rFonts w:ascii="Verdana" w:hAnsi="Verdana" w:cs="Calibri"/>
          <w:sz w:val="22"/>
          <w:szCs w:val="22"/>
        </w:rPr>
      </w:pPr>
      <w:r w:rsidRPr="009A78DB">
        <w:rPr>
          <w:rStyle w:val="normaltextrun"/>
          <w:rFonts w:ascii="Verdana" w:hAnsi="Verdana" w:cs="Calibri"/>
          <w:sz w:val="22"/>
          <w:szCs w:val="22"/>
        </w:rPr>
        <w:t>       Como resultado del trabajo de este grupo se genera</w:t>
      </w:r>
      <w:r w:rsidR="00BB02A3" w:rsidRPr="009A78DB">
        <w:rPr>
          <w:rStyle w:val="normaltextrun"/>
          <w:rFonts w:ascii="Verdana" w:hAnsi="Verdana" w:cs="Calibri"/>
          <w:sz w:val="22"/>
          <w:szCs w:val="22"/>
        </w:rPr>
        <w:t xml:space="preserve"> impacto en 2 servicios</w:t>
      </w:r>
      <w:r w:rsidRPr="009A78DB">
        <w:rPr>
          <w:rStyle w:val="eop"/>
          <w:rFonts w:ascii="Verdana" w:hAnsi="Verdana" w:cs="Calibri"/>
          <w:sz w:val="22"/>
          <w:szCs w:val="22"/>
        </w:rPr>
        <w:t> </w:t>
      </w:r>
    </w:p>
    <w:p w14:paraId="2803D761" w14:textId="77777777" w:rsidR="00207455" w:rsidRPr="009A78DB" w:rsidRDefault="00207455" w:rsidP="009A78DB">
      <w:pPr>
        <w:pStyle w:val="paragraph"/>
        <w:numPr>
          <w:ilvl w:val="0"/>
          <w:numId w:val="28"/>
        </w:numPr>
        <w:spacing w:before="0" w:beforeAutospacing="0" w:after="0" w:afterAutospacing="0" w:line="360" w:lineRule="auto"/>
        <w:ind w:left="1080" w:firstLine="0"/>
        <w:jc w:val="both"/>
        <w:textAlignment w:val="baseline"/>
        <w:rPr>
          <w:rFonts w:ascii="Verdana" w:hAnsi="Verdana" w:cs="Calibri"/>
          <w:sz w:val="22"/>
          <w:szCs w:val="22"/>
        </w:rPr>
      </w:pPr>
      <w:r w:rsidRPr="009A78DB">
        <w:rPr>
          <w:rStyle w:val="normaltextrun"/>
          <w:rFonts w:ascii="Verdana" w:hAnsi="Verdana" w:cs="Calibri"/>
          <w:sz w:val="22"/>
          <w:szCs w:val="22"/>
          <w:u w:val="single"/>
        </w:rPr>
        <w:t>Servicios de estancia Diurna. </w:t>
      </w:r>
      <w:r w:rsidRPr="009A78DB">
        <w:rPr>
          <w:rStyle w:val="eop"/>
          <w:rFonts w:ascii="Verdana" w:hAnsi="Verdana" w:cs="Calibri"/>
          <w:sz w:val="22"/>
          <w:szCs w:val="22"/>
        </w:rPr>
        <w:t> </w:t>
      </w:r>
    </w:p>
    <w:p w14:paraId="366A6E32" w14:textId="77777777" w:rsidR="00207455" w:rsidRPr="009A78DB" w:rsidRDefault="00207455" w:rsidP="009A78DB">
      <w:pPr>
        <w:pStyle w:val="paragraph"/>
        <w:spacing w:before="0" w:beforeAutospacing="0" w:after="0" w:afterAutospacing="0" w:line="360" w:lineRule="auto"/>
        <w:ind w:left="720"/>
        <w:jc w:val="both"/>
        <w:textAlignment w:val="baseline"/>
        <w:rPr>
          <w:rFonts w:ascii="Verdana" w:hAnsi="Verdana" w:cs="Calibri"/>
          <w:sz w:val="22"/>
          <w:szCs w:val="22"/>
        </w:rPr>
      </w:pPr>
      <w:r w:rsidRPr="009A78DB">
        <w:rPr>
          <w:rStyle w:val="normaltextrun"/>
          <w:rFonts w:ascii="Verdana" w:hAnsi="Verdana" w:cs="Calibri"/>
          <w:sz w:val="22"/>
          <w:szCs w:val="22"/>
        </w:rPr>
        <w:t>Identificamos espacios dentro del recurso de estancia diurna para llevar a cabo sensibilización en prácticas restrictivas: Definición y Tipos. </w:t>
      </w:r>
      <w:r w:rsidRPr="009A78DB">
        <w:rPr>
          <w:rStyle w:val="eop"/>
          <w:rFonts w:ascii="Verdana" w:hAnsi="Verdana" w:cs="Calibri"/>
          <w:sz w:val="22"/>
          <w:szCs w:val="22"/>
        </w:rPr>
        <w:t> </w:t>
      </w:r>
    </w:p>
    <w:p w14:paraId="2C12325B" w14:textId="77777777" w:rsidR="00207455" w:rsidRPr="009A78DB" w:rsidRDefault="00207455" w:rsidP="009A78DB">
      <w:pPr>
        <w:pStyle w:val="paragraph"/>
        <w:numPr>
          <w:ilvl w:val="0"/>
          <w:numId w:val="29"/>
        </w:numPr>
        <w:spacing w:before="0" w:beforeAutospacing="0" w:after="0" w:afterAutospacing="0" w:line="360" w:lineRule="auto"/>
        <w:ind w:left="1440" w:firstLine="0"/>
        <w:jc w:val="both"/>
        <w:textAlignment w:val="baseline"/>
        <w:rPr>
          <w:rFonts w:ascii="Verdana" w:hAnsi="Verdana" w:cs="Calibri"/>
          <w:sz w:val="22"/>
          <w:szCs w:val="22"/>
        </w:rPr>
      </w:pPr>
      <w:r w:rsidRPr="009A78DB">
        <w:rPr>
          <w:rStyle w:val="normaltextrun"/>
          <w:rFonts w:ascii="Verdana" w:hAnsi="Verdana" w:cs="Calibri"/>
          <w:sz w:val="22"/>
          <w:szCs w:val="22"/>
        </w:rPr>
        <w:t xml:space="preserve">Se decide usar el </w:t>
      </w:r>
      <w:r w:rsidRPr="009A78DB">
        <w:rPr>
          <w:rStyle w:val="normaltextrun"/>
          <w:rFonts w:ascii="Verdana" w:hAnsi="Verdana" w:cs="Calibri"/>
          <w:b/>
          <w:bCs/>
          <w:sz w:val="22"/>
          <w:szCs w:val="22"/>
        </w:rPr>
        <w:t>boletín semanal y las asambleas</w:t>
      </w:r>
      <w:r w:rsidRPr="009A78DB">
        <w:rPr>
          <w:rStyle w:val="normaltextrun"/>
          <w:rFonts w:ascii="Verdana" w:hAnsi="Verdana" w:cs="Calibri"/>
          <w:sz w:val="22"/>
          <w:szCs w:val="22"/>
        </w:rPr>
        <w:t xml:space="preserve"> para que las 2 personas con discapacidad intelectual acompañados por un profesional puedan hacer las sesiones de sensibilización con el resto de personas con discapacidad intelectual de la entidad. Cada semana en la asamblea se habla de un tipo de restricción distinto y las personas asistentes ponen ejemplos de cada uno de los tipos de prácticas restrictivas que se van viendo. </w:t>
      </w:r>
      <w:r w:rsidRPr="009A78DB">
        <w:rPr>
          <w:rStyle w:val="eop"/>
          <w:rFonts w:ascii="Verdana" w:hAnsi="Verdana" w:cs="Calibri"/>
          <w:sz w:val="22"/>
          <w:szCs w:val="22"/>
        </w:rPr>
        <w:t> </w:t>
      </w:r>
    </w:p>
    <w:p w14:paraId="51229DC1" w14:textId="77777777" w:rsidR="00207455" w:rsidRPr="009A78DB" w:rsidRDefault="00207455" w:rsidP="009A78DB">
      <w:pPr>
        <w:pStyle w:val="paragraph"/>
        <w:numPr>
          <w:ilvl w:val="0"/>
          <w:numId w:val="30"/>
        </w:numPr>
        <w:spacing w:before="0" w:beforeAutospacing="0" w:after="0" w:afterAutospacing="0" w:line="360" w:lineRule="auto"/>
        <w:ind w:left="1440" w:firstLine="0"/>
        <w:jc w:val="both"/>
        <w:textAlignment w:val="baseline"/>
        <w:rPr>
          <w:rFonts w:ascii="Verdana" w:hAnsi="Verdana" w:cs="Calibri"/>
          <w:sz w:val="22"/>
          <w:szCs w:val="22"/>
        </w:rPr>
      </w:pPr>
      <w:r w:rsidRPr="009A78DB">
        <w:rPr>
          <w:rStyle w:val="normaltextrun"/>
          <w:rFonts w:ascii="Verdana" w:hAnsi="Verdana" w:cs="Calibri"/>
          <w:sz w:val="22"/>
          <w:szCs w:val="22"/>
        </w:rPr>
        <w:t xml:space="preserve">Seleccionamos los espacios de </w:t>
      </w:r>
      <w:r w:rsidRPr="009A78DB">
        <w:rPr>
          <w:rStyle w:val="normaltextrun"/>
          <w:rFonts w:ascii="Verdana" w:hAnsi="Verdana" w:cs="Calibri"/>
          <w:b/>
          <w:bCs/>
          <w:sz w:val="22"/>
          <w:szCs w:val="22"/>
        </w:rPr>
        <w:t>autogestores</w:t>
      </w:r>
      <w:r w:rsidRPr="009A78DB">
        <w:rPr>
          <w:rStyle w:val="normaltextrun"/>
          <w:rFonts w:ascii="Verdana" w:hAnsi="Verdana" w:cs="Calibri"/>
          <w:sz w:val="22"/>
          <w:szCs w:val="22"/>
        </w:rPr>
        <w:t xml:space="preserve"> para avanzar en la sensibilización con este grupo de representantes. </w:t>
      </w:r>
      <w:r w:rsidRPr="009A78DB">
        <w:rPr>
          <w:rStyle w:val="eop"/>
          <w:rFonts w:ascii="Verdana" w:hAnsi="Verdana" w:cs="Calibri"/>
          <w:sz w:val="22"/>
          <w:szCs w:val="22"/>
        </w:rPr>
        <w:t> </w:t>
      </w:r>
    </w:p>
    <w:p w14:paraId="380AE701" w14:textId="77777777" w:rsidR="00207455" w:rsidRPr="009A78DB" w:rsidRDefault="00207455" w:rsidP="009A78DB">
      <w:pPr>
        <w:pStyle w:val="paragraph"/>
        <w:numPr>
          <w:ilvl w:val="0"/>
          <w:numId w:val="31"/>
        </w:numPr>
        <w:spacing w:before="0" w:beforeAutospacing="0" w:after="0" w:afterAutospacing="0" w:line="360" w:lineRule="auto"/>
        <w:ind w:left="1440" w:firstLine="0"/>
        <w:jc w:val="both"/>
        <w:textAlignment w:val="baseline"/>
        <w:rPr>
          <w:rFonts w:ascii="Verdana" w:hAnsi="Verdana" w:cs="Calibri"/>
          <w:sz w:val="22"/>
          <w:szCs w:val="22"/>
        </w:rPr>
      </w:pPr>
      <w:r w:rsidRPr="009A78DB">
        <w:rPr>
          <w:rStyle w:val="normaltextrun"/>
          <w:rFonts w:ascii="Verdana" w:hAnsi="Verdana" w:cs="Calibri"/>
          <w:sz w:val="22"/>
          <w:szCs w:val="22"/>
        </w:rPr>
        <w:t>Reuniones de familias: se informa en la reunión anual el trabajo que se está realizando. </w:t>
      </w:r>
      <w:r w:rsidRPr="009A78DB">
        <w:rPr>
          <w:rStyle w:val="eop"/>
          <w:rFonts w:ascii="Verdana" w:hAnsi="Verdana" w:cs="Calibri"/>
          <w:sz w:val="22"/>
          <w:szCs w:val="22"/>
        </w:rPr>
        <w:t> </w:t>
      </w:r>
    </w:p>
    <w:p w14:paraId="28772ED8" w14:textId="77777777" w:rsidR="00BB02A3" w:rsidRPr="009A78DB" w:rsidRDefault="00207455" w:rsidP="009A78DB">
      <w:pPr>
        <w:pStyle w:val="paragraph"/>
        <w:numPr>
          <w:ilvl w:val="0"/>
          <w:numId w:val="32"/>
        </w:numPr>
        <w:spacing w:before="0" w:beforeAutospacing="0" w:after="0" w:afterAutospacing="0" w:line="360" w:lineRule="auto"/>
        <w:ind w:left="1440" w:firstLine="0"/>
        <w:jc w:val="both"/>
        <w:textAlignment w:val="baseline"/>
        <w:rPr>
          <w:rStyle w:val="normaltextrun"/>
          <w:rFonts w:ascii="Verdana" w:hAnsi="Verdana" w:cs="Calibri"/>
          <w:sz w:val="22"/>
          <w:szCs w:val="22"/>
        </w:rPr>
      </w:pPr>
      <w:r w:rsidRPr="009A78DB">
        <w:rPr>
          <w:rStyle w:val="normaltextrun"/>
          <w:rFonts w:ascii="Verdana" w:hAnsi="Verdana" w:cs="Calibri"/>
          <w:sz w:val="22"/>
          <w:szCs w:val="22"/>
        </w:rPr>
        <w:lastRenderedPageBreak/>
        <w:t xml:space="preserve">Medios de comunicación: elaboramos noticias en </w:t>
      </w:r>
      <w:r w:rsidRPr="009A78DB">
        <w:rPr>
          <w:rStyle w:val="normaltextrun"/>
          <w:rFonts w:ascii="Verdana" w:hAnsi="Verdana" w:cs="Calibri"/>
          <w:b/>
          <w:bCs/>
          <w:sz w:val="22"/>
          <w:szCs w:val="22"/>
        </w:rPr>
        <w:t>Facebook</w:t>
      </w:r>
      <w:r w:rsidRPr="009A78DB">
        <w:rPr>
          <w:rStyle w:val="normaltextrun"/>
          <w:rFonts w:ascii="Verdana" w:hAnsi="Verdana" w:cs="Calibri"/>
          <w:sz w:val="22"/>
          <w:szCs w:val="22"/>
        </w:rPr>
        <w:t xml:space="preserve"> y un artículo en el blog de la </w:t>
      </w:r>
      <w:r w:rsidRPr="009A78DB">
        <w:rPr>
          <w:rStyle w:val="normaltextrun"/>
          <w:rFonts w:ascii="Verdana" w:hAnsi="Verdana" w:cs="Calibri"/>
          <w:b/>
          <w:bCs/>
          <w:sz w:val="22"/>
          <w:szCs w:val="22"/>
        </w:rPr>
        <w:t xml:space="preserve">web </w:t>
      </w:r>
      <w:r w:rsidRPr="009A78DB">
        <w:rPr>
          <w:rStyle w:val="normaltextrun"/>
          <w:rFonts w:ascii="Verdana" w:hAnsi="Verdana" w:cs="Calibri"/>
          <w:sz w:val="22"/>
          <w:szCs w:val="22"/>
        </w:rPr>
        <w:t>de la entidad. </w:t>
      </w:r>
    </w:p>
    <w:p w14:paraId="154CEECD" w14:textId="5982590D" w:rsidR="00207455" w:rsidRPr="009A78DB" w:rsidRDefault="00BB02A3" w:rsidP="009A78DB">
      <w:pPr>
        <w:pStyle w:val="paragraph"/>
        <w:spacing w:before="0" w:beforeAutospacing="0" w:after="0" w:afterAutospacing="0" w:line="360" w:lineRule="auto"/>
        <w:ind w:left="1440"/>
        <w:jc w:val="both"/>
        <w:textAlignment w:val="baseline"/>
        <w:rPr>
          <w:rFonts w:ascii="Verdana" w:hAnsi="Verdana" w:cs="Calibri"/>
          <w:sz w:val="22"/>
          <w:szCs w:val="22"/>
        </w:rPr>
      </w:pPr>
      <w:hyperlink r:id="rId12" w:history="1">
        <w:r w:rsidRPr="009A78DB">
          <w:rPr>
            <w:rFonts w:ascii="Verdana" w:eastAsia="Noto Sans CJK SC Regular" w:hAnsi="Verdana" w:cs="FreeSans"/>
            <w:color w:val="0000FF"/>
            <w:kern w:val="1"/>
            <w:sz w:val="22"/>
            <w:szCs w:val="22"/>
            <w:u w:val="single"/>
            <w:lang w:eastAsia="zh-CN"/>
          </w:rPr>
          <w:t>Reducción o eliminación de prácticas restrictivas</w:t>
        </w:r>
      </w:hyperlink>
      <w:r w:rsidR="00207455" w:rsidRPr="009A78DB">
        <w:rPr>
          <w:rStyle w:val="eop"/>
          <w:rFonts w:ascii="Verdana" w:hAnsi="Verdana" w:cs="Calibri"/>
          <w:sz w:val="22"/>
          <w:szCs w:val="22"/>
        </w:rPr>
        <w:t> </w:t>
      </w:r>
    </w:p>
    <w:p w14:paraId="4371F55B" w14:textId="77777777" w:rsidR="00207455" w:rsidRPr="009A78DB" w:rsidRDefault="00207455" w:rsidP="009A78DB">
      <w:pPr>
        <w:pStyle w:val="paragraph"/>
        <w:numPr>
          <w:ilvl w:val="0"/>
          <w:numId w:val="33"/>
        </w:numPr>
        <w:spacing w:before="0" w:beforeAutospacing="0" w:after="0" w:afterAutospacing="0" w:line="360" w:lineRule="auto"/>
        <w:ind w:left="1440" w:firstLine="0"/>
        <w:jc w:val="both"/>
        <w:textAlignment w:val="baseline"/>
        <w:rPr>
          <w:rStyle w:val="eop"/>
          <w:rFonts w:ascii="Verdana" w:hAnsi="Verdana" w:cs="Calibri"/>
          <w:sz w:val="22"/>
          <w:szCs w:val="22"/>
        </w:rPr>
      </w:pPr>
      <w:r w:rsidRPr="009A78DB">
        <w:rPr>
          <w:rStyle w:val="normaltextrun"/>
          <w:rFonts w:ascii="Verdana" w:hAnsi="Verdana" w:cs="Calibri"/>
          <w:sz w:val="22"/>
          <w:szCs w:val="22"/>
        </w:rPr>
        <w:t xml:space="preserve">Se culmina el trabajo aplicando la </w:t>
      </w:r>
      <w:r w:rsidRPr="009A78DB">
        <w:rPr>
          <w:rStyle w:val="normaltextrun"/>
          <w:rFonts w:ascii="Verdana" w:hAnsi="Verdana" w:cs="Calibri"/>
          <w:b/>
          <w:bCs/>
          <w:sz w:val="22"/>
          <w:szCs w:val="22"/>
        </w:rPr>
        <w:t>herramienta “Libre”</w:t>
      </w:r>
      <w:r w:rsidRPr="009A78DB">
        <w:rPr>
          <w:rStyle w:val="normaltextrun"/>
          <w:rFonts w:ascii="Verdana" w:hAnsi="Verdana" w:cs="Calibri"/>
          <w:sz w:val="22"/>
          <w:szCs w:val="22"/>
        </w:rPr>
        <w:t xml:space="preserve"> a la vida de una persona con grandes necesidades de apoyo. </w:t>
      </w:r>
      <w:r w:rsidRPr="009A78DB">
        <w:rPr>
          <w:rStyle w:val="eop"/>
          <w:rFonts w:ascii="Verdana" w:hAnsi="Verdana" w:cs="Calibri"/>
          <w:sz w:val="22"/>
          <w:szCs w:val="22"/>
        </w:rPr>
        <w:t> </w:t>
      </w:r>
    </w:p>
    <w:p w14:paraId="352B2558" w14:textId="77777777" w:rsidR="00AA59CD" w:rsidRPr="009A78DB" w:rsidRDefault="00AA59CD" w:rsidP="009A78DB">
      <w:pPr>
        <w:pStyle w:val="paragraph"/>
        <w:numPr>
          <w:ilvl w:val="0"/>
          <w:numId w:val="34"/>
        </w:numPr>
        <w:spacing w:before="0" w:beforeAutospacing="0" w:after="0" w:afterAutospacing="0"/>
        <w:ind w:left="1440" w:firstLine="0"/>
        <w:jc w:val="both"/>
        <w:textAlignment w:val="baseline"/>
        <w:rPr>
          <w:rFonts w:ascii="Verdana" w:hAnsi="Verdana" w:cs="Calibri"/>
          <w:sz w:val="22"/>
          <w:szCs w:val="22"/>
        </w:rPr>
      </w:pPr>
      <w:r w:rsidRPr="009A78DB">
        <w:rPr>
          <w:rStyle w:val="normaltextrun"/>
          <w:rFonts w:ascii="Verdana" w:hAnsi="Verdana" w:cs="Calibri"/>
          <w:sz w:val="22"/>
          <w:szCs w:val="22"/>
        </w:rPr>
        <w:t xml:space="preserve">Se elabora un </w:t>
      </w:r>
      <w:r w:rsidRPr="009A78DB">
        <w:rPr>
          <w:rStyle w:val="normaltextrun"/>
          <w:rFonts w:ascii="Verdana" w:hAnsi="Verdana" w:cs="Calibri"/>
          <w:b/>
          <w:bCs/>
          <w:sz w:val="22"/>
          <w:szCs w:val="22"/>
        </w:rPr>
        <w:t>plan de reducción de prácticas</w:t>
      </w:r>
      <w:r w:rsidRPr="009A78DB">
        <w:rPr>
          <w:rStyle w:val="normaltextrun"/>
          <w:rFonts w:ascii="Verdana" w:hAnsi="Verdana" w:cs="Calibri"/>
          <w:sz w:val="22"/>
          <w:szCs w:val="22"/>
        </w:rPr>
        <w:t xml:space="preserve"> restrictivas a través de un plan de Apoyo Conductual positivo. </w:t>
      </w:r>
      <w:r w:rsidRPr="009A78DB">
        <w:rPr>
          <w:rStyle w:val="eop"/>
          <w:rFonts w:ascii="Verdana" w:hAnsi="Verdana" w:cs="Calibri"/>
          <w:sz w:val="22"/>
          <w:szCs w:val="22"/>
        </w:rPr>
        <w:t> </w:t>
      </w:r>
    </w:p>
    <w:p w14:paraId="27377802" w14:textId="296DF16A" w:rsidR="00BB02A3" w:rsidRPr="00E52831" w:rsidRDefault="00AA59CD" w:rsidP="009A78DB">
      <w:pPr>
        <w:pStyle w:val="paragraph"/>
        <w:numPr>
          <w:ilvl w:val="0"/>
          <w:numId w:val="35"/>
        </w:numPr>
        <w:spacing w:before="0" w:beforeAutospacing="0" w:after="0" w:afterAutospacing="0"/>
        <w:ind w:left="1440" w:firstLine="0"/>
        <w:jc w:val="both"/>
        <w:textAlignment w:val="baseline"/>
        <w:rPr>
          <w:rFonts w:ascii="Verdana" w:hAnsi="Verdana" w:cs="Calibri"/>
          <w:sz w:val="22"/>
          <w:szCs w:val="22"/>
        </w:rPr>
      </w:pPr>
      <w:r w:rsidRPr="009A78DB">
        <w:rPr>
          <w:rStyle w:val="normaltextrun"/>
          <w:rFonts w:ascii="Verdana" w:hAnsi="Verdana" w:cs="Calibri"/>
          <w:sz w:val="22"/>
          <w:szCs w:val="22"/>
        </w:rPr>
        <w:t xml:space="preserve">Creación de taller de </w:t>
      </w:r>
      <w:r w:rsidR="00BB02A3" w:rsidRPr="009A78DB">
        <w:rPr>
          <w:rStyle w:val="normaltextrun"/>
          <w:rFonts w:ascii="Verdana" w:hAnsi="Verdana" w:cs="Calibri"/>
          <w:sz w:val="22"/>
          <w:szCs w:val="22"/>
        </w:rPr>
        <w:t>“Buen</w:t>
      </w:r>
      <w:r w:rsidRPr="009A78DB">
        <w:rPr>
          <w:rStyle w:val="normaltextrun"/>
          <w:rFonts w:ascii="Verdana" w:hAnsi="Verdana" w:cs="Calibri"/>
          <w:sz w:val="22"/>
          <w:szCs w:val="22"/>
        </w:rPr>
        <w:t xml:space="preserve"> trato</w:t>
      </w:r>
      <w:r w:rsidR="00BB02A3" w:rsidRPr="009A78DB">
        <w:rPr>
          <w:rStyle w:val="normaltextrun"/>
          <w:rFonts w:ascii="Verdana" w:hAnsi="Verdana" w:cs="Calibri"/>
          <w:sz w:val="22"/>
          <w:szCs w:val="22"/>
        </w:rPr>
        <w:t>”</w:t>
      </w:r>
      <w:r w:rsidRPr="009A78DB">
        <w:rPr>
          <w:rStyle w:val="normaltextrun"/>
          <w:rFonts w:ascii="Verdana" w:hAnsi="Verdana" w:cs="Calibri"/>
          <w:sz w:val="22"/>
          <w:szCs w:val="22"/>
        </w:rPr>
        <w:t xml:space="preserve"> con 16 personas con Discapacidad intelectual y el psicólogo. </w:t>
      </w:r>
      <w:r w:rsidRPr="009A78DB">
        <w:rPr>
          <w:rStyle w:val="eop"/>
          <w:rFonts w:ascii="Verdana" w:hAnsi="Verdana" w:cs="Calibri"/>
          <w:sz w:val="22"/>
          <w:szCs w:val="22"/>
        </w:rPr>
        <w:t> </w:t>
      </w:r>
    </w:p>
    <w:p w14:paraId="018A9285" w14:textId="77777777" w:rsidR="00AA59CD" w:rsidRPr="00AA59CD" w:rsidRDefault="00AA59CD" w:rsidP="009A78DB">
      <w:pPr>
        <w:pStyle w:val="paragraph"/>
        <w:spacing w:before="0" w:beforeAutospacing="0" w:after="0" w:afterAutospacing="0"/>
        <w:jc w:val="both"/>
        <w:textAlignment w:val="baseline"/>
        <w:rPr>
          <w:rFonts w:ascii="Verdana" w:hAnsi="Verdana" w:cs="Segoe UI"/>
        </w:rPr>
      </w:pPr>
      <w:r w:rsidRPr="00AA59CD">
        <w:rPr>
          <w:rStyle w:val="eop"/>
          <w:rFonts w:ascii="Verdana" w:hAnsi="Verdana" w:cs="Calibri"/>
        </w:rPr>
        <w:t> </w:t>
      </w:r>
    </w:p>
    <w:p w14:paraId="3C239B9C" w14:textId="77777777" w:rsidR="00AA59CD" w:rsidRPr="009A78DB" w:rsidRDefault="00AA59CD" w:rsidP="009A78DB">
      <w:pPr>
        <w:pStyle w:val="paragraph"/>
        <w:numPr>
          <w:ilvl w:val="0"/>
          <w:numId w:val="36"/>
        </w:numPr>
        <w:spacing w:before="0" w:beforeAutospacing="0" w:after="0" w:afterAutospacing="0"/>
        <w:ind w:left="1080" w:firstLine="0"/>
        <w:jc w:val="both"/>
        <w:textAlignment w:val="baseline"/>
        <w:rPr>
          <w:rFonts w:ascii="Verdana" w:hAnsi="Verdana" w:cs="Calibri"/>
          <w:sz w:val="22"/>
          <w:szCs w:val="22"/>
        </w:rPr>
      </w:pPr>
      <w:r w:rsidRPr="009A78DB">
        <w:rPr>
          <w:rStyle w:val="normaltextrun"/>
          <w:rFonts w:ascii="Verdana" w:hAnsi="Verdana" w:cs="Calibri"/>
          <w:sz w:val="22"/>
          <w:szCs w:val="22"/>
          <w:u w:val="single"/>
        </w:rPr>
        <w:t>Servicio de vivienda</w:t>
      </w:r>
      <w:r w:rsidRPr="009A78DB">
        <w:rPr>
          <w:rStyle w:val="eop"/>
          <w:rFonts w:ascii="Verdana" w:hAnsi="Verdana" w:cs="Calibri"/>
          <w:sz w:val="22"/>
          <w:szCs w:val="22"/>
        </w:rPr>
        <w:t> </w:t>
      </w:r>
    </w:p>
    <w:p w14:paraId="3D15785B" w14:textId="45DB58B8" w:rsidR="00AA59CD" w:rsidRPr="009A78DB" w:rsidRDefault="00AA59CD" w:rsidP="009A78DB">
      <w:pPr>
        <w:pStyle w:val="paragraph"/>
        <w:numPr>
          <w:ilvl w:val="0"/>
          <w:numId w:val="37"/>
        </w:numPr>
        <w:spacing w:before="0" w:beforeAutospacing="0" w:after="0" w:afterAutospacing="0"/>
        <w:ind w:left="1440" w:firstLine="0"/>
        <w:jc w:val="both"/>
        <w:textAlignment w:val="baseline"/>
        <w:rPr>
          <w:rFonts w:ascii="Verdana" w:hAnsi="Verdana" w:cs="Calibri"/>
          <w:sz w:val="22"/>
          <w:szCs w:val="22"/>
        </w:rPr>
      </w:pPr>
      <w:r w:rsidRPr="009A78DB">
        <w:rPr>
          <w:rStyle w:val="normaltextrun"/>
          <w:rFonts w:ascii="Verdana" w:hAnsi="Verdana" w:cs="Calibri"/>
          <w:sz w:val="22"/>
          <w:szCs w:val="22"/>
        </w:rPr>
        <w:t>Hacemos recordatorio de la sensibilización de eliminación/sensibilización de prácticas restrictivas</w:t>
      </w:r>
      <w:r w:rsidR="00BB02A3" w:rsidRPr="009A78DB">
        <w:rPr>
          <w:rStyle w:val="normaltextrun"/>
          <w:rFonts w:ascii="Verdana" w:hAnsi="Verdana" w:cs="Calibri"/>
          <w:sz w:val="22"/>
          <w:szCs w:val="22"/>
        </w:rPr>
        <w:t xml:space="preserve"> en diversas reuniones.</w:t>
      </w:r>
      <w:r w:rsidRPr="009A78DB">
        <w:rPr>
          <w:rStyle w:val="eop"/>
          <w:rFonts w:ascii="Verdana" w:hAnsi="Verdana" w:cs="Calibri"/>
          <w:sz w:val="22"/>
          <w:szCs w:val="22"/>
        </w:rPr>
        <w:t> </w:t>
      </w:r>
    </w:p>
    <w:p w14:paraId="7BB70157" w14:textId="77777777" w:rsidR="00AA59CD" w:rsidRPr="009A78DB" w:rsidRDefault="00AA59CD" w:rsidP="009A78DB">
      <w:pPr>
        <w:pStyle w:val="paragraph"/>
        <w:numPr>
          <w:ilvl w:val="0"/>
          <w:numId w:val="38"/>
        </w:numPr>
        <w:spacing w:before="0" w:beforeAutospacing="0" w:after="0" w:afterAutospacing="0"/>
        <w:ind w:left="1440" w:firstLine="0"/>
        <w:jc w:val="both"/>
        <w:textAlignment w:val="baseline"/>
        <w:rPr>
          <w:rFonts w:ascii="Verdana" w:hAnsi="Verdana" w:cs="Calibri"/>
          <w:sz w:val="22"/>
          <w:szCs w:val="22"/>
        </w:rPr>
      </w:pPr>
      <w:r w:rsidRPr="009A78DB">
        <w:rPr>
          <w:rStyle w:val="normaltextrun"/>
          <w:rFonts w:ascii="Verdana" w:hAnsi="Verdana" w:cs="Calibri"/>
          <w:sz w:val="22"/>
          <w:szCs w:val="22"/>
        </w:rPr>
        <w:t>Revisamos el plan de mejora elaborado el año anterior para revisar y mejorar las intervenciones en prevención elaboradas para la persona. </w:t>
      </w:r>
      <w:r w:rsidRPr="009A78DB">
        <w:rPr>
          <w:rStyle w:val="eop"/>
          <w:rFonts w:ascii="Verdana" w:hAnsi="Verdana" w:cs="Calibri"/>
          <w:sz w:val="22"/>
          <w:szCs w:val="22"/>
        </w:rPr>
        <w:t> </w:t>
      </w:r>
    </w:p>
    <w:p w14:paraId="36BB4EFB" w14:textId="77777777" w:rsidR="00AA59CD" w:rsidRPr="009A78DB" w:rsidRDefault="00AA59CD" w:rsidP="009A78DB">
      <w:pPr>
        <w:pStyle w:val="paragraph"/>
        <w:numPr>
          <w:ilvl w:val="0"/>
          <w:numId w:val="39"/>
        </w:numPr>
        <w:spacing w:before="0" w:beforeAutospacing="0" w:after="0" w:afterAutospacing="0"/>
        <w:ind w:left="1440" w:firstLine="0"/>
        <w:jc w:val="both"/>
        <w:textAlignment w:val="baseline"/>
        <w:rPr>
          <w:rFonts w:ascii="Verdana" w:hAnsi="Verdana" w:cs="Calibri"/>
          <w:sz w:val="22"/>
          <w:szCs w:val="22"/>
        </w:rPr>
      </w:pPr>
      <w:r w:rsidRPr="009A78DB">
        <w:rPr>
          <w:rStyle w:val="normaltextrun"/>
          <w:rFonts w:ascii="Verdana" w:hAnsi="Verdana" w:cs="Calibri"/>
          <w:sz w:val="22"/>
          <w:szCs w:val="22"/>
        </w:rPr>
        <w:t>Analizamos el servicio completo utilizando la herramienta “Libre”. </w:t>
      </w:r>
      <w:r w:rsidRPr="009A78DB">
        <w:rPr>
          <w:rStyle w:val="eop"/>
          <w:rFonts w:ascii="Verdana" w:hAnsi="Verdana" w:cs="Calibri"/>
          <w:sz w:val="22"/>
          <w:szCs w:val="22"/>
        </w:rPr>
        <w:t> </w:t>
      </w:r>
    </w:p>
    <w:p w14:paraId="4AD1CE12" w14:textId="77777777" w:rsidR="00AA59CD" w:rsidRPr="009A78DB" w:rsidRDefault="00AA59CD" w:rsidP="009A78DB">
      <w:pPr>
        <w:pStyle w:val="paragraph"/>
        <w:numPr>
          <w:ilvl w:val="0"/>
          <w:numId w:val="40"/>
        </w:numPr>
        <w:spacing w:before="0" w:beforeAutospacing="0" w:after="0" w:afterAutospacing="0"/>
        <w:ind w:left="1440" w:firstLine="0"/>
        <w:jc w:val="both"/>
        <w:textAlignment w:val="baseline"/>
        <w:rPr>
          <w:rStyle w:val="eop"/>
          <w:rFonts w:ascii="Verdana" w:hAnsi="Verdana" w:cs="Calibri"/>
          <w:sz w:val="22"/>
          <w:szCs w:val="22"/>
        </w:rPr>
      </w:pPr>
      <w:r w:rsidRPr="009A78DB">
        <w:rPr>
          <w:rStyle w:val="normaltextrun"/>
          <w:rFonts w:ascii="Verdana" w:hAnsi="Verdana" w:cs="Calibri"/>
          <w:sz w:val="22"/>
          <w:szCs w:val="22"/>
        </w:rPr>
        <w:t>Extraemos 16 propuestas de mejora del análisis para la eliminación y/o disminución de prácticas restrictivas en el servicio de vivienda. </w:t>
      </w:r>
      <w:r w:rsidRPr="009A78DB">
        <w:rPr>
          <w:rStyle w:val="eop"/>
          <w:rFonts w:ascii="Verdana" w:hAnsi="Verdana" w:cs="Calibri"/>
          <w:sz w:val="22"/>
          <w:szCs w:val="22"/>
        </w:rPr>
        <w:t> </w:t>
      </w:r>
    </w:p>
    <w:p w14:paraId="6DDB6F0A" w14:textId="77777777" w:rsidR="00AA59CD" w:rsidRPr="009A78DB" w:rsidRDefault="00AA59CD" w:rsidP="009A78DB">
      <w:pPr>
        <w:pStyle w:val="paragraph"/>
        <w:spacing w:before="0" w:beforeAutospacing="0" w:after="0" w:afterAutospacing="0"/>
        <w:jc w:val="both"/>
        <w:textAlignment w:val="baseline"/>
        <w:rPr>
          <w:rFonts w:ascii="Verdana" w:hAnsi="Verdana" w:cs="Segoe UI"/>
          <w:sz w:val="22"/>
          <w:szCs w:val="22"/>
        </w:rPr>
      </w:pPr>
      <w:r w:rsidRPr="009A78DB">
        <w:rPr>
          <w:rStyle w:val="eop"/>
          <w:rFonts w:ascii="Verdana" w:hAnsi="Verdana" w:cs="Calibri"/>
          <w:sz w:val="22"/>
          <w:szCs w:val="22"/>
        </w:rPr>
        <w:t> </w:t>
      </w:r>
    </w:p>
    <w:p w14:paraId="163FBF0F" w14:textId="77777777" w:rsidR="00AA59CD" w:rsidRPr="009A78DB" w:rsidRDefault="00AA59CD" w:rsidP="009A78DB">
      <w:pPr>
        <w:pStyle w:val="paragraph"/>
        <w:spacing w:before="0" w:beforeAutospacing="0" w:after="0" w:afterAutospacing="0"/>
        <w:jc w:val="both"/>
        <w:textAlignment w:val="baseline"/>
        <w:rPr>
          <w:rFonts w:ascii="Verdana" w:hAnsi="Verdana" w:cs="Segoe UI"/>
          <w:sz w:val="22"/>
          <w:szCs w:val="22"/>
        </w:rPr>
      </w:pPr>
      <w:r w:rsidRPr="009A78DB">
        <w:rPr>
          <w:rStyle w:val="normaltextrun"/>
          <w:rFonts w:ascii="Verdana" w:hAnsi="Verdana" w:cs="Calibri"/>
          <w:b/>
          <w:bCs/>
          <w:sz w:val="22"/>
          <w:szCs w:val="22"/>
        </w:rPr>
        <w:t> ACCIONES 2024</w:t>
      </w:r>
      <w:r w:rsidRPr="009A78DB">
        <w:rPr>
          <w:rStyle w:val="eop"/>
          <w:rFonts w:ascii="Verdana" w:hAnsi="Verdana" w:cs="Calibri"/>
          <w:sz w:val="22"/>
          <w:szCs w:val="22"/>
        </w:rPr>
        <w:t> </w:t>
      </w:r>
    </w:p>
    <w:p w14:paraId="26914FA2" w14:textId="77777777" w:rsidR="00AA59CD" w:rsidRPr="009A78DB" w:rsidRDefault="00AA59CD" w:rsidP="009A78DB">
      <w:pPr>
        <w:pStyle w:val="paragraph"/>
        <w:numPr>
          <w:ilvl w:val="0"/>
          <w:numId w:val="41"/>
        </w:numPr>
        <w:spacing w:before="0" w:beforeAutospacing="0" w:after="0" w:afterAutospacing="0"/>
        <w:ind w:left="1440" w:firstLine="0"/>
        <w:jc w:val="both"/>
        <w:textAlignment w:val="baseline"/>
        <w:rPr>
          <w:rFonts w:ascii="Verdana" w:hAnsi="Verdana" w:cs="Calibri"/>
          <w:sz w:val="22"/>
          <w:szCs w:val="22"/>
        </w:rPr>
      </w:pPr>
      <w:r w:rsidRPr="009A78DB">
        <w:rPr>
          <w:rStyle w:val="normaltextrun"/>
          <w:rFonts w:ascii="Verdana" w:hAnsi="Verdana" w:cs="Calibri"/>
          <w:sz w:val="22"/>
          <w:szCs w:val="22"/>
        </w:rPr>
        <w:t>Elaboración de plan de reducción y/o eliminación de prácticas restrictivas para las 16 propuestas de mejora en Vivienda. </w:t>
      </w:r>
      <w:r w:rsidRPr="009A78DB">
        <w:rPr>
          <w:rStyle w:val="eop"/>
          <w:rFonts w:ascii="Verdana" w:hAnsi="Verdana" w:cs="Calibri"/>
          <w:sz w:val="22"/>
          <w:szCs w:val="22"/>
        </w:rPr>
        <w:t> </w:t>
      </w:r>
    </w:p>
    <w:p w14:paraId="2FA8C1A2" w14:textId="77777777" w:rsidR="00AA59CD" w:rsidRPr="009A78DB" w:rsidRDefault="00AA59CD" w:rsidP="009A78DB">
      <w:pPr>
        <w:pStyle w:val="paragraph"/>
        <w:numPr>
          <w:ilvl w:val="0"/>
          <w:numId w:val="42"/>
        </w:numPr>
        <w:spacing w:before="0" w:beforeAutospacing="0" w:after="0" w:afterAutospacing="0"/>
        <w:ind w:left="1440" w:firstLine="0"/>
        <w:jc w:val="both"/>
        <w:textAlignment w:val="baseline"/>
        <w:rPr>
          <w:rFonts w:ascii="Verdana" w:hAnsi="Verdana" w:cs="Calibri"/>
          <w:sz w:val="22"/>
          <w:szCs w:val="22"/>
        </w:rPr>
      </w:pPr>
      <w:r w:rsidRPr="009A78DB">
        <w:rPr>
          <w:rStyle w:val="normaltextrun"/>
          <w:rFonts w:ascii="Verdana" w:hAnsi="Verdana" w:cs="Calibri"/>
          <w:sz w:val="22"/>
          <w:szCs w:val="22"/>
        </w:rPr>
        <w:t>Análisis del servicio de estancia diurna  con la herramienta “LIBRE “con la colaboración de los participantes del taller de Buen trato. 10 personas con discapacidad intelectual </w:t>
      </w:r>
      <w:r w:rsidRPr="009A78DB">
        <w:rPr>
          <w:rStyle w:val="eop"/>
          <w:rFonts w:ascii="Verdana" w:hAnsi="Verdana" w:cs="Calibri"/>
          <w:sz w:val="22"/>
          <w:szCs w:val="22"/>
        </w:rPr>
        <w:t> </w:t>
      </w:r>
    </w:p>
    <w:p w14:paraId="78193E23" w14:textId="77777777" w:rsidR="00AA59CD" w:rsidRPr="009A78DB" w:rsidRDefault="00AA59CD" w:rsidP="009A78DB">
      <w:pPr>
        <w:pStyle w:val="paragraph"/>
        <w:numPr>
          <w:ilvl w:val="0"/>
          <w:numId w:val="43"/>
        </w:numPr>
        <w:spacing w:before="0" w:beforeAutospacing="0" w:after="0" w:afterAutospacing="0"/>
        <w:ind w:left="1440" w:firstLine="0"/>
        <w:jc w:val="both"/>
        <w:textAlignment w:val="baseline"/>
        <w:rPr>
          <w:rFonts w:ascii="Verdana" w:hAnsi="Verdana" w:cs="Calibri"/>
          <w:sz w:val="22"/>
          <w:szCs w:val="22"/>
        </w:rPr>
      </w:pPr>
      <w:r w:rsidRPr="009A78DB">
        <w:rPr>
          <w:rStyle w:val="normaltextrun"/>
          <w:rFonts w:ascii="Verdana" w:hAnsi="Verdana" w:cs="Calibri"/>
          <w:sz w:val="22"/>
          <w:szCs w:val="22"/>
        </w:rPr>
        <w:t>Propuesta de mejora para la eliminación y/o disminución de prácticas restrictivas en el servicio de estancia diurna desde el taller de Buen trato. </w:t>
      </w:r>
      <w:r w:rsidRPr="009A78DB">
        <w:rPr>
          <w:rStyle w:val="eop"/>
          <w:rFonts w:ascii="Verdana" w:hAnsi="Verdana" w:cs="Calibri"/>
          <w:sz w:val="22"/>
          <w:szCs w:val="22"/>
        </w:rPr>
        <w:t> </w:t>
      </w:r>
    </w:p>
    <w:p w14:paraId="7B71C032" w14:textId="2756A281" w:rsidR="00AA59CD" w:rsidRPr="009A78DB" w:rsidRDefault="00AA59CD" w:rsidP="009A78DB">
      <w:pPr>
        <w:pStyle w:val="paragraph"/>
        <w:numPr>
          <w:ilvl w:val="0"/>
          <w:numId w:val="44"/>
        </w:numPr>
        <w:spacing w:before="0" w:beforeAutospacing="0" w:after="0" w:afterAutospacing="0"/>
        <w:ind w:left="1440" w:firstLine="0"/>
        <w:jc w:val="both"/>
        <w:textAlignment w:val="baseline"/>
        <w:rPr>
          <w:rFonts w:ascii="Verdana" w:hAnsi="Verdana" w:cs="Calibri"/>
          <w:sz w:val="22"/>
          <w:szCs w:val="22"/>
        </w:rPr>
      </w:pPr>
      <w:r w:rsidRPr="009A78DB">
        <w:rPr>
          <w:rStyle w:val="normaltextrun"/>
          <w:rFonts w:ascii="Verdana" w:hAnsi="Verdana" w:cs="Calibri"/>
          <w:sz w:val="22"/>
          <w:szCs w:val="22"/>
        </w:rPr>
        <w:t>Participación del grupo motor en pilotaje de Plena Inclusión centrándonos en reducción y/o eliminación de restricciones farmacológicas</w:t>
      </w:r>
      <w:r w:rsidR="00BB02A3" w:rsidRPr="009A78DB">
        <w:rPr>
          <w:rStyle w:val="normaltextrun"/>
          <w:rFonts w:ascii="Verdana" w:hAnsi="Verdana" w:cs="Calibri"/>
          <w:sz w:val="22"/>
          <w:szCs w:val="22"/>
        </w:rPr>
        <w:t>.</w:t>
      </w:r>
    </w:p>
    <w:p w14:paraId="55E72531" w14:textId="77777777" w:rsidR="00AA59CD" w:rsidRDefault="00AA59CD" w:rsidP="009A78DB">
      <w:pPr>
        <w:pStyle w:val="paragraph"/>
        <w:numPr>
          <w:ilvl w:val="0"/>
          <w:numId w:val="45"/>
        </w:numPr>
        <w:spacing w:before="0" w:beforeAutospacing="0" w:after="0" w:afterAutospacing="0"/>
        <w:ind w:left="1440" w:firstLine="0"/>
        <w:jc w:val="both"/>
        <w:textAlignment w:val="baseline"/>
        <w:rPr>
          <w:rStyle w:val="eop"/>
          <w:rFonts w:ascii="Verdana" w:hAnsi="Verdana" w:cs="Calibri"/>
          <w:sz w:val="22"/>
          <w:szCs w:val="22"/>
        </w:rPr>
      </w:pPr>
      <w:r w:rsidRPr="009A78DB">
        <w:rPr>
          <w:rStyle w:val="normaltextrun"/>
          <w:rFonts w:ascii="Verdana" w:hAnsi="Verdana" w:cs="Calibri"/>
          <w:sz w:val="22"/>
          <w:szCs w:val="22"/>
        </w:rPr>
        <w:t>Creación de documento de “CON MI PERMISO” dentro del taller de Buen Trato (consentimiento informado). </w:t>
      </w:r>
      <w:r w:rsidRPr="009A78DB">
        <w:rPr>
          <w:rStyle w:val="eop"/>
          <w:rFonts w:ascii="Verdana" w:hAnsi="Verdana" w:cs="Calibri"/>
          <w:sz w:val="22"/>
          <w:szCs w:val="22"/>
        </w:rPr>
        <w:t> </w:t>
      </w:r>
    </w:p>
    <w:p w14:paraId="06471532" w14:textId="77777777" w:rsidR="009A78DB" w:rsidRDefault="009A78DB" w:rsidP="009A78DB">
      <w:pPr>
        <w:pStyle w:val="paragraph"/>
        <w:spacing w:before="0" w:beforeAutospacing="0" w:after="0" w:afterAutospacing="0"/>
        <w:ind w:left="1440"/>
        <w:jc w:val="both"/>
        <w:textAlignment w:val="baseline"/>
        <w:rPr>
          <w:rStyle w:val="eop"/>
          <w:rFonts w:ascii="Verdana" w:hAnsi="Verdana" w:cs="Calibri"/>
          <w:sz w:val="22"/>
          <w:szCs w:val="22"/>
        </w:rPr>
      </w:pPr>
    </w:p>
    <w:p w14:paraId="65FCA2C5" w14:textId="5F07BF98" w:rsidR="009A78DB" w:rsidRPr="009A78DB" w:rsidRDefault="009A78DB" w:rsidP="009A78DB">
      <w:pPr>
        <w:pStyle w:val="paragraph"/>
        <w:spacing w:before="0" w:beforeAutospacing="0" w:after="0" w:afterAutospacing="0"/>
        <w:jc w:val="both"/>
        <w:textAlignment w:val="baseline"/>
        <w:rPr>
          <w:rStyle w:val="eop"/>
          <w:rFonts w:ascii="Verdana" w:hAnsi="Verdana" w:cs="Calibri"/>
          <w:sz w:val="22"/>
          <w:szCs w:val="22"/>
        </w:rPr>
      </w:pPr>
      <w:r>
        <w:rPr>
          <w:rStyle w:val="eop"/>
          <w:rFonts w:ascii="Verdana" w:hAnsi="Verdana" w:cs="Calibri"/>
          <w:sz w:val="22"/>
          <w:szCs w:val="22"/>
        </w:rPr>
        <w:t xml:space="preserve">             </w:t>
      </w:r>
    </w:p>
    <w:p w14:paraId="46ED38BA" w14:textId="77777777" w:rsidR="00C337F1" w:rsidRPr="00AA59CD" w:rsidRDefault="00C337F1" w:rsidP="00C337F1">
      <w:pPr>
        <w:pStyle w:val="paragraph"/>
        <w:spacing w:before="0" w:beforeAutospacing="0" w:after="0" w:afterAutospacing="0"/>
        <w:ind w:left="1440"/>
        <w:textAlignment w:val="baseline"/>
        <w:rPr>
          <w:rFonts w:ascii="Verdana" w:hAnsi="Verdana" w:cs="Calibri"/>
        </w:rPr>
      </w:pPr>
    </w:p>
    <w:p w14:paraId="789EEEE7" w14:textId="77777777" w:rsidR="00AA59CD" w:rsidRPr="00AA59CD" w:rsidRDefault="00AA59CD" w:rsidP="00AA59CD">
      <w:pPr>
        <w:pStyle w:val="paragraph"/>
        <w:spacing w:before="0" w:beforeAutospacing="0" w:after="0" w:afterAutospacing="0"/>
        <w:ind w:left="1440"/>
        <w:textAlignment w:val="baseline"/>
        <w:rPr>
          <w:rFonts w:ascii="Verdana" w:hAnsi="Verdana" w:cs="Calibri"/>
        </w:rPr>
      </w:pPr>
    </w:p>
    <w:p w14:paraId="148FA4FA" w14:textId="36C01F18" w:rsidR="00DA768B" w:rsidRPr="00E52831" w:rsidRDefault="00DA768B" w:rsidP="00E52831">
      <w:pPr>
        <w:pStyle w:val="paragraph"/>
        <w:spacing w:before="0" w:beforeAutospacing="0" w:after="0" w:afterAutospacing="0"/>
        <w:ind w:left="1080"/>
        <w:textAlignment w:val="baseline"/>
        <w:rPr>
          <w:rFonts w:ascii="Segoe UI" w:hAnsi="Segoe UI" w:cs="Segoe UI"/>
          <w:sz w:val="18"/>
          <w:szCs w:val="18"/>
        </w:rPr>
      </w:pPr>
    </w:p>
    <w:p w14:paraId="50307CC1" w14:textId="1CA11472" w:rsidR="0004514A" w:rsidRDefault="0004514A" w:rsidP="00E06939">
      <w:pPr>
        <w:pStyle w:val="Ttulo1"/>
        <w:spacing w:line="276" w:lineRule="auto"/>
        <w:rPr>
          <w:sz w:val="24"/>
          <w:lang w:val="es"/>
        </w:rPr>
      </w:pPr>
      <w:r w:rsidRPr="0004514A">
        <w:rPr>
          <w:sz w:val="24"/>
          <w:lang w:val="es"/>
        </w:rPr>
        <w:t>Método empleado para la puesta en marcha</w:t>
      </w:r>
    </w:p>
    <w:p w14:paraId="6A9A26E3" w14:textId="45C6A17B" w:rsidR="0004514A" w:rsidRDefault="0004514A" w:rsidP="00E06939">
      <w:pPr>
        <w:spacing w:line="276" w:lineRule="auto"/>
        <w:rPr>
          <w:lang w:val="es"/>
        </w:rPr>
      </w:pPr>
    </w:p>
    <w:p w14:paraId="702DBD21" w14:textId="38A5DF5A" w:rsidR="0004514A" w:rsidRPr="009A78DB" w:rsidRDefault="00C337F1" w:rsidP="009A78DB">
      <w:pPr>
        <w:spacing w:line="276" w:lineRule="auto"/>
        <w:jc w:val="both"/>
        <w:rPr>
          <w:sz w:val="22"/>
          <w:szCs w:val="22"/>
          <w:lang w:val="es"/>
        </w:rPr>
      </w:pPr>
      <w:r w:rsidRPr="009A78DB">
        <w:rPr>
          <w:sz w:val="22"/>
          <w:szCs w:val="22"/>
          <w:lang w:val="es"/>
        </w:rPr>
        <w:t xml:space="preserve">    </w:t>
      </w:r>
      <w:r w:rsidR="009A78DB">
        <w:rPr>
          <w:sz w:val="22"/>
          <w:szCs w:val="22"/>
          <w:lang w:val="es"/>
        </w:rPr>
        <w:t>-</w:t>
      </w:r>
      <w:r w:rsidRPr="009A78DB">
        <w:rPr>
          <w:sz w:val="22"/>
          <w:szCs w:val="22"/>
          <w:lang w:val="es"/>
        </w:rPr>
        <w:t xml:space="preserve"> Para la evaluación de las prácticas restrictivas se ha utilizado la herramienta LIBRE.</w:t>
      </w:r>
    </w:p>
    <w:p w14:paraId="5864928F" w14:textId="4E76587C" w:rsidR="000A09CC" w:rsidRPr="009A78DB" w:rsidRDefault="000A09CC" w:rsidP="009A78DB">
      <w:pPr>
        <w:spacing w:line="276" w:lineRule="auto"/>
        <w:jc w:val="both"/>
        <w:rPr>
          <w:sz w:val="22"/>
          <w:szCs w:val="22"/>
          <w:lang w:val="es"/>
        </w:rPr>
      </w:pPr>
      <w:r>
        <w:rPr>
          <w:lang w:val="es"/>
        </w:rPr>
        <w:lastRenderedPageBreak/>
        <w:t xml:space="preserve">    </w:t>
      </w:r>
      <w:r w:rsidR="009A78DB">
        <w:rPr>
          <w:lang w:val="es"/>
        </w:rPr>
        <w:t>-</w:t>
      </w:r>
      <w:r w:rsidRPr="009A78DB">
        <w:rPr>
          <w:sz w:val="22"/>
          <w:szCs w:val="22"/>
          <w:lang w:val="es"/>
        </w:rPr>
        <w:t>Participación en los pilotajes de Reducción de prácticas restrictivas de Plena inclusión (2022-2024)</w:t>
      </w:r>
    </w:p>
    <w:p w14:paraId="41B3DCB1" w14:textId="2D2D7041" w:rsidR="000A09CC" w:rsidRPr="009A78DB" w:rsidRDefault="000A09CC" w:rsidP="009A78DB">
      <w:pPr>
        <w:spacing w:line="276" w:lineRule="auto"/>
        <w:jc w:val="both"/>
        <w:rPr>
          <w:sz w:val="22"/>
          <w:szCs w:val="22"/>
          <w:lang w:val="es"/>
        </w:rPr>
      </w:pPr>
      <w:r w:rsidRPr="009A78DB">
        <w:rPr>
          <w:sz w:val="22"/>
          <w:szCs w:val="22"/>
          <w:lang w:val="es"/>
        </w:rPr>
        <w:t xml:space="preserve">     </w:t>
      </w:r>
      <w:r w:rsidR="009A78DB">
        <w:rPr>
          <w:sz w:val="22"/>
          <w:szCs w:val="22"/>
          <w:lang w:val="es"/>
        </w:rPr>
        <w:t>-</w:t>
      </w:r>
      <w:r w:rsidRPr="009A78DB">
        <w:rPr>
          <w:sz w:val="22"/>
          <w:szCs w:val="22"/>
          <w:lang w:val="es"/>
        </w:rPr>
        <w:t>Sensibilización a equipos de apoyo (PCDI, familias, profesionales)</w:t>
      </w:r>
    </w:p>
    <w:p w14:paraId="2E4C0A7B" w14:textId="433833F9" w:rsidR="000A09CC" w:rsidRPr="009A78DB" w:rsidRDefault="000A09CC" w:rsidP="009A78DB">
      <w:pPr>
        <w:spacing w:line="276" w:lineRule="auto"/>
        <w:jc w:val="both"/>
        <w:rPr>
          <w:sz w:val="22"/>
          <w:szCs w:val="22"/>
          <w:lang w:val="es"/>
        </w:rPr>
      </w:pPr>
      <w:r w:rsidRPr="009A78DB">
        <w:rPr>
          <w:sz w:val="22"/>
          <w:szCs w:val="22"/>
          <w:lang w:val="es"/>
        </w:rPr>
        <w:t xml:space="preserve">     </w:t>
      </w:r>
      <w:r w:rsidR="009A78DB">
        <w:rPr>
          <w:sz w:val="22"/>
          <w:szCs w:val="22"/>
          <w:lang w:val="es"/>
        </w:rPr>
        <w:t>-</w:t>
      </w:r>
      <w:r w:rsidRPr="009A78DB">
        <w:rPr>
          <w:sz w:val="22"/>
          <w:szCs w:val="22"/>
          <w:lang w:val="es"/>
        </w:rPr>
        <w:t>Acompañamiento con acciones formativas a personas de apoyo (PCDI y profesionales): ACP, AA (creación de grupos motores).</w:t>
      </w:r>
    </w:p>
    <w:p w14:paraId="1F861F8E" w14:textId="5E2EA070" w:rsidR="000A09CC" w:rsidRPr="009A78DB" w:rsidRDefault="000A09CC" w:rsidP="009A78DB">
      <w:pPr>
        <w:spacing w:line="276" w:lineRule="auto"/>
        <w:jc w:val="both"/>
        <w:rPr>
          <w:sz w:val="22"/>
          <w:szCs w:val="22"/>
          <w:lang w:val="es"/>
        </w:rPr>
      </w:pPr>
      <w:r w:rsidRPr="009A78DB">
        <w:rPr>
          <w:sz w:val="22"/>
          <w:szCs w:val="22"/>
          <w:lang w:val="es"/>
        </w:rPr>
        <w:t xml:space="preserve">     </w:t>
      </w:r>
      <w:r w:rsidR="009A78DB">
        <w:rPr>
          <w:sz w:val="22"/>
          <w:szCs w:val="22"/>
          <w:lang w:val="es"/>
        </w:rPr>
        <w:t>-</w:t>
      </w:r>
      <w:r w:rsidRPr="009A78DB">
        <w:rPr>
          <w:sz w:val="22"/>
          <w:szCs w:val="22"/>
          <w:lang w:val="es"/>
        </w:rPr>
        <w:t xml:space="preserve">Grupos de trabajo con PCDI acompañando a líderes por experiencia. </w:t>
      </w:r>
    </w:p>
    <w:p w14:paraId="015512D4" w14:textId="2B0ABC09" w:rsidR="000A09CC" w:rsidRDefault="000A09CC" w:rsidP="00E06939">
      <w:pPr>
        <w:spacing w:line="276" w:lineRule="auto"/>
        <w:rPr>
          <w:lang w:val="es"/>
        </w:rPr>
      </w:pPr>
      <w:r>
        <w:rPr>
          <w:lang w:val="es"/>
        </w:rPr>
        <w:t xml:space="preserve">     </w:t>
      </w:r>
    </w:p>
    <w:p w14:paraId="76EE46CF" w14:textId="77777777" w:rsidR="00ED2E4D" w:rsidRPr="0004514A" w:rsidRDefault="00ED2E4D" w:rsidP="00E06939">
      <w:pPr>
        <w:spacing w:line="276" w:lineRule="auto"/>
        <w:rPr>
          <w:lang w:val="es"/>
        </w:rPr>
      </w:pP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72075311" w14:textId="77777777" w:rsidR="00C337F1" w:rsidRDefault="00C337F1" w:rsidP="00600574">
      <w:pPr>
        <w:spacing w:line="276" w:lineRule="auto"/>
        <w:rPr>
          <w:b/>
          <w:bCs/>
          <w:sz w:val="22"/>
          <w:szCs w:val="22"/>
          <w:lang w:val="es"/>
        </w:rPr>
      </w:pPr>
    </w:p>
    <w:p w14:paraId="46478572" w14:textId="753E7956" w:rsidR="00C337F1" w:rsidRDefault="00C337F1" w:rsidP="009A78DB">
      <w:pPr>
        <w:pStyle w:val="paragraph"/>
        <w:spacing w:before="0" w:beforeAutospacing="0" w:after="0" w:afterAutospacing="0" w:line="276" w:lineRule="auto"/>
        <w:jc w:val="both"/>
        <w:textAlignment w:val="baseline"/>
        <w:rPr>
          <w:rStyle w:val="normaltextrun"/>
          <w:rFonts w:ascii="Verdana" w:hAnsi="Verdana" w:cs="Calibri"/>
          <w:sz w:val="22"/>
          <w:szCs w:val="22"/>
        </w:rPr>
      </w:pPr>
      <w:r w:rsidRPr="00B96114">
        <w:rPr>
          <w:rStyle w:val="normaltextrun"/>
          <w:rFonts w:ascii="Verdana" w:hAnsi="Verdana" w:cs="Calibri"/>
          <w:sz w:val="22"/>
          <w:szCs w:val="22"/>
        </w:rPr>
        <w:t xml:space="preserve">     </w:t>
      </w:r>
      <w:r w:rsidR="000A09CC" w:rsidRPr="00B96114">
        <w:rPr>
          <w:rStyle w:val="normaltextrun"/>
          <w:rFonts w:ascii="Verdana" w:hAnsi="Verdana" w:cs="Calibri"/>
          <w:sz w:val="22"/>
          <w:szCs w:val="22"/>
        </w:rPr>
        <w:t xml:space="preserve"> -Conciencia en personas de apoyo (PCDI, familias, profesionales) sobre prácticas restrictivas y distintos tipos. </w:t>
      </w:r>
    </w:p>
    <w:p w14:paraId="4CE0FBC3" w14:textId="793E8CA6" w:rsidR="009A78DB" w:rsidRPr="00B96114" w:rsidRDefault="009A78DB" w:rsidP="009A78DB">
      <w:pPr>
        <w:pStyle w:val="paragraph"/>
        <w:spacing w:before="0" w:beforeAutospacing="0" w:after="0" w:afterAutospacing="0" w:line="276" w:lineRule="auto"/>
        <w:jc w:val="both"/>
        <w:textAlignment w:val="baseline"/>
        <w:rPr>
          <w:rStyle w:val="normaltextrun"/>
          <w:rFonts w:ascii="Verdana" w:hAnsi="Verdana" w:cs="Calibri"/>
          <w:sz w:val="22"/>
          <w:szCs w:val="22"/>
        </w:rPr>
      </w:pPr>
      <w:r>
        <w:rPr>
          <w:rStyle w:val="normaltextrun"/>
          <w:rFonts w:ascii="Verdana" w:hAnsi="Verdana" w:cs="Calibri"/>
          <w:sz w:val="22"/>
          <w:szCs w:val="22"/>
        </w:rPr>
        <w:t xml:space="preserve">      -Acompañamiento a personas de apoyo a través de acciones formativas: ACP y AA. </w:t>
      </w:r>
    </w:p>
    <w:p w14:paraId="6D47907A" w14:textId="4B4B89EA" w:rsidR="00C337F1" w:rsidRDefault="00C337F1" w:rsidP="009A78DB">
      <w:pPr>
        <w:pStyle w:val="paragraph"/>
        <w:spacing w:before="0" w:beforeAutospacing="0" w:after="0" w:afterAutospacing="0" w:line="276" w:lineRule="auto"/>
        <w:jc w:val="both"/>
        <w:textAlignment w:val="baseline"/>
        <w:rPr>
          <w:rStyle w:val="normaltextrun"/>
          <w:rFonts w:ascii="Verdana" w:hAnsi="Verdana" w:cs="Calibri"/>
          <w:sz w:val="22"/>
          <w:szCs w:val="22"/>
        </w:rPr>
      </w:pPr>
      <w:r w:rsidRPr="00B96114">
        <w:rPr>
          <w:rStyle w:val="normaltextrun"/>
          <w:rFonts w:ascii="Verdana" w:hAnsi="Verdana" w:cs="Calibri"/>
          <w:sz w:val="22"/>
          <w:szCs w:val="22"/>
        </w:rPr>
        <w:t xml:space="preserve">      -Revisión de 15 planes de apoyo personales. </w:t>
      </w:r>
    </w:p>
    <w:p w14:paraId="7D9F8FE4" w14:textId="65241449" w:rsidR="009A78DB" w:rsidRDefault="009A78DB" w:rsidP="009A78DB">
      <w:pPr>
        <w:pStyle w:val="paragraph"/>
        <w:spacing w:before="0" w:beforeAutospacing="0" w:after="0" w:afterAutospacing="0" w:line="276" w:lineRule="auto"/>
        <w:jc w:val="both"/>
        <w:textAlignment w:val="baseline"/>
        <w:rPr>
          <w:rStyle w:val="normaltextrun"/>
          <w:rFonts w:ascii="Verdana" w:hAnsi="Verdana" w:cs="Calibri"/>
          <w:sz w:val="22"/>
          <w:szCs w:val="22"/>
        </w:rPr>
      </w:pPr>
      <w:r>
        <w:rPr>
          <w:rStyle w:val="normaltextrun"/>
          <w:rFonts w:ascii="Verdana" w:hAnsi="Verdana" w:cs="Calibri"/>
          <w:sz w:val="22"/>
          <w:szCs w:val="22"/>
        </w:rPr>
        <w:t xml:space="preserve">      -Evaluación de servicio</w:t>
      </w:r>
      <w:r w:rsidR="00E52831">
        <w:rPr>
          <w:rStyle w:val="normaltextrun"/>
          <w:rFonts w:ascii="Verdana" w:hAnsi="Verdana" w:cs="Calibri"/>
          <w:sz w:val="22"/>
          <w:szCs w:val="22"/>
        </w:rPr>
        <w:t>s</w:t>
      </w:r>
      <w:r>
        <w:rPr>
          <w:rStyle w:val="normaltextrun"/>
          <w:rFonts w:ascii="Verdana" w:hAnsi="Verdana" w:cs="Calibri"/>
          <w:sz w:val="22"/>
          <w:szCs w:val="22"/>
        </w:rPr>
        <w:t xml:space="preserve"> de vivienda y de servicio de estancia diurna. </w:t>
      </w:r>
    </w:p>
    <w:p w14:paraId="158F7AC8" w14:textId="378C3321" w:rsidR="009A78DB" w:rsidRPr="00B96114" w:rsidRDefault="009A78DB" w:rsidP="009A78DB">
      <w:pPr>
        <w:pStyle w:val="paragraph"/>
        <w:spacing w:before="0" w:beforeAutospacing="0" w:after="0" w:afterAutospacing="0" w:line="276" w:lineRule="auto"/>
        <w:jc w:val="both"/>
        <w:textAlignment w:val="baseline"/>
        <w:rPr>
          <w:rStyle w:val="normaltextrun"/>
          <w:rFonts w:ascii="Verdana" w:hAnsi="Verdana" w:cs="Calibri"/>
          <w:sz w:val="22"/>
          <w:szCs w:val="22"/>
        </w:rPr>
      </w:pPr>
      <w:r>
        <w:rPr>
          <w:rStyle w:val="normaltextrun"/>
          <w:rFonts w:ascii="Verdana" w:hAnsi="Verdana" w:cs="Calibri"/>
          <w:sz w:val="22"/>
          <w:szCs w:val="22"/>
        </w:rPr>
        <w:t xml:space="preserve">      -Creación de 2 planes de reducción de prácticas restrictivas: vivienda y centro de estancia diurna. </w:t>
      </w:r>
    </w:p>
    <w:p w14:paraId="3D4939CD" w14:textId="0B1FC689" w:rsidR="000A09CC" w:rsidRPr="00B96114" w:rsidRDefault="00C337F1" w:rsidP="009A78DB">
      <w:pPr>
        <w:pStyle w:val="paragraph"/>
        <w:spacing w:before="0" w:beforeAutospacing="0" w:after="0" w:afterAutospacing="0" w:line="276" w:lineRule="auto"/>
        <w:jc w:val="both"/>
        <w:textAlignment w:val="baseline"/>
        <w:rPr>
          <w:rStyle w:val="normaltextrun"/>
          <w:rFonts w:ascii="Verdana" w:hAnsi="Verdana" w:cs="Calibri"/>
          <w:sz w:val="22"/>
          <w:szCs w:val="22"/>
        </w:rPr>
      </w:pPr>
      <w:r w:rsidRPr="00B96114">
        <w:rPr>
          <w:rStyle w:val="normaltextrun"/>
          <w:rFonts w:ascii="Verdana" w:hAnsi="Verdana" w:cs="Calibri"/>
          <w:sz w:val="22"/>
          <w:szCs w:val="22"/>
        </w:rPr>
        <w:t xml:space="preserve">      -Puesta en marcha de grupo de personas con discapacidad intelectual acompañando a personas con más necesidades de apoyo. </w:t>
      </w:r>
    </w:p>
    <w:p w14:paraId="5AF9BE25" w14:textId="244DF286" w:rsidR="000A09CC" w:rsidRPr="00B96114" w:rsidRDefault="000A09CC" w:rsidP="009A78DB">
      <w:pPr>
        <w:pStyle w:val="paragraph"/>
        <w:spacing w:before="0" w:beforeAutospacing="0" w:after="0" w:afterAutospacing="0" w:line="276" w:lineRule="auto"/>
        <w:jc w:val="both"/>
        <w:textAlignment w:val="baseline"/>
        <w:rPr>
          <w:rFonts w:ascii="Verdana" w:hAnsi="Verdana" w:cs="Calibri"/>
          <w:sz w:val="22"/>
          <w:szCs w:val="22"/>
        </w:rPr>
      </w:pPr>
      <w:r w:rsidRPr="00B96114">
        <w:rPr>
          <w:rStyle w:val="normaltextrun"/>
          <w:rFonts w:ascii="Verdana" w:hAnsi="Verdana" w:cs="Calibri"/>
          <w:sz w:val="22"/>
          <w:szCs w:val="22"/>
        </w:rPr>
        <w:t xml:space="preserve">      -Puesta en marcha del uso del documento “Con mi permiso” en acompañamientos a salud mental, neurología y médico de cabecera en 17 personas de la entidad.</w:t>
      </w:r>
    </w:p>
    <w:p w14:paraId="3D70D94C" w14:textId="44AD9DB5" w:rsidR="00822EBC" w:rsidRPr="00B96114" w:rsidRDefault="00C337F1" w:rsidP="009A78DB">
      <w:pPr>
        <w:pStyle w:val="paragraph"/>
        <w:spacing w:before="0" w:beforeAutospacing="0" w:after="0" w:afterAutospacing="0" w:line="276" w:lineRule="auto"/>
        <w:jc w:val="both"/>
        <w:textAlignment w:val="baseline"/>
        <w:rPr>
          <w:rStyle w:val="eop"/>
          <w:rFonts w:ascii="Verdana" w:hAnsi="Verdana" w:cs="Calibri"/>
          <w:sz w:val="22"/>
          <w:szCs w:val="22"/>
        </w:rPr>
      </w:pPr>
      <w:r w:rsidRPr="00B96114">
        <w:rPr>
          <w:rStyle w:val="normaltextrun"/>
          <w:rFonts w:ascii="Verdana" w:hAnsi="Verdana" w:cs="Calibri"/>
          <w:sz w:val="22"/>
          <w:szCs w:val="22"/>
        </w:rPr>
        <w:t xml:space="preserve">   </w:t>
      </w:r>
      <w:r w:rsidR="000A09CC" w:rsidRPr="00B96114">
        <w:rPr>
          <w:rStyle w:val="normaltextrun"/>
          <w:rFonts w:ascii="Verdana" w:hAnsi="Verdana" w:cs="Calibri"/>
          <w:sz w:val="22"/>
          <w:szCs w:val="22"/>
        </w:rPr>
        <w:t xml:space="preserve"> </w:t>
      </w:r>
      <w:r w:rsidRPr="00B96114">
        <w:rPr>
          <w:rStyle w:val="normaltextrun"/>
          <w:rFonts w:ascii="Verdana" w:hAnsi="Verdana" w:cs="Calibri"/>
          <w:sz w:val="22"/>
          <w:szCs w:val="22"/>
        </w:rPr>
        <w:t xml:space="preserve">  - </w:t>
      </w:r>
      <w:r w:rsidR="00822EBC" w:rsidRPr="00B96114">
        <w:rPr>
          <w:rStyle w:val="normaltextrun"/>
          <w:rFonts w:ascii="Verdana" w:hAnsi="Verdana" w:cs="Calibri"/>
          <w:sz w:val="22"/>
          <w:szCs w:val="22"/>
        </w:rPr>
        <w:t>Creación de canal directo entre el espacio para las personas con discapacidad intelectual “Buen Trato” con el proyecto estratégico de la entidad de Transformación</w:t>
      </w:r>
      <w:r w:rsidR="00E52831">
        <w:rPr>
          <w:rStyle w:val="normaltextrun"/>
          <w:rFonts w:ascii="Verdana" w:hAnsi="Verdana" w:cs="Calibri"/>
          <w:sz w:val="22"/>
          <w:szCs w:val="22"/>
        </w:rPr>
        <w:t xml:space="preserve"> 2024.</w:t>
      </w:r>
      <w:r w:rsidR="00822EBC" w:rsidRPr="00B96114">
        <w:rPr>
          <w:rStyle w:val="normaltextrun"/>
          <w:rFonts w:ascii="Verdana" w:hAnsi="Verdana" w:cs="Calibri"/>
          <w:sz w:val="22"/>
          <w:szCs w:val="22"/>
        </w:rPr>
        <w:t xml:space="preserve"> </w:t>
      </w:r>
    </w:p>
    <w:p w14:paraId="1B0784BA" w14:textId="6C5231D0" w:rsidR="00C337F1" w:rsidRPr="00B96114" w:rsidRDefault="00C337F1" w:rsidP="009A78DB">
      <w:pPr>
        <w:pStyle w:val="paragraph"/>
        <w:spacing w:before="0" w:beforeAutospacing="0" w:after="0" w:afterAutospacing="0" w:line="276" w:lineRule="auto"/>
        <w:jc w:val="both"/>
        <w:textAlignment w:val="baseline"/>
        <w:rPr>
          <w:rStyle w:val="eop"/>
          <w:rFonts w:ascii="Verdana" w:hAnsi="Verdana" w:cs="Calibri"/>
          <w:sz w:val="22"/>
          <w:szCs w:val="22"/>
        </w:rPr>
      </w:pPr>
      <w:r w:rsidRPr="00B96114">
        <w:rPr>
          <w:rStyle w:val="eop"/>
          <w:rFonts w:ascii="Verdana" w:hAnsi="Verdana" w:cs="Calibri"/>
          <w:sz w:val="22"/>
          <w:szCs w:val="22"/>
        </w:rPr>
        <w:t xml:space="preserve">    -Participación en mesa redonda del Congreso de Ética de Plena Inclusión en la mesa redonda: límites éticos en situaciones complejas. </w:t>
      </w:r>
    </w:p>
    <w:p w14:paraId="2DB236AA" w14:textId="581B9180" w:rsidR="00822EBC" w:rsidRPr="00B96114" w:rsidRDefault="00C337F1" w:rsidP="009A78DB">
      <w:pPr>
        <w:pStyle w:val="paragraph"/>
        <w:spacing w:before="0" w:beforeAutospacing="0" w:after="0" w:afterAutospacing="0" w:line="276" w:lineRule="auto"/>
        <w:jc w:val="both"/>
        <w:textAlignment w:val="baseline"/>
        <w:rPr>
          <w:rFonts w:ascii="Verdana" w:eastAsia="Noto Sans CJK SC Regular" w:hAnsi="Verdana" w:cs="FreeSans"/>
          <w:kern w:val="1"/>
          <w:sz w:val="22"/>
          <w:szCs w:val="22"/>
          <w:lang w:eastAsia="zh-CN"/>
        </w:rPr>
      </w:pPr>
      <w:hyperlink r:id="rId13" w:history="1">
        <w:r w:rsidRPr="00B96114">
          <w:rPr>
            <w:rFonts w:ascii="Verdana" w:eastAsia="Noto Sans CJK SC Regular" w:hAnsi="Verdana" w:cs="FreeSans"/>
            <w:color w:val="0000FF"/>
            <w:kern w:val="1"/>
            <w:sz w:val="22"/>
            <w:szCs w:val="22"/>
            <w:u w:val="single"/>
            <w:lang w:eastAsia="zh-CN"/>
          </w:rPr>
          <w:t>Crónica del Congreso Estatal de Ética - Plena inclusión</w:t>
        </w:r>
      </w:hyperlink>
    </w:p>
    <w:p w14:paraId="3F718F1C" w14:textId="635E2624" w:rsidR="00C337F1" w:rsidRPr="00B96114" w:rsidRDefault="00822EBC" w:rsidP="009A78DB">
      <w:pPr>
        <w:pStyle w:val="paragraph"/>
        <w:spacing w:before="0" w:beforeAutospacing="0" w:after="0" w:afterAutospacing="0" w:line="276" w:lineRule="auto"/>
        <w:textAlignment w:val="baseline"/>
        <w:rPr>
          <w:rStyle w:val="eop"/>
          <w:rFonts w:ascii="Verdana" w:eastAsia="Noto Sans CJK SC Regular" w:hAnsi="Verdana" w:cs="FreeSans"/>
          <w:kern w:val="1"/>
          <w:sz w:val="22"/>
          <w:szCs w:val="22"/>
          <w:lang w:eastAsia="zh-CN"/>
        </w:rPr>
      </w:pPr>
      <w:r>
        <w:rPr>
          <w:rStyle w:val="normaltextrun"/>
          <w:rFonts w:ascii="Verdana" w:hAnsi="Verdana" w:cs="Calibri"/>
        </w:rPr>
        <w:t xml:space="preserve">     -</w:t>
      </w:r>
      <w:r w:rsidRPr="00B96114">
        <w:rPr>
          <w:rStyle w:val="normaltextrun"/>
          <w:rFonts w:ascii="Verdana" w:hAnsi="Verdana" w:cs="Calibri"/>
          <w:sz w:val="22"/>
          <w:szCs w:val="22"/>
        </w:rPr>
        <w:t xml:space="preserve">Participación de los líderes expertos por experiencia en formación a otras entidades de Plena Inclusión Andalucía: Formación a profesionales de ASPRODALBA (Almería). </w:t>
      </w:r>
    </w:p>
    <w:p w14:paraId="06DD191D" w14:textId="50F92A4D" w:rsidR="00C337F1" w:rsidRPr="00B96114" w:rsidRDefault="00C337F1" w:rsidP="009A78DB">
      <w:pPr>
        <w:pStyle w:val="paragraph"/>
        <w:spacing w:before="0" w:beforeAutospacing="0" w:after="0" w:afterAutospacing="0" w:line="276" w:lineRule="auto"/>
        <w:textAlignment w:val="baseline"/>
        <w:rPr>
          <w:rStyle w:val="eop"/>
          <w:rFonts w:ascii="Verdana" w:hAnsi="Verdana" w:cs="Calibri"/>
          <w:sz w:val="22"/>
          <w:szCs w:val="22"/>
        </w:rPr>
      </w:pPr>
      <w:r w:rsidRPr="00B96114">
        <w:rPr>
          <w:rStyle w:val="eop"/>
          <w:rFonts w:ascii="Verdana" w:hAnsi="Verdana" w:cs="Calibri"/>
          <w:sz w:val="22"/>
          <w:szCs w:val="22"/>
        </w:rPr>
        <w:t xml:space="preserve">    - Participación de líder por experiencia en las jornadas de buenas prácticas de  PROBOSCO 2024. </w:t>
      </w:r>
    </w:p>
    <w:p w14:paraId="5E1D455E" w14:textId="1B344B52" w:rsidR="00822EBC" w:rsidRPr="00B96114" w:rsidRDefault="00822EBC" w:rsidP="009A78DB">
      <w:pPr>
        <w:pStyle w:val="paragraph"/>
        <w:spacing w:before="0" w:beforeAutospacing="0" w:after="0" w:afterAutospacing="0" w:line="276" w:lineRule="auto"/>
        <w:jc w:val="both"/>
        <w:textAlignment w:val="baseline"/>
        <w:rPr>
          <w:rStyle w:val="eop"/>
          <w:rFonts w:ascii="Verdana" w:hAnsi="Verdana" w:cs="Calibri"/>
          <w:sz w:val="22"/>
          <w:szCs w:val="22"/>
        </w:rPr>
      </w:pPr>
      <w:r w:rsidRPr="00B96114">
        <w:rPr>
          <w:rStyle w:val="eop"/>
          <w:rFonts w:ascii="Verdana" w:hAnsi="Verdana" w:cs="Calibri"/>
          <w:sz w:val="22"/>
          <w:szCs w:val="22"/>
        </w:rPr>
        <w:t xml:space="preserve">    - Participación en jornadas e Plena Inclusión Andalucía sobre “Reducción de prácticas restrictivas”. </w:t>
      </w:r>
      <w:r w:rsidR="000A09CC" w:rsidRPr="00B96114">
        <w:rPr>
          <w:rStyle w:val="eop"/>
          <w:rFonts w:ascii="Verdana" w:hAnsi="Verdana" w:cs="Calibri"/>
          <w:sz w:val="22"/>
          <w:szCs w:val="22"/>
        </w:rPr>
        <w:t>2024. “Consentimiento informado”.</w:t>
      </w:r>
    </w:p>
    <w:p w14:paraId="14A57433" w14:textId="56462829" w:rsidR="000A09CC" w:rsidRDefault="000A09CC" w:rsidP="009A78DB">
      <w:pPr>
        <w:pStyle w:val="paragraph"/>
        <w:spacing w:before="0" w:beforeAutospacing="0" w:after="0" w:afterAutospacing="0" w:line="276" w:lineRule="auto"/>
        <w:jc w:val="both"/>
        <w:textAlignment w:val="baseline"/>
      </w:pPr>
      <w:hyperlink r:id="rId14" w:anchor=":~:text=Desde%20el%20Programa%20del%20IRPF%20Nacional%20%C2%ABSalud%20mental,intelectual%20y%20del%20desarrollo%3A%20aspectos%20legales%20y%20%C3%A9ticos%E2%80%99." w:history="1">
        <w:r w:rsidRPr="000A09CC">
          <w:rPr>
            <w:rFonts w:ascii="Verdana" w:eastAsia="Noto Sans CJK SC Regular" w:hAnsi="Verdana" w:cs="FreeSans"/>
            <w:color w:val="0000FF"/>
            <w:kern w:val="1"/>
            <w:sz w:val="22"/>
            <w:szCs w:val="22"/>
            <w:u w:val="single"/>
            <w:lang w:eastAsia="zh-CN"/>
          </w:rPr>
          <w:t>Reducción de prácticas restrictivas en personas con discapacidad intelectual y del desarrollo: aspectos legales y éticos'  - Plena inclusión Andalucia</w:t>
        </w:r>
      </w:hyperlink>
    </w:p>
    <w:p w14:paraId="6270B8B4" w14:textId="58D962AD" w:rsidR="00E52831" w:rsidRPr="00E52831" w:rsidRDefault="00E52831" w:rsidP="009A78DB">
      <w:pPr>
        <w:pStyle w:val="paragraph"/>
        <w:spacing w:before="0" w:beforeAutospacing="0" w:after="0" w:afterAutospacing="0" w:line="276" w:lineRule="auto"/>
        <w:jc w:val="both"/>
        <w:textAlignment w:val="baseline"/>
        <w:rPr>
          <w:rFonts w:ascii="Verdana" w:hAnsi="Verdana"/>
          <w:sz w:val="22"/>
          <w:szCs w:val="22"/>
        </w:rPr>
      </w:pPr>
      <w:r w:rsidRPr="00E52831">
        <w:rPr>
          <w:rFonts w:ascii="Verdana" w:hAnsi="Verdana"/>
        </w:rPr>
        <w:t xml:space="preserve">     </w:t>
      </w:r>
      <w:r w:rsidRPr="00E52831">
        <w:rPr>
          <w:rFonts w:ascii="Verdana" w:hAnsi="Verdana"/>
          <w:sz w:val="22"/>
          <w:szCs w:val="22"/>
        </w:rPr>
        <w:t xml:space="preserve">-Restructuración de la comisión estratégica y creación de línea estratégica de “Buenos apoyos” contemplando en el plan anual 2025 la continuación con el trabajo en reducción de prácticas restrictivas en los servicios. </w:t>
      </w:r>
    </w:p>
    <w:p w14:paraId="173EB666" w14:textId="2ED965D3" w:rsidR="00E52831" w:rsidRDefault="00E52831" w:rsidP="009A78DB">
      <w:pPr>
        <w:pStyle w:val="paragraph"/>
        <w:spacing w:before="0" w:beforeAutospacing="0" w:after="0" w:afterAutospacing="0" w:line="276" w:lineRule="auto"/>
        <w:jc w:val="both"/>
        <w:textAlignment w:val="baseline"/>
        <w:rPr>
          <w:rFonts w:ascii="Verdana" w:hAnsi="Verdana"/>
          <w:sz w:val="22"/>
          <w:szCs w:val="22"/>
        </w:rPr>
      </w:pPr>
      <w:r w:rsidRPr="00E52831">
        <w:rPr>
          <w:rFonts w:ascii="Verdana" w:hAnsi="Verdana"/>
          <w:sz w:val="22"/>
          <w:szCs w:val="22"/>
        </w:rPr>
        <w:lastRenderedPageBreak/>
        <w:t xml:space="preserve">     -Diseño</w:t>
      </w:r>
      <w:r>
        <w:rPr>
          <w:rFonts w:ascii="Verdana" w:hAnsi="Verdana"/>
          <w:sz w:val="22"/>
          <w:szCs w:val="22"/>
        </w:rPr>
        <w:t xml:space="preserve"> sobre plano</w:t>
      </w:r>
      <w:r w:rsidRPr="00E52831">
        <w:rPr>
          <w:rFonts w:ascii="Verdana" w:hAnsi="Verdana"/>
          <w:sz w:val="22"/>
          <w:szCs w:val="22"/>
        </w:rPr>
        <w:t xml:space="preserve"> de </w:t>
      </w:r>
      <w:r>
        <w:rPr>
          <w:rFonts w:ascii="Verdana" w:hAnsi="Verdana"/>
          <w:sz w:val="22"/>
          <w:szCs w:val="22"/>
        </w:rPr>
        <w:t>nueva creación</w:t>
      </w:r>
      <w:r w:rsidRPr="00E52831">
        <w:rPr>
          <w:rFonts w:ascii="Verdana" w:hAnsi="Verdana"/>
          <w:sz w:val="22"/>
          <w:szCs w:val="22"/>
        </w:rPr>
        <w:t xml:space="preserve"> </w:t>
      </w:r>
      <w:r>
        <w:rPr>
          <w:rFonts w:ascii="Verdana" w:hAnsi="Verdana"/>
          <w:sz w:val="22"/>
          <w:szCs w:val="22"/>
        </w:rPr>
        <w:t xml:space="preserve">10 </w:t>
      </w:r>
      <w:r w:rsidRPr="00E52831">
        <w:rPr>
          <w:rFonts w:ascii="Verdana" w:hAnsi="Verdana"/>
          <w:sz w:val="22"/>
          <w:szCs w:val="22"/>
        </w:rPr>
        <w:t>unidades</w:t>
      </w:r>
      <w:r>
        <w:rPr>
          <w:rFonts w:ascii="Verdana" w:hAnsi="Verdana"/>
          <w:sz w:val="22"/>
          <w:szCs w:val="22"/>
        </w:rPr>
        <w:t xml:space="preserve"> de vivienda</w:t>
      </w:r>
      <w:r w:rsidRPr="00E52831">
        <w:rPr>
          <w:rFonts w:ascii="Verdana" w:hAnsi="Verdana"/>
          <w:sz w:val="22"/>
          <w:szCs w:val="22"/>
        </w:rPr>
        <w:t xml:space="preserve"> en se</w:t>
      </w:r>
      <w:r>
        <w:rPr>
          <w:rFonts w:ascii="Verdana" w:hAnsi="Verdana"/>
          <w:sz w:val="22"/>
          <w:szCs w:val="22"/>
        </w:rPr>
        <w:t>r</w:t>
      </w:r>
      <w:r w:rsidRPr="00E52831">
        <w:rPr>
          <w:rFonts w:ascii="Verdana" w:hAnsi="Verdana"/>
          <w:sz w:val="22"/>
          <w:szCs w:val="22"/>
        </w:rPr>
        <w:t xml:space="preserve">vicio de vivienda de RA </w:t>
      </w:r>
      <w:r>
        <w:rPr>
          <w:rFonts w:ascii="Verdana" w:hAnsi="Verdana"/>
          <w:sz w:val="22"/>
          <w:szCs w:val="22"/>
        </w:rPr>
        <w:t>y RGA. Comienzo de las obras en Julio del 2025.</w:t>
      </w:r>
    </w:p>
    <w:p w14:paraId="56284BD2" w14:textId="5083D774" w:rsidR="00E52831" w:rsidRPr="00E52831" w:rsidRDefault="00E52831" w:rsidP="009A78DB">
      <w:pPr>
        <w:pStyle w:val="paragraph"/>
        <w:spacing w:before="0" w:beforeAutospacing="0" w:after="0" w:afterAutospacing="0" w:line="276" w:lineRule="auto"/>
        <w:jc w:val="both"/>
        <w:textAlignment w:val="baseline"/>
        <w:rPr>
          <w:rStyle w:val="eop"/>
          <w:rFonts w:ascii="Verdana" w:hAnsi="Verdana" w:cs="Calibri"/>
          <w:sz w:val="22"/>
          <w:szCs w:val="22"/>
        </w:rPr>
      </w:pPr>
      <w:r>
        <w:rPr>
          <w:rFonts w:ascii="Verdana" w:hAnsi="Verdana"/>
          <w:sz w:val="22"/>
          <w:szCs w:val="22"/>
        </w:rPr>
        <w:t xml:space="preserve">     -Formación de Liderazgo en la práctica en 2025 para líderes de servicios y líderes de proyectos. </w:t>
      </w:r>
    </w:p>
    <w:p w14:paraId="0085A13C" w14:textId="77777777" w:rsidR="0004514A" w:rsidRPr="0004514A" w:rsidRDefault="0004514A" w:rsidP="00E06939">
      <w:pPr>
        <w:spacing w:line="276" w:lineRule="auto"/>
        <w:rPr>
          <w:lang w:val="es"/>
        </w:rPr>
      </w:pPr>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72000B27" w14:textId="7BF3FDE5" w:rsidR="00B96114" w:rsidRPr="00B96114" w:rsidRDefault="00B96114" w:rsidP="009A78DB">
      <w:pPr>
        <w:spacing w:line="276" w:lineRule="auto"/>
        <w:jc w:val="both"/>
        <w:rPr>
          <w:sz w:val="22"/>
          <w:szCs w:val="22"/>
          <w:lang w:val="es"/>
        </w:rPr>
      </w:pPr>
      <w:r>
        <w:rPr>
          <w:sz w:val="24"/>
          <w:szCs w:val="22"/>
          <w:lang w:val="es"/>
        </w:rPr>
        <w:t xml:space="preserve">     </w:t>
      </w:r>
      <w:r w:rsidRPr="00B96114">
        <w:rPr>
          <w:sz w:val="22"/>
          <w:szCs w:val="22"/>
          <w:lang w:val="es"/>
        </w:rPr>
        <w:t>El trabajo en sensibilización sobre la no vulneración de derechos de las propias personas con discapacidad impacta sobre personas de apoyo de</w:t>
      </w:r>
      <w:r w:rsidR="008D4CD7">
        <w:rPr>
          <w:sz w:val="22"/>
          <w:szCs w:val="22"/>
          <w:lang w:val="es"/>
        </w:rPr>
        <w:t xml:space="preserve"> la propia organización y de</w:t>
      </w:r>
      <w:r w:rsidRPr="00B96114">
        <w:rPr>
          <w:sz w:val="22"/>
          <w:szCs w:val="22"/>
          <w:lang w:val="es"/>
        </w:rPr>
        <w:t xml:space="preserve"> otras organizaciones. </w:t>
      </w:r>
    </w:p>
    <w:p w14:paraId="162FAC6C" w14:textId="77777777" w:rsidR="00B96114" w:rsidRPr="00B96114" w:rsidRDefault="00B96114" w:rsidP="009A78DB">
      <w:pPr>
        <w:spacing w:line="276" w:lineRule="auto"/>
        <w:jc w:val="both"/>
        <w:rPr>
          <w:sz w:val="22"/>
          <w:szCs w:val="22"/>
          <w:lang w:val="es"/>
        </w:rPr>
      </w:pPr>
      <w:r w:rsidRPr="00B96114">
        <w:rPr>
          <w:sz w:val="22"/>
          <w:szCs w:val="22"/>
          <w:lang w:val="es"/>
        </w:rPr>
        <w:t xml:space="preserve">     El proceso llevado a cabo en la asociación VALE puede servir como modelo para iniciar el empoderamiento y la toma de control de otras personas con discapacidad intelectual. </w:t>
      </w:r>
    </w:p>
    <w:p w14:paraId="3D11B457" w14:textId="49D6EDA1" w:rsidR="0004514A" w:rsidRPr="00B96114" w:rsidRDefault="00B96114" w:rsidP="009A78DB">
      <w:pPr>
        <w:spacing w:line="276" w:lineRule="auto"/>
        <w:jc w:val="both"/>
        <w:rPr>
          <w:sz w:val="22"/>
          <w:szCs w:val="22"/>
          <w:lang w:val="es"/>
        </w:rPr>
      </w:pPr>
      <w:r w:rsidRPr="00B96114">
        <w:rPr>
          <w:sz w:val="22"/>
          <w:szCs w:val="22"/>
          <w:lang w:val="es"/>
        </w:rPr>
        <w:t xml:space="preserve">     La sensibilización y el trabajo generado por los líderes por experiencia impacta de un modo más directo sobre otras personas del tercer sector. </w:t>
      </w:r>
    </w:p>
    <w:p w14:paraId="1B0D5D15" w14:textId="5B33FBD8" w:rsidR="0004514A" w:rsidRDefault="0004514A" w:rsidP="00E06939">
      <w:pPr>
        <w:spacing w:line="276" w:lineRule="auto"/>
        <w:rPr>
          <w:sz w:val="24"/>
          <w:szCs w:val="22"/>
          <w:lang w:val="es"/>
        </w:rPr>
      </w:pPr>
    </w:p>
    <w:p w14:paraId="537AF47D" w14:textId="77777777" w:rsidR="00BB3ABC" w:rsidRDefault="00BB3ABC" w:rsidP="00E06939">
      <w:pPr>
        <w:spacing w:line="276" w:lineRule="auto"/>
        <w:rPr>
          <w:sz w:val="24"/>
          <w:szCs w:val="22"/>
          <w:lang w:val="es"/>
        </w:rPr>
      </w:pP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531041FF" w14:textId="181EDD4C" w:rsidR="00380659" w:rsidRPr="00B96114" w:rsidRDefault="00B96114" w:rsidP="009A78DB">
      <w:pPr>
        <w:spacing w:line="276" w:lineRule="auto"/>
        <w:jc w:val="both"/>
        <w:rPr>
          <w:sz w:val="22"/>
          <w:szCs w:val="22"/>
          <w:lang w:val="es"/>
        </w:rPr>
      </w:pPr>
      <w:r>
        <w:rPr>
          <w:sz w:val="20"/>
          <w:szCs w:val="18"/>
          <w:lang w:val="es"/>
        </w:rPr>
        <w:t xml:space="preserve">     </w:t>
      </w:r>
      <w:r w:rsidRPr="00B96114">
        <w:rPr>
          <w:sz w:val="22"/>
          <w:szCs w:val="22"/>
          <w:lang w:val="es"/>
        </w:rPr>
        <w:t xml:space="preserve">La práctica ha tenido impacto en distintos niveles de la organización: líderes organizacionales, técnicos y personas de atención directa. </w:t>
      </w:r>
    </w:p>
    <w:p w14:paraId="250EC19A" w14:textId="75333CC1" w:rsidR="00B96114" w:rsidRPr="00B96114" w:rsidRDefault="00B96114" w:rsidP="009A78DB">
      <w:pPr>
        <w:spacing w:line="276" w:lineRule="auto"/>
        <w:jc w:val="both"/>
        <w:rPr>
          <w:sz w:val="22"/>
          <w:szCs w:val="22"/>
          <w:lang w:val="es"/>
        </w:rPr>
      </w:pPr>
      <w:r w:rsidRPr="00B96114">
        <w:rPr>
          <w:sz w:val="22"/>
          <w:szCs w:val="22"/>
          <w:lang w:val="es"/>
        </w:rPr>
        <w:t xml:space="preserve">     Ha ayudado a que las propias personas con discapacidad intelectual tomen conciencia sobre qué derechos estaban vulnerando ciertas prácticas y sobre cómo generar otro tipo de estrategias menos restrictivas. </w:t>
      </w:r>
    </w:p>
    <w:p w14:paraId="4F632747" w14:textId="1AE8B73D" w:rsidR="00B96114" w:rsidRPr="00B96114" w:rsidRDefault="00B96114" w:rsidP="009A78DB">
      <w:pPr>
        <w:spacing w:line="276" w:lineRule="auto"/>
        <w:jc w:val="both"/>
        <w:rPr>
          <w:sz w:val="22"/>
          <w:szCs w:val="22"/>
          <w:lang w:val="es"/>
        </w:rPr>
      </w:pPr>
      <w:r w:rsidRPr="00B96114">
        <w:rPr>
          <w:sz w:val="22"/>
          <w:szCs w:val="22"/>
          <w:lang w:val="es"/>
        </w:rPr>
        <w:t xml:space="preserve">     Ha generado nuevos roles sociales en los líderes por experiencia, pudiendo exponer en diversas jornadas y acciones formativas el trabajo realizado. </w:t>
      </w:r>
    </w:p>
    <w:p w14:paraId="2A43D835" w14:textId="62CCA93C" w:rsidR="00B96114" w:rsidRPr="00B96114" w:rsidRDefault="00B96114" w:rsidP="009A78DB">
      <w:pPr>
        <w:spacing w:line="276" w:lineRule="auto"/>
        <w:jc w:val="both"/>
        <w:rPr>
          <w:sz w:val="22"/>
          <w:szCs w:val="22"/>
          <w:lang w:val="es"/>
        </w:rPr>
      </w:pPr>
      <w:r w:rsidRPr="00B96114">
        <w:rPr>
          <w:sz w:val="22"/>
          <w:szCs w:val="22"/>
          <w:lang w:val="es"/>
        </w:rPr>
        <w:t xml:space="preserve">     Ha mejorado los servicios de vivienda y de estancia diurna al ser evaluados en cuanto a prácticas restrictivas llevándolos a generar planes de reducción estas prácticas. </w:t>
      </w:r>
    </w:p>
    <w:sectPr w:rsidR="00B96114" w:rsidRPr="00B96114" w:rsidSect="00886F9A">
      <w:headerReference w:type="default" r:id="rId15"/>
      <w:footerReference w:type="default" r:id="rId16"/>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65D8F" w14:textId="77777777" w:rsidR="00EC681A" w:rsidRDefault="00EC681A">
      <w:pPr>
        <w:spacing w:line="240" w:lineRule="auto"/>
      </w:pPr>
      <w:r>
        <w:rPr>
          <w:lang w:val="es"/>
        </w:rPr>
        <w:separator/>
      </w:r>
    </w:p>
  </w:endnote>
  <w:endnote w:type="continuationSeparator" w:id="0">
    <w:p w14:paraId="473314A2" w14:textId="77777777" w:rsidR="00EC681A" w:rsidRDefault="00EC681A">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B07DC" w14:textId="77777777" w:rsidR="00EC681A" w:rsidRDefault="00EC681A">
      <w:pPr>
        <w:spacing w:line="240" w:lineRule="auto"/>
      </w:pPr>
      <w:r>
        <w:rPr>
          <w:lang w:val="es"/>
        </w:rPr>
        <w:separator/>
      </w:r>
    </w:p>
  </w:footnote>
  <w:footnote w:type="continuationSeparator" w:id="0">
    <w:p w14:paraId="27B497CF" w14:textId="77777777" w:rsidR="00EC681A" w:rsidRDefault="00EC681A">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3438E2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15336513" o:spid="_x0000_i1025" type="#_x0000_t75" style="width:105.1pt;height:103.3pt;visibility:visible;mso-wrap-style:square">
            <v:imagedata r:id="rId1" o:title=""/>
          </v:shape>
        </w:pict>
      </mc:Choice>
      <mc:Fallback>
        <w:drawing>
          <wp:inline distT="0" distB="0" distL="0" distR="0" wp14:anchorId="7020F0EF" wp14:editId="3AC7FABC">
            <wp:extent cx="1334770" cy="1311910"/>
            <wp:effectExtent l="0" t="0" r="0" b="0"/>
            <wp:docPr id="1715336513" name="Imagen 1715336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3347F"/>
    <w:multiLevelType w:val="multilevel"/>
    <w:tmpl w:val="5AEE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05A31BD"/>
    <w:multiLevelType w:val="multilevel"/>
    <w:tmpl w:val="A1B8A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3BC0286"/>
    <w:multiLevelType w:val="multilevel"/>
    <w:tmpl w:val="0194FA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04E9116D"/>
    <w:multiLevelType w:val="multilevel"/>
    <w:tmpl w:val="7F64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0BAD1699"/>
    <w:multiLevelType w:val="multilevel"/>
    <w:tmpl w:val="559CD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EA050A2"/>
    <w:multiLevelType w:val="hybridMultilevel"/>
    <w:tmpl w:val="16DE970E"/>
    <w:lvl w:ilvl="0" w:tplc="0C0A0001">
      <w:start w:val="1"/>
      <w:numFmt w:val="bullet"/>
      <w:lvlText w:val=""/>
      <w:lvlJc w:val="left"/>
      <w:pPr>
        <w:ind w:left="1488" w:hanging="360"/>
      </w:pPr>
      <w:rPr>
        <w:rFonts w:ascii="Symbol" w:hAnsi="Symbol" w:hint="default"/>
      </w:rPr>
    </w:lvl>
    <w:lvl w:ilvl="1" w:tplc="0C0A0003" w:tentative="1">
      <w:start w:val="1"/>
      <w:numFmt w:val="bullet"/>
      <w:lvlText w:val="o"/>
      <w:lvlJc w:val="left"/>
      <w:pPr>
        <w:ind w:left="2208" w:hanging="360"/>
      </w:pPr>
      <w:rPr>
        <w:rFonts w:ascii="Courier New" w:hAnsi="Courier New" w:cs="Courier New" w:hint="default"/>
      </w:rPr>
    </w:lvl>
    <w:lvl w:ilvl="2" w:tplc="0C0A0005" w:tentative="1">
      <w:start w:val="1"/>
      <w:numFmt w:val="bullet"/>
      <w:lvlText w:val=""/>
      <w:lvlJc w:val="left"/>
      <w:pPr>
        <w:ind w:left="2928" w:hanging="360"/>
      </w:pPr>
      <w:rPr>
        <w:rFonts w:ascii="Wingdings" w:hAnsi="Wingdings" w:hint="default"/>
      </w:rPr>
    </w:lvl>
    <w:lvl w:ilvl="3" w:tplc="0C0A0001" w:tentative="1">
      <w:start w:val="1"/>
      <w:numFmt w:val="bullet"/>
      <w:lvlText w:val=""/>
      <w:lvlJc w:val="left"/>
      <w:pPr>
        <w:ind w:left="3648" w:hanging="360"/>
      </w:pPr>
      <w:rPr>
        <w:rFonts w:ascii="Symbol" w:hAnsi="Symbol" w:hint="default"/>
      </w:rPr>
    </w:lvl>
    <w:lvl w:ilvl="4" w:tplc="0C0A0003" w:tentative="1">
      <w:start w:val="1"/>
      <w:numFmt w:val="bullet"/>
      <w:lvlText w:val="o"/>
      <w:lvlJc w:val="left"/>
      <w:pPr>
        <w:ind w:left="4368" w:hanging="360"/>
      </w:pPr>
      <w:rPr>
        <w:rFonts w:ascii="Courier New" w:hAnsi="Courier New" w:cs="Courier New" w:hint="default"/>
      </w:rPr>
    </w:lvl>
    <w:lvl w:ilvl="5" w:tplc="0C0A0005" w:tentative="1">
      <w:start w:val="1"/>
      <w:numFmt w:val="bullet"/>
      <w:lvlText w:val=""/>
      <w:lvlJc w:val="left"/>
      <w:pPr>
        <w:ind w:left="5088" w:hanging="360"/>
      </w:pPr>
      <w:rPr>
        <w:rFonts w:ascii="Wingdings" w:hAnsi="Wingdings" w:hint="default"/>
      </w:rPr>
    </w:lvl>
    <w:lvl w:ilvl="6" w:tplc="0C0A0001" w:tentative="1">
      <w:start w:val="1"/>
      <w:numFmt w:val="bullet"/>
      <w:lvlText w:val=""/>
      <w:lvlJc w:val="left"/>
      <w:pPr>
        <w:ind w:left="5808" w:hanging="360"/>
      </w:pPr>
      <w:rPr>
        <w:rFonts w:ascii="Symbol" w:hAnsi="Symbol" w:hint="default"/>
      </w:rPr>
    </w:lvl>
    <w:lvl w:ilvl="7" w:tplc="0C0A0003" w:tentative="1">
      <w:start w:val="1"/>
      <w:numFmt w:val="bullet"/>
      <w:lvlText w:val="o"/>
      <w:lvlJc w:val="left"/>
      <w:pPr>
        <w:ind w:left="6528" w:hanging="360"/>
      </w:pPr>
      <w:rPr>
        <w:rFonts w:ascii="Courier New" w:hAnsi="Courier New" w:cs="Courier New" w:hint="default"/>
      </w:rPr>
    </w:lvl>
    <w:lvl w:ilvl="8" w:tplc="0C0A0005" w:tentative="1">
      <w:start w:val="1"/>
      <w:numFmt w:val="bullet"/>
      <w:lvlText w:val=""/>
      <w:lvlJc w:val="left"/>
      <w:pPr>
        <w:ind w:left="7248" w:hanging="360"/>
      </w:pPr>
      <w:rPr>
        <w:rFonts w:ascii="Wingdings" w:hAnsi="Wingdings" w:hint="default"/>
      </w:rPr>
    </w:lvl>
  </w:abstractNum>
  <w:abstractNum w:abstractNumId="17" w15:restartNumberingAfterBreak="0">
    <w:nsid w:val="0F7D5861"/>
    <w:multiLevelType w:val="multilevel"/>
    <w:tmpl w:val="9E80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BD02B41"/>
    <w:multiLevelType w:val="multilevel"/>
    <w:tmpl w:val="1D8868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0"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2222A61"/>
    <w:multiLevelType w:val="multilevel"/>
    <w:tmpl w:val="F424B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24" w15:restartNumberingAfterBreak="0">
    <w:nsid w:val="29C1184C"/>
    <w:multiLevelType w:val="multilevel"/>
    <w:tmpl w:val="867C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AFC4EAE"/>
    <w:multiLevelType w:val="multilevel"/>
    <w:tmpl w:val="419C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BCB4C1D"/>
    <w:multiLevelType w:val="multilevel"/>
    <w:tmpl w:val="6B285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DD91652"/>
    <w:multiLevelType w:val="multilevel"/>
    <w:tmpl w:val="E78C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DFC4E86"/>
    <w:multiLevelType w:val="multilevel"/>
    <w:tmpl w:val="6B703A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0" w15:restartNumberingAfterBreak="0">
    <w:nsid w:val="323B438C"/>
    <w:multiLevelType w:val="multilevel"/>
    <w:tmpl w:val="1B82A1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52206F3"/>
    <w:multiLevelType w:val="hybridMultilevel"/>
    <w:tmpl w:val="86CA755E"/>
    <w:lvl w:ilvl="0" w:tplc="0C0A0001">
      <w:start w:val="1"/>
      <w:numFmt w:val="bullet"/>
      <w:lvlText w:val=""/>
      <w:lvlJc w:val="left"/>
      <w:pPr>
        <w:ind w:left="1644" w:hanging="360"/>
      </w:pPr>
      <w:rPr>
        <w:rFonts w:ascii="Symbol" w:hAnsi="Symbol" w:hint="default"/>
      </w:rPr>
    </w:lvl>
    <w:lvl w:ilvl="1" w:tplc="0C0A0003" w:tentative="1">
      <w:start w:val="1"/>
      <w:numFmt w:val="bullet"/>
      <w:lvlText w:val="o"/>
      <w:lvlJc w:val="left"/>
      <w:pPr>
        <w:ind w:left="2364" w:hanging="360"/>
      </w:pPr>
      <w:rPr>
        <w:rFonts w:ascii="Courier New" w:hAnsi="Courier New" w:cs="Courier New" w:hint="default"/>
      </w:rPr>
    </w:lvl>
    <w:lvl w:ilvl="2" w:tplc="0C0A0005" w:tentative="1">
      <w:start w:val="1"/>
      <w:numFmt w:val="bullet"/>
      <w:lvlText w:val=""/>
      <w:lvlJc w:val="left"/>
      <w:pPr>
        <w:ind w:left="3084" w:hanging="360"/>
      </w:pPr>
      <w:rPr>
        <w:rFonts w:ascii="Wingdings" w:hAnsi="Wingdings" w:hint="default"/>
      </w:rPr>
    </w:lvl>
    <w:lvl w:ilvl="3" w:tplc="0C0A0001" w:tentative="1">
      <w:start w:val="1"/>
      <w:numFmt w:val="bullet"/>
      <w:lvlText w:val=""/>
      <w:lvlJc w:val="left"/>
      <w:pPr>
        <w:ind w:left="3804" w:hanging="360"/>
      </w:pPr>
      <w:rPr>
        <w:rFonts w:ascii="Symbol" w:hAnsi="Symbol" w:hint="default"/>
      </w:rPr>
    </w:lvl>
    <w:lvl w:ilvl="4" w:tplc="0C0A0003" w:tentative="1">
      <w:start w:val="1"/>
      <w:numFmt w:val="bullet"/>
      <w:lvlText w:val="o"/>
      <w:lvlJc w:val="left"/>
      <w:pPr>
        <w:ind w:left="4524" w:hanging="360"/>
      </w:pPr>
      <w:rPr>
        <w:rFonts w:ascii="Courier New" w:hAnsi="Courier New" w:cs="Courier New" w:hint="default"/>
      </w:rPr>
    </w:lvl>
    <w:lvl w:ilvl="5" w:tplc="0C0A0005" w:tentative="1">
      <w:start w:val="1"/>
      <w:numFmt w:val="bullet"/>
      <w:lvlText w:val=""/>
      <w:lvlJc w:val="left"/>
      <w:pPr>
        <w:ind w:left="5244" w:hanging="360"/>
      </w:pPr>
      <w:rPr>
        <w:rFonts w:ascii="Wingdings" w:hAnsi="Wingdings" w:hint="default"/>
      </w:rPr>
    </w:lvl>
    <w:lvl w:ilvl="6" w:tplc="0C0A0001" w:tentative="1">
      <w:start w:val="1"/>
      <w:numFmt w:val="bullet"/>
      <w:lvlText w:val=""/>
      <w:lvlJc w:val="left"/>
      <w:pPr>
        <w:ind w:left="5964" w:hanging="360"/>
      </w:pPr>
      <w:rPr>
        <w:rFonts w:ascii="Symbol" w:hAnsi="Symbol" w:hint="default"/>
      </w:rPr>
    </w:lvl>
    <w:lvl w:ilvl="7" w:tplc="0C0A0003" w:tentative="1">
      <w:start w:val="1"/>
      <w:numFmt w:val="bullet"/>
      <w:lvlText w:val="o"/>
      <w:lvlJc w:val="left"/>
      <w:pPr>
        <w:ind w:left="6684" w:hanging="360"/>
      </w:pPr>
      <w:rPr>
        <w:rFonts w:ascii="Courier New" w:hAnsi="Courier New" w:cs="Courier New" w:hint="default"/>
      </w:rPr>
    </w:lvl>
    <w:lvl w:ilvl="8" w:tplc="0C0A0005" w:tentative="1">
      <w:start w:val="1"/>
      <w:numFmt w:val="bullet"/>
      <w:lvlText w:val=""/>
      <w:lvlJc w:val="left"/>
      <w:pPr>
        <w:ind w:left="7404" w:hanging="360"/>
      </w:pPr>
      <w:rPr>
        <w:rFonts w:ascii="Wingdings" w:hAnsi="Wingdings" w:hint="default"/>
      </w:rPr>
    </w:lvl>
  </w:abstractNum>
  <w:abstractNum w:abstractNumId="32" w15:restartNumberingAfterBreak="0">
    <w:nsid w:val="3AB57354"/>
    <w:multiLevelType w:val="hybridMultilevel"/>
    <w:tmpl w:val="6D9673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3B5D1058"/>
    <w:multiLevelType w:val="multilevel"/>
    <w:tmpl w:val="533C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3C8A4464"/>
    <w:multiLevelType w:val="multilevel"/>
    <w:tmpl w:val="DDF234C8"/>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6" w15:restartNumberingAfterBreak="0">
    <w:nsid w:val="3D9F4045"/>
    <w:multiLevelType w:val="multilevel"/>
    <w:tmpl w:val="979A9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FF56868"/>
    <w:multiLevelType w:val="multilevel"/>
    <w:tmpl w:val="5498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8EC4733"/>
    <w:multiLevelType w:val="multilevel"/>
    <w:tmpl w:val="6632F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9A7449C"/>
    <w:multiLevelType w:val="multilevel"/>
    <w:tmpl w:val="B2305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D364ABC"/>
    <w:multiLevelType w:val="multilevel"/>
    <w:tmpl w:val="B5F2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D7D08AC"/>
    <w:multiLevelType w:val="multilevel"/>
    <w:tmpl w:val="B1FC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DCA7DB4"/>
    <w:multiLevelType w:val="multilevel"/>
    <w:tmpl w:val="68805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0E35D89"/>
    <w:multiLevelType w:val="multilevel"/>
    <w:tmpl w:val="5936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60A60126"/>
    <w:multiLevelType w:val="multilevel"/>
    <w:tmpl w:val="787E12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2C56548"/>
    <w:multiLevelType w:val="multilevel"/>
    <w:tmpl w:val="913A09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17E3D3E"/>
    <w:multiLevelType w:val="multilevel"/>
    <w:tmpl w:val="602E57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335091E"/>
    <w:multiLevelType w:val="multilevel"/>
    <w:tmpl w:val="EA8A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78F3475F"/>
    <w:multiLevelType w:val="hybridMultilevel"/>
    <w:tmpl w:val="A75E5854"/>
    <w:lvl w:ilvl="0" w:tplc="0C0A0001">
      <w:start w:val="1"/>
      <w:numFmt w:val="bullet"/>
      <w:lvlText w:val=""/>
      <w:lvlJc w:val="left"/>
      <w:pPr>
        <w:ind w:left="2184" w:hanging="360"/>
      </w:pPr>
      <w:rPr>
        <w:rFonts w:ascii="Symbol" w:hAnsi="Symbol" w:hint="default"/>
      </w:rPr>
    </w:lvl>
    <w:lvl w:ilvl="1" w:tplc="0C0A0003" w:tentative="1">
      <w:start w:val="1"/>
      <w:numFmt w:val="bullet"/>
      <w:lvlText w:val="o"/>
      <w:lvlJc w:val="left"/>
      <w:pPr>
        <w:ind w:left="2904" w:hanging="360"/>
      </w:pPr>
      <w:rPr>
        <w:rFonts w:ascii="Courier New" w:hAnsi="Courier New" w:cs="Courier New" w:hint="default"/>
      </w:rPr>
    </w:lvl>
    <w:lvl w:ilvl="2" w:tplc="0C0A0005" w:tentative="1">
      <w:start w:val="1"/>
      <w:numFmt w:val="bullet"/>
      <w:lvlText w:val=""/>
      <w:lvlJc w:val="left"/>
      <w:pPr>
        <w:ind w:left="3624" w:hanging="360"/>
      </w:pPr>
      <w:rPr>
        <w:rFonts w:ascii="Wingdings" w:hAnsi="Wingdings" w:hint="default"/>
      </w:rPr>
    </w:lvl>
    <w:lvl w:ilvl="3" w:tplc="0C0A0001" w:tentative="1">
      <w:start w:val="1"/>
      <w:numFmt w:val="bullet"/>
      <w:lvlText w:val=""/>
      <w:lvlJc w:val="left"/>
      <w:pPr>
        <w:ind w:left="4344" w:hanging="360"/>
      </w:pPr>
      <w:rPr>
        <w:rFonts w:ascii="Symbol" w:hAnsi="Symbol" w:hint="default"/>
      </w:rPr>
    </w:lvl>
    <w:lvl w:ilvl="4" w:tplc="0C0A0003" w:tentative="1">
      <w:start w:val="1"/>
      <w:numFmt w:val="bullet"/>
      <w:lvlText w:val="o"/>
      <w:lvlJc w:val="left"/>
      <w:pPr>
        <w:ind w:left="5064" w:hanging="360"/>
      </w:pPr>
      <w:rPr>
        <w:rFonts w:ascii="Courier New" w:hAnsi="Courier New" w:cs="Courier New" w:hint="default"/>
      </w:rPr>
    </w:lvl>
    <w:lvl w:ilvl="5" w:tplc="0C0A0005" w:tentative="1">
      <w:start w:val="1"/>
      <w:numFmt w:val="bullet"/>
      <w:lvlText w:val=""/>
      <w:lvlJc w:val="left"/>
      <w:pPr>
        <w:ind w:left="5784" w:hanging="360"/>
      </w:pPr>
      <w:rPr>
        <w:rFonts w:ascii="Wingdings" w:hAnsi="Wingdings" w:hint="default"/>
      </w:rPr>
    </w:lvl>
    <w:lvl w:ilvl="6" w:tplc="0C0A0001" w:tentative="1">
      <w:start w:val="1"/>
      <w:numFmt w:val="bullet"/>
      <w:lvlText w:val=""/>
      <w:lvlJc w:val="left"/>
      <w:pPr>
        <w:ind w:left="6504" w:hanging="360"/>
      </w:pPr>
      <w:rPr>
        <w:rFonts w:ascii="Symbol" w:hAnsi="Symbol" w:hint="default"/>
      </w:rPr>
    </w:lvl>
    <w:lvl w:ilvl="7" w:tplc="0C0A0003" w:tentative="1">
      <w:start w:val="1"/>
      <w:numFmt w:val="bullet"/>
      <w:lvlText w:val="o"/>
      <w:lvlJc w:val="left"/>
      <w:pPr>
        <w:ind w:left="7224" w:hanging="360"/>
      </w:pPr>
      <w:rPr>
        <w:rFonts w:ascii="Courier New" w:hAnsi="Courier New" w:cs="Courier New" w:hint="default"/>
      </w:rPr>
    </w:lvl>
    <w:lvl w:ilvl="8" w:tplc="0C0A0005" w:tentative="1">
      <w:start w:val="1"/>
      <w:numFmt w:val="bullet"/>
      <w:lvlText w:val=""/>
      <w:lvlJc w:val="left"/>
      <w:pPr>
        <w:ind w:left="7944" w:hanging="360"/>
      </w:pPr>
      <w:rPr>
        <w:rFonts w:ascii="Wingdings" w:hAnsi="Wingdings" w:hint="default"/>
      </w:rPr>
    </w:lvl>
  </w:abstractNum>
  <w:abstractNum w:abstractNumId="51" w15:restartNumberingAfterBreak="0">
    <w:nsid w:val="7B4673A8"/>
    <w:multiLevelType w:val="hybridMultilevel"/>
    <w:tmpl w:val="61B840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4"/>
  </w:num>
  <w:num w:numId="12" w16cid:durableId="95638098">
    <w:abstractNumId w:val="20"/>
  </w:num>
  <w:num w:numId="13" w16cid:durableId="394472282">
    <w:abstractNumId w:val="49"/>
  </w:num>
  <w:num w:numId="14" w16cid:durableId="2062554599">
    <w:abstractNumId w:val="22"/>
  </w:num>
  <w:num w:numId="15" w16cid:durableId="1239513062">
    <w:abstractNumId w:val="19"/>
  </w:num>
  <w:num w:numId="16" w16cid:durableId="33388864">
    <w:abstractNumId w:val="34"/>
  </w:num>
  <w:num w:numId="17" w16cid:durableId="819617096">
    <w:abstractNumId w:val="29"/>
  </w:num>
  <w:num w:numId="18" w16cid:durableId="502861236">
    <w:abstractNumId w:val="44"/>
  </w:num>
  <w:num w:numId="19" w16cid:durableId="457454906">
    <w:abstractNumId w:val="23"/>
  </w:num>
  <w:num w:numId="20" w16cid:durableId="415514570">
    <w:abstractNumId w:val="51"/>
  </w:num>
  <w:num w:numId="21" w16cid:durableId="72900883">
    <w:abstractNumId w:val="15"/>
  </w:num>
  <w:num w:numId="22" w16cid:durableId="722294773">
    <w:abstractNumId w:val="46"/>
  </w:num>
  <w:num w:numId="23" w16cid:durableId="1520697716">
    <w:abstractNumId w:val="45"/>
  </w:num>
  <w:num w:numId="24" w16cid:durableId="1834636598">
    <w:abstractNumId w:val="30"/>
  </w:num>
  <w:num w:numId="25" w16cid:durableId="1456021276">
    <w:abstractNumId w:val="28"/>
  </w:num>
  <w:num w:numId="26" w16cid:durableId="1019162463">
    <w:abstractNumId w:val="18"/>
  </w:num>
  <w:num w:numId="27" w16cid:durableId="1095443346">
    <w:abstractNumId w:val="47"/>
  </w:num>
  <w:num w:numId="28" w16cid:durableId="1172914163">
    <w:abstractNumId w:val="12"/>
  </w:num>
  <w:num w:numId="29" w16cid:durableId="1800562269">
    <w:abstractNumId w:val="27"/>
  </w:num>
  <w:num w:numId="30" w16cid:durableId="836848832">
    <w:abstractNumId w:val="42"/>
  </w:num>
  <w:num w:numId="31" w16cid:durableId="565992599">
    <w:abstractNumId w:val="48"/>
  </w:num>
  <w:num w:numId="32" w16cid:durableId="276639883">
    <w:abstractNumId w:val="41"/>
  </w:num>
  <w:num w:numId="33" w16cid:durableId="972367788">
    <w:abstractNumId w:val="36"/>
  </w:num>
  <w:num w:numId="34" w16cid:durableId="1348219165">
    <w:abstractNumId w:val="25"/>
  </w:num>
  <w:num w:numId="35" w16cid:durableId="2071418214">
    <w:abstractNumId w:val="39"/>
  </w:num>
  <w:num w:numId="36" w16cid:durableId="822966244">
    <w:abstractNumId w:val="35"/>
  </w:num>
  <w:num w:numId="37" w16cid:durableId="56171054">
    <w:abstractNumId w:val="43"/>
  </w:num>
  <w:num w:numId="38" w16cid:durableId="1831098043">
    <w:abstractNumId w:val="10"/>
  </w:num>
  <w:num w:numId="39" w16cid:durableId="90980423">
    <w:abstractNumId w:val="21"/>
  </w:num>
  <w:num w:numId="40" w16cid:durableId="882055112">
    <w:abstractNumId w:val="37"/>
  </w:num>
  <w:num w:numId="41" w16cid:durableId="1744404098">
    <w:abstractNumId w:val="11"/>
  </w:num>
  <w:num w:numId="42" w16cid:durableId="1377586818">
    <w:abstractNumId w:val="26"/>
  </w:num>
  <w:num w:numId="43" w16cid:durableId="842817662">
    <w:abstractNumId w:val="38"/>
  </w:num>
  <w:num w:numId="44" w16cid:durableId="1866017355">
    <w:abstractNumId w:val="40"/>
  </w:num>
  <w:num w:numId="45" w16cid:durableId="1740178302">
    <w:abstractNumId w:val="24"/>
  </w:num>
  <w:num w:numId="46" w16cid:durableId="1877043588">
    <w:abstractNumId w:val="17"/>
  </w:num>
  <w:num w:numId="47" w16cid:durableId="485366945">
    <w:abstractNumId w:val="13"/>
  </w:num>
  <w:num w:numId="48" w16cid:durableId="799692545">
    <w:abstractNumId w:val="33"/>
  </w:num>
  <w:num w:numId="49" w16cid:durableId="47804412">
    <w:abstractNumId w:val="50"/>
  </w:num>
  <w:num w:numId="50" w16cid:durableId="2048097980">
    <w:abstractNumId w:val="32"/>
  </w:num>
  <w:num w:numId="51" w16cid:durableId="781192572">
    <w:abstractNumId w:val="16"/>
  </w:num>
  <w:num w:numId="52" w16cid:durableId="202023130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04B9C"/>
    <w:rsid w:val="0003025A"/>
    <w:rsid w:val="00034D1B"/>
    <w:rsid w:val="00043493"/>
    <w:rsid w:val="0004514A"/>
    <w:rsid w:val="00056EF1"/>
    <w:rsid w:val="00077023"/>
    <w:rsid w:val="000A09CC"/>
    <w:rsid w:val="000B691F"/>
    <w:rsid w:val="000F52F3"/>
    <w:rsid w:val="001357A2"/>
    <w:rsid w:val="00140160"/>
    <w:rsid w:val="001411D4"/>
    <w:rsid w:val="00143257"/>
    <w:rsid w:val="0015138B"/>
    <w:rsid w:val="00157361"/>
    <w:rsid w:val="0018401A"/>
    <w:rsid w:val="001A0BB5"/>
    <w:rsid w:val="001C048B"/>
    <w:rsid w:val="001E4CE7"/>
    <w:rsid w:val="00207455"/>
    <w:rsid w:val="00213DB6"/>
    <w:rsid w:val="00257DC5"/>
    <w:rsid w:val="00265169"/>
    <w:rsid w:val="002C2B6A"/>
    <w:rsid w:val="002C6FE2"/>
    <w:rsid w:val="002D3264"/>
    <w:rsid w:val="002E10F7"/>
    <w:rsid w:val="002E39FA"/>
    <w:rsid w:val="003119AE"/>
    <w:rsid w:val="003413A6"/>
    <w:rsid w:val="00346D62"/>
    <w:rsid w:val="0036444E"/>
    <w:rsid w:val="003775A8"/>
    <w:rsid w:val="00380659"/>
    <w:rsid w:val="003A308E"/>
    <w:rsid w:val="003B442E"/>
    <w:rsid w:val="003D6D51"/>
    <w:rsid w:val="00400EE3"/>
    <w:rsid w:val="004157BA"/>
    <w:rsid w:val="00427769"/>
    <w:rsid w:val="00444543"/>
    <w:rsid w:val="00450FB2"/>
    <w:rsid w:val="0046132F"/>
    <w:rsid w:val="004758EA"/>
    <w:rsid w:val="00491076"/>
    <w:rsid w:val="004B426C"/>
    <w:rsid w:val="004C26BC"/>
    <w:rsid w:val="004E24CC"/>
    <w:rsid w:val="00514889"/>
    <w:rsid w:val="00520E27"/>
    <w:rsid w:val="00521CF6"/>
    <w:rsid w:val="00547FBE"/>
    <w:rsid w:val="00551CC4"/>
    <w:rsid w:val="00555945"/>
    <w:rsid w:val="00567D04"/>
    <w:rsid w:val="005B0D13"/>
    <w:rsid w:val="005B5C9E"/>
    <w:rsid w:val="005D34D8"/>
    <w:rsid w:val="005D6F5E"/>
    <w:rsid w:val="00600574"/>
    <w:rsid w:val="00601FBB"/>
    <w:rsid w:val="0060720B"/>
    <w:rsid w:val="00607A92"/>
    <w:rsid w:val="00643AA1"/>
    <w:rsid w:val="006457B4"/>
    <w:rsid w:val="0066155F"/>
    <w:rsid w:val="00673B27"/>
    <w:rsid w:val="006818B9"/>
    <w:rsid w:val="00685980"/>
    <w:rsid w:val="006D1E0F"/>
    <w:rsid w:val="006E1AE9"/>
    <w:rsid w:val="006F4585"/>
    <w:rsid w:val="00700D10"/>
    <w:rsid w:val="00732F47"/>
    <w:rsid w:val="007655BA"/>
    <w:rsid w:val="00774049"/>
    <w:rsid w:val="00783E66"/>
    <w:rsid w:val="00795398"/>
    <w:rsid w:val="007A2605"/>
    <w:rsid w:val="007B4B54"/>
    <w:rsid w:val="007B79DD"/>
    <w:rsid w:val="007F05B5"/>
    <w:rsid w:val="00806B22"/>
    <w:rsid w:val="0081276F"/>
    <w:rsid w:val="00821DB7"/>
    <w:rsid w:val="00822EBC"/>
    <w:rsid w:val="008274DB"/>
    <w:rsid w:val="00847271"/>
    <w:rsid w:val="00886F9A"/>
    <w:rsid w:val="008B07AF"/>
    <w:rsid w:val="008B2BE5"/>
    <w:rsid w:val="008D4CD7"/>
    <w:rsid w:val="008F7E5A"/>
    <w:rsid w:val="009037B6"/>
    <w:rsid w:val="00917F99"/>
    <w:rsid w:val="00935566"/>
    <w:rsid w:val="00943DEA"/>
    <w:rsid w:val="00974F3F"/>
    <w:rsid w:val="009A78DB"/>
    <w:rsid w:val="009B2B3F"/>
    <w:rsid w:val="009C7F3C"/>
    <w:rsid w:val="009E2447"/>
    <w:rsid w:val="009E5089"/>
    <w:rsid w:val="009E5541"/>
    <w:rsid w:val="00A2126D"/>
    <w:rsid w:val="00A5191F"/>
    <w:rsid w:val="00A52347"/>
    <w:rsid w:val="00A54485"/>
    <w:rsid w:val="00A7615E"/>
    <w:rsid w:val="00AA08CB"/>
    <w:rsid w:val="00AA352A"/>
    <w:rsid w:val="00AA59CD"/>
    <w:rsid w:val="00AB018A"/>
    <w:rsid w:val="00AB6350"/>
    <w:rsid w:val="00AD09C9"/>
    <w:rsid w:val="00AF2B4C"/>
    <w:rsid w:val="00B03981"/>
    <w:rsid w:val="00B07A6E"/>
    <w:rsid w:val="00B170D5"/>
    <w:rsid w:val="00B27A37"/>
    <w:rsid w:val="00B351FE"/>
    <w:rsid w:val="00B6603C"/>
    <w:rsid w:val="00B96114"/>
    <w:rsid w:val="00BA5267"/>
    <w:rsid w:val="00BB02A3"/>
    <w:rsid w:val="00BB3ABC"/>
    <w:rsid w:val="00BF38CD"/>
    <w:rsid w:val="00BF42FE"/>
    <w:rsid w:val="00C15CF1"/>
    <w:rsid w:val="00C17E22"/>
    <w:rsid w:val="00C337F1"/>
    <w:rsid w:val="00C444C6"/>
    <w:rsid w:val="00C700C3"/>
    <w:rsid w:val="00C759BB"/>
    <w:rsid w:val="00C91805"/>
    <w:rsid w:val="00CA0827"/>
    <w:rsid w:val="00CD125A"/>
    <w:rsid w:val="00CD3ACA"/>
    <w:rsid w:val="00D27485"/>
    <w:rsid w:val="00D344DD"/>
    <w:rsid w:val="00D43960"/>
    <w:rsid w:val="00D53721"/>
    <w:rsid w:val="00D80ACB"/>
    <w:rsid w:val="00DA768B"/>
    <w:rsid w:val="00DB2558"/>
    <w:rsid w:val="00DE333A"/>
    <w:rsid w:val="00DF537B"/>
    <w:rsid w:val="00E06939"/>
    <w:rsid w:val="00E43D0E"/>
    <w:rsid w:val="00E460E4"/>
    <w:rsid w:val="00E52831"/>
    <w:rsid w:val="00E64188"/>
    <w:rsid w:val="00E66DAE"/>
    <w:rsid w:val="00E87888"/>
    <w:rsid w:val="00E87ED4"/>
    <w:rsid w:val="00E9134B"/>
    <w:rsid w:val="00EB1492"/>
    <w:rsid w:val="00EC58A5"/>
    <w:rsid w:val="00EC681A"/>
    <w:rsid w:val="00ED105F"/>
    <w:rsid w:val="00ED2E4D"/>
    <w:rsid w:val="00EE3083"/>
    <w:rsid w:val="00F074D1"/>
    <w:rsid w:val="00F17818"/>
    <w:rsid w:val="00F23663"/>
    <w:rsid w:val="00F47879"/>
    <w:rsid w:val="00F550E1"/>
    <w:rsid w:val="00F55887"/>
    <w:rsid w:val="00F7488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paragraph" w:customStyle="1" w:styleId="paragraph">
    <w:name w:val="paragraph"/>
    <w:basedOn w:val="Normal"/>
    <w:rsid w:val="00207455"/>
    <w:pPr>
      <w:suppressAutoHyphens w:val="0"/>
      <w:spacing w:before="100" w:beforeAutospacing="1" w:after="100" w:afterAutospacing="1" w:line="240" w:lineRule="auto"/>
    </w:pPr>
    <w:rPr>
      <w:rFonts w:ascii="Times New Roman" w:eastAsia="Times New Roman" w:hAnsi="Times New Roman" w:cs="Times New Roman"/>
      <w:kern w:val="0"/>
      <w:sz w:val="24"/>
      <w:lang w:eastAsia="es-ES"/>
    </w:rPr>
  </w:style>
  <w:style w:type="character" w:customStyle="1" w:styleId="normaltextrun">
    <w:name w:val="normaltextrun"/>
    <w:basedOn w:val="Fuentedeprrafopredeter"/>
    <w:rsid w:val="00207455"/>
  </w:style>
  <w:style w:type="character" w:customStyle="1" w:styleId="eop">
    <w:name w:val="eop"/>
    <w:basedOn w:val="Fuentedeprrafopredeter"/>
    <w:rsid w:val="00207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56292313">
      <w:bodyDiv w:val="1"/>
      <w:marLeft w:val="0"/>
      <w:marRight w:val="0"/>
      <w:marTop w:val="0"/>
      <w:marBottom w:val="0"/>
      <w:divBdr>
        <w:top w:val="none" w:sz="0" w:space="0" w:color="auto"/>
        <w:left w:val="none" w:sz="0" w:space="0" w:color="auto"/>
        <w:bottom w:val="none" w:sz="0" w:space="0" w:color="auto"/>
        <w:right w:val="none" w:sz="0" w:space="0" w:color="auto"/>
      </w:divBdr>
      <w:divsChild>
        <w:div w:id="413599385">
          <w:marLeft w:val="0"/>
          <w:marRight w:val="0"/>
          <w:marTop w:val="0"/>
          <w:marBottom w:val="0"/>
          <w:divBdr>
            <w:top w:val="none" w:sz="0" w:space="0" w:color="auto"/>
            <w:left w:val="none" w:sz="0" w:space="0" w:color="auto"/>
            <w:bottom w:val="none" w:sz="0" w:space="0" w:color="auto"/>
            <w:right w:val="none" w:sz="0" w:space="0" w:color="auto"/>
          </w:divBdr>
          <w:divsChild>
            <w:div w:id="1839492452">
              <w:marLeft w:val="0"/>
              <w:marRight w:val="0"/>
              <w:marTop w:val="0"/>
              <w:marBottom w:val="0"/>
              <w:divBdr>
                <w:top w:val="none" w:sz="0" w:space="0" w:color="auto"/>
                <w:left w:val="none" w:sz="0" w:space="0" w:color="auto"/>
                <w:bottom w:val="none" w:sz="0" w:space="0" w:color="auto"/>
                <w:right w:val="none" w:sz="0" w:space="0" w:color="auto"/>
              </w:divBdr>
            </w:div>
            <w:div w:id="1999768244">
              <w:marLeft w:val="0"/>
              <w:marRight w:val="0"/>
              <w:marTop w:val="0"/>
              <w:marBottom w:val="0"/>
              <w:divBdr>
                <w:top w:val="none" w:sz="0" w:space="0" w:color="auto"/>
                <w:left w:val="none" w:sz="0" w:space="0" w:color="auto"/>
                <w:bottom w:val="none" w:sz="0" w:space="0" w:color="auto"/>
                <w:right w:val="none" w:sz="0" w:space="0" w:color="auto"/>
              </w:divBdr>
            </w:div>
          </w:divsChild>
        </w:div>
        <w:div w:id="1756508331">
          <w:marLeft w:val="0"/>
          <w:marRight w:val="0"/>
          <w:marTop w:val="0"/>
          <w:marBottom w:val="0"/>
          <w:divBdr>
            <w:top w:val="none" w:sz="0" w:space="0" w:color="auto"/>
            <w:left w:val="none" w:sz="0" w:space="0" w:color="auto"/>
            <w:bottom w:val="none" w:sz="0" w:space="0" w:color="auto"/>
            <w:right w:val="none" w:sz="0" w:space="0" w:color="auto"/>
          </w:divBdr>
          <w:divsChild>
            <w:div w:id="938415524">
              <w:marLeft w:val="0"/>
              <w:marRight w:val="0"/>
              <w:marTop w:val="0"/>
              <w:marBottom w:val="0"/>
              <w:divBdr>
                <w:top w:val="none" w:sz="0" w:space="0" w:color="auto"/>
                <w:left w:val="none" w:sz="0" w:space="0" w:color="auto"/>
                <w:bottom w:val="none" w:sz="0" w:space="0" w:color="auto"/>
                <w:right w:val="none" w:sz="0" w:space="0" w:color="auto"/>
              </w:divBdr>
            </w:div>
            <w:div w:id="719015049">
              <w:marLeft w:val="0"/>
              <w:marRight w:val="0"/>
              <w:marTop w:val="0"/>
              <w:marBottom w:val="0"/>
              <w:divBdr>
                <w:top w:val="none" w:sz="0" w:space="0" w:color="auto"/>
                <w:left w:val="none" w:sz="0" w:space="0" w:color="auto"/>
                <w:bottom w:val="none" w:sz="0" w:space="0" w:color="auto"/>
                <w:right w:val="none" w:sz="0" w:space="0" w:color="auto"/>
              </w:divBdr>
            </w:div>
            <w:div w:id="500969198">
              <w:marLeft w:val="0"/>
              <w:marRight w:val="0"/>
              <w:marTop w:val="0"/>
              <w:marBottom w:val="0"/>
              <w:divBdr>
                <w:top w:val="none" w:sz="0" w:space="0" w:color="auto"/>
                <w:left w:val="none" w:sz="0" w:space="0" w:color="auto"/>
                <w:bottom w:val="none" w:sz="0" w:space="0" w:color="auto"/>
                <w:right w:val="none" w:sz="0" w:space="0" w:color="auto"/>
              </w:divBdr>
            </w:div>
            <w:div w:id="375009197">
              <w:marLeft w:val="0"/>
              <w:marRight w:val="0"/>
              <w:marTop w:val="0"/>
              <w:marBottom w:val="0"/>
              <w:divBdr>
                <w:top w:val="none" w:sz="0" w:space="0" w:color="auto"/>
                <w:left w:val="none" w:sz="0" w:space="0" w:color="auto"/>
                <w:bottom w:val="none" w:sz="0" w:space="0" w:color="auto"/>
                <w:right w:val="none" w:sz="0" w:space="0" w:color="auto"/>
              </w:divBdr>
            </w:div>
            <w:div w:id="788399026">
              <w:marLeft w:val="0"/>
              <w:marRight w:val="0"/>
              <w:marTop w:val="0"/>
              <w:marBottom w:val="0"/>
              <w:divBdr>
                <w:top w:val="none" w:sz="0" w:space="0" w:color="auto"/>
                <w:left w:val="none" w:sz="0" w:space="0" w:color="auto"/>
                <w:bottom w:val="none" w:sz="0" w:space="0" w:color="auto"/>
                <w:right w:val="none" w:sz="0" w:space="0" w:color="auto"/>
              </w:divBdr>
            </w:div>
            <w:div w:id="127016515">
              <w:marLeft w:val="0"/>
              <w:marRight w:val="0"/>
              <w:marTop w:val="0"/>
              <w:marBottom w:val="0"/>
              <w:divBdr>
                <w:top w:val="none" w:sz="0" w:space="0" w:color="auto"/>
                <w:left w:val="none" w:sz="0" w:space="0" w:color="auto"/>
                <w:bottom w:val="none" w:sz="0" w:space="0" w:color="auto"/>
                <w:right w:val="none" w:sz="0" w:space="0" w:color="auto"/>
              </w:divBdr>
            </w:div>
            <w:div w:id="1926765721">
              <w:marLeft w:val="0"/>
              <w:marRight w:val="0"/>
              <w:marTop w:val="0"/>
              <w:marBottom w:val="0"/>
              <w:divBdr>
                <w:top w:val="none" w:sz="0" w:space="0" w:color="auto"/>
                <w:left w:val="none" w:sz="0" w:space="0" w:color="auto"/>
                <w:bottom w:val="none" w:sz="0" w:space="0" w:color="auto"/>
                <w:right w:val="none" w:sz="0" w:space="0" w:color="auto"/>
              </w:divBdr>
            </w:div>
            <w:div w:id="689572961">
              <w:marLeft w:val="0"/>
              <w:marRight w:val="0"/>
              <w:marTop w:val="0"/>
              <w:marBottom w:val="0"/>
              <w:divBdr>
                <w:top w:val="none" w:sz="0" w:space="0" w:color="auto"/>
                <w:left w:val="none" w:sz="0" w:space="0" w:color="auto"/>
                <w:bottom w:val="none" w:sz="0" w:space="0" w:color="auto"/>
                <w:right w:val="none" w:sz="0" w:space="0" w:color="auto"/>
              </w:divBdr>
            </w:div>
            <w:div w:id="133104538">
              <w:marLeft w:val="0"/>
              <w:marRight w:val="0"/>
              <w:marTop w:val="0"/>
              <w:marBottom w:val="0"/>
              <w:divBdr>
                <w:top w:val="none" w:sz="0" w:space="0" w:color="auto"/>
                <w:left w:val="none" w:sz="0" w:space="0" w:color="auto"/>
                <w:bottom w:val="none" w:sz="0" w:space="0" w:color="auto"/>
                <w:right w:val="none" w:sz="0" w:space="0" w:color="auto"/>
              </w:divBdr>
            </w:div>
            <w:div w:id="268126158">
              <w:marLeft w:val="0"/>
              <w:marRight w:val="0"/>
              <w:marTop w:val="0"/>
              <w:marBottom w:val="0"/>
              <w:divBdr>
                <w:top w:val="none" w:sz="0" w:space="0" w:color="auto"/>
                <w:left w:val="none" w:sz="0" w:space="0" w:color="auto"/>
                <w:bottom w:val="none" w:sz="0" w:space="0" w:color="auto"/>
                <w:right w:val="none" w:sz="0" w:space="0" w:color="auto"/>
              </w:divBdr>
            </w:div>
            <w:div w:id="433597642">
              <w:marLeft w:val="0"/>
              <w:marRight w:val="0"/>
              <w:marTop w:val="0"/>
              <w:marBottom w:val="0"/>
              <w:divBdr>
                <w:top w:val="none" w:sz="0" w:space="0" w:color="auto"/>
                <w:left w:val="none" w:sz="0" w:space="0" w:color="auto"/>
                <w:bottom w:val="none" w:sz="0" w:space="0" w:color="auto"/>
                <w:right w:val="none" w:sz="0" w:space="0" w:color="auto"/>
              </w:divBdr>
            </w:div>
            <w:div w:id="932779220">
              <w:marLeft w:val="0"/>
              <w:marRight w:val="0"/>
              <w:marTop w:val="0"/>
              <w:marBottom w:val="0"/>
              <w:divBdr>
                <w:top w:val="none" w:sz="0" w:space="0" w:color="auto"/>
                <w:left w:val="none" w:sz="0" w:space="0" w:color="auto"/>
                <w:bottom w:val="none" w:sz="0" w:space="0" w:color="auto"/>
                <w:right w:val="none" w:sz="0" w:space="0" w:color="auto"/>
              </w:divBdr>
            </w:div>
            <w:div w:id="419372932">
              <w:marLeft w:val="0"/>
              <w:marRight w:val="0"/>
              <w:marTop w:val="0"/>
              <w:marBottom w:val="0"/>
              <w:divBdr>
                <w:top w:val="none" w:sz="0" w:space="0" w:color="auto"/>
                <w:left w:val="none" w:sz="0" w:space="0" w:color="auto"/>
                <w:bottom w:val="none" w:sz="0" w:space="0" w:color="auto"/>
                <w:right w:val="none" w:sz="0" w:space="0" w:color="auto"/>
              </w:divBdr>
            </w:div>
            <w:div w:id="1060129350">
              <w:marLeft w:val="0"/>
              <w:marRight w:val="0"/>
              <w:marTop w:val="0"/>
              <w:marBottom w:val="0"/>
              <w:divBdr>
                <w:top w:val="none" w:sz="0" w:space="0" w:color="auto"/>
                <w:left w:val="none" w:sz="0" w:space="0" w:color="auto"/>
                <w:bottom w:val="none" w:sz="0" w:space="0" w:color="auto"/>
                <w:right w:val="none" w:sz="0" w:space="0" w:color="auto"/>
              </w:divBdr>
            </w:div>
            <w:div w:id="313148826">
              <w:marLeft w:val="0"/>
              <w:marRight w:val="0"/>
              <w:marTop w:val="0"/>
              <w:marBottom w:val="0"/>
              <w:divBdr>
                <w:top w:val="none" w:sz="0" w:space="0" w:color="auto"/>
                <w:left w:val="none" w:sz="0" w:space="0" w:color="auto"/>
                <w:bottom w:val="none" w:sz="0" w:space="0" w:color="auto"/>
                <w:right w:val="none" w:sz="0" w:space="0" w:color="auto"/>
              </w:divBdr>
            </w:div>
            <w:div w:id="82336421">
              <w:marLeft w:val="0"/>
              <w:marRight w:val="0"/>
              <w:marTop w:val="0"/>
              <w:marBottom w:val="0"/>
              <w:divBdr>
                <w:top w:val="none" w:sz="0" w:space="0" w:color="auto"/>
                <w:left w:val="none" w:sz="0" w:space="0" w:color="auto"/>
                <w:bottom w:val="none" w:sz="0" w:space="0" w:color="auto"/>
                <w:right w:val="none" w:sz="0" w:space="0" w:color="auto"/>
              </w:divBdr>
            </w:div>
            <w:div w:id="51396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548182483">
      <w:bodyDiv w:val="1"/>
      <w:marLeft w:val="0"/>
      <w:marRight w:val="0"/>
      <w:marTop w:val="0"/>
      <w:marBottom w:val="0"/>
      <w:divBdr>
        <w:top w:val="none" w:sz="0" w:space="0" w:color="auto"/>
        <w:left w:val="none" w:sz="0" w:space="0" w:color="auto"/>
        <w:bottom w:val="none" w:sz="0" w:space="0" w:color="auto"/>
        <w:right w:val="none" w:sz="0" w:space="0" w:color="auto"/>
      </w:divBdr>
      <w:divsChild>
        <w:div w:id="1932003264">
          <w:marLeft w:val="0"/>
          <w:marRight w:val="0"/>
          <w:marTop w:val="0"/>
          <w:marBottom w:val="0"/>
          <w:divBdr>
            <w:top w:val="none" w:sz="0" w:space="0" w:color="auto"/>
            <w:left w:val="none" w:sz="0" w:space="0" w:color="auto"/>
            <w:bottom w:val="none" w:sz="0" w:space="0" w:color="auto"/>
            <w:right w:val="none" w:sz="0" w:space="0" w:color="auto"/>
          </w:divBdr>
        </w:div>
        <w:div w:id="1574195656">
          <w:marLeft w:val="0"/>
          <w:marRight w:val="0"/>
          <w:marTop w:val="0"/>
          <w:marBottom w:val="0"/>
          <w:divBdr>
            <w:top w:val="none" w:sz="0" w:space="0" w:color="auto"/>
            <w:left w:val="none" w:sz="0" w:space="0" w:color="auto"/>
            <w:bottom w:val="none" w:sz="0" w:space="0" w:color="auto"/>
            <w:right w:val="none" w:sz="0" w:space="0" w:color="auto"/>
          </w:divBdr>
        </w:div>
        <w:div w:id="118882676">
          <w:marLeft w:val="0"/>
          <w:marRight w:val="0"/>
          <w:marTop w:val="0"/>
          <w:marBottom w:val="0"/>
          <w:divBdr>
            <w:top w:val="none" w:sz="0" w:space="0" w:color="auto"/>
            <w:left w:val="none" w:sz="0" w:space="0" w:color="auto"/>
            <w:bottom w:val="none" w:sz="0" w:space="0" w:color="auto"/>
            <w:right w:val="none" w:sz="0" w:space="0" w:color="auto"/>
          </w:divBdr>
        </w:div>
        <w:div w:id="1268078625">
          <w:marLeft w:val="0"/>
          <w:marRight w:val="0"/>
          <w:marTop w:val="0"/>
          <w:marBottom w:val="0"/>
          <w:divBdr>
            <w:top w:val="none" w:sz="0" w:space="0" w:color="auto"/>
            <w:left w:val="none" w:sz="0" w:space="0" w:color="auto"/>
            <w:bottom w:val="none" w:sz="0" w:space="0" w:color="auto"/>
            <w:right w:val="none" w:sz="0" w:space="0" w:color="auto"/>
          </w:divBdr>
        </w:div>
        <w:div w:id="51084007">
          <w:marLeft w:val="0"/>
          <w:marRight w:val="0"/>
          <w:marTop w:val="0"/>
          <w:marBottom w:val="0"/>
          <w:divBdr>
            <w:top w:val="none" w:sz="0" w:space="0" w:color="auto"/>
            <w:left w:val="none" w:sz="0" w:space="0" w:color="auto"/>
            <w:bottom w:val="none" w:sz="0" w:space="0" w:color="auto"/>
            <w:right w:val="none" w:sz="0" w:space="0" w:color="auto"/>
          </w:divBdr>
        </w:div>
        <w:div w:id="604390008">
          <w:marLeft w:val="0"/>
          <w:marRight w:val="0"/>
          <w:marTop w:val="0"/>
          <w:marBottom w:val="0"/>
          <w:divBdr>
            <w:top w:val="none" w:sz="0" w:space="0" w:color="auto"/>
            <w:left w:val="none" w:sz="0" w:space="0" w:color="auto"/>
            <w:bottom w:val="none" w:sz="0" w:space="0" w:color="auto"/>
            <w:right w:val="none" w:sz="0" w:space="0" w:color="auto"/>
          </w:divBdr>
        </w:div>
        <w:div w:id="606622540">
          <w:marLeft w:val="0"/>
          <w:marRight w:val="0"/>
          <w:marTop w:val="0"/>
          <w:marBottom w:val="0"/>
          <w:divBdr>
            <w:top w:val="none" w:sz="0" w:space="0" w:color="auto"/>
            <w:left w:val="none" w:sz="0" w:space="0" w:color="auto"/>
            <w:bottom w:val="none" w:sz="0" w:space="0" w:color="auto"/>
            <w:right w:val="none" w:sz="0" w:space="0" w:color="auto"/>
          </w:divBdr>
        </w:div>
        <w:div w:id="756942788">
          <w:marLeft w:val="0"/>
          <w:marRight w:val="0"/>
          <w:marTop w:val="0"/>
          <w:marBottom w:val="0"/>
          <w:divBdr>
            <w:top w:val="none" w:sz="0" w:space="0" w:color="auto"/>
            <w:left w:val="none" w:sz="0" w:space="0" w:color="auto"/>
            <w:bottom w:val="none" w:sz="0" w:space="0" w:color="auto"/>
            <w:right w:val="none" w:sz="0" w:space="0" w:color="auto"/>
          </w:divBdr>
        </w:div>
        <w:div w:id="1673331477">
          <w:marLeft w:val="0"/>
          <w:marRight w:val="0"/>
          <w:marTop w:val="0"/>
          <w:marBottom w:val="0"/>
          <w:divBdr>
            <w:top w:val="none" w:sz="0" w:space="0" w:color="auto"/>
            <w:left w:val="none" w:sz="0" w:space="0" w:color="auto"/>
            <w:bottom w:val="none" w:sz="0" w:space="0" w:color="auto"/>
            <w:right w:val="none" w:sz="0" w:space="0" w:color="auto"/>
          </w:divBdr>
        </w:div>
        <w:div w:id="1092092239">
          <w:marLeft w:val="0"/>
          <w:marRight w:val="0"/>
          <w:marTop w:val="0"/>
          <w:marBottom w:val="0"/>
          <w:divBdr>
            <w:top w:val="none" w:sz="0" w:space="0" w:color="auto"/>
            <w:left w:val="none" w:sz="0" w:space="0" w:color="auto"/>
            <w:bottom w:val="none" w:sz="0" w:space="0" w:color="auto"/>
            <w:right w:val="none" w:sz="0" w:space="0" w:color="auto"/>
          </w:divBdr>
        </w:div>
        <w:div w:id="1326938311">
          <w:marLeft w:val="0"/>
          <w:marRight w:val="0"/>
          <w:marTop w:val="0"/>
          <w:marBottom w:val="0"/>
          <w:divBdr>
            <w:top w:val="none" w:sz="0" w:space="0" w:color="auto"/>
            <w:left w:val="none" w:sz="0" w:space="0" w:color="auto"/>
            <w:bottom w:val="none" w:sz="0" w:space="0" w:color="auto"/>
            <w:right w:val="none" w:sz="0" w:space="0" w:color="auto"/>
          </w:divBdr>
        </w:div>
        <w:div w:id="1739938908">
          <w:marLeft w:val="0"/>
          <w:marRight w:val="0"/>
          <w:marTop w:val="0"/>
          <w:marBottom w:val="0"/>
          <w:divBdr>
            <w:top w:val="none" w:sz="0" w:space="0" w:color="auto"/>
            <w:left w:val="none" w:sz="0" w:space="0" w:color="auto"/>
            <w:bottom w:val="none" w:sz="0" w:space="0" w:color="auto"/>
            <w:right w:val="none" w:sz="0" w:space="0" w:color="auto"/>
          </w:divBdr>
        </w:div>
        <w:div w:id="1354578712">
          <w:marLeft w:val="0"/>
          <w:marRight w:val="0"/>
          <w:marTop w:val="0"/>
          <w:marBottom w:val="0"/>
          <w:divBdr>
            <w:top w:val="none" w:sz="0" w:space="0" w:color="auto"/>
            <w:left w:val="none" w:sz="0" w:space="0" w:color="auto"/>
            <w:bottom w:val="none" w:sz="0" w:space="0" w:color="auto"/>
            <w:right w:val="none" w:sz="0" w:space="0" w:color="auto"/>
          </w:divBdr>
        </w:div>
        <w:div w:id="814027870">
          <w:marLeft w:val="0"/>
          <w:marRight w:val="0"/>
          <w:marTop w:val="0"/>
          <w:marBottom w:val="0"/>
          <w:divBdr>
            <w:top w:val="none" w:sz="0" w:space="0" w:color="auto"/>
            <w:left w:val="none" w:sz="0" w:space="0" w:color="auto"/>
            <w:bottom w:val="none" w:sz="0" w:space="0" w:color="auto"/>
            <w:right w:val="none" w:sz="0" w:space="0" w:color="auto"/>
          </w:divBdr>
        </w:div>
        <w:div w:id="454833572">
          <w:marLeft w:val="0"/>
          <w:marRight w:val="0"/>
          <w:marTop w:val="0"/>
          <w:marBottom w:val="0"/>
          <w:divBdr>
            <w:top w:val="none" w:sz="0" w:space="0" w:color="auto"/>
            <w:left w:val="none" w:sz="0" w:space="0" w:color="auto"/>
            <w:bottom w:val="none" w:sz="0" w:space="0" w:color="auto"/>
            <w:right w:val="none" w:sz="0" w:space="0" w:color="auto"/>
          </w:divBdr>
        </w:div>
        <w:div w:id="1717117438">
          <w:marLeft w:val="0"/>
          <w:marRight w:val="0"/>
          <w:marTop w:val="0"/>
          <w:marBottom w:val="0"/>
          <w:divBdr>
            <w:top w:val="none" w:sz="0" w:space="0" w:color="auto"/>
            <w:left w:val="none" w:sz="0" w:space="0" w:color="auto"/>
            <w:bottom w:val="none" w:sz="0" w:space="0" w:color="auto"/>
            <w:right w:val="none" w:sz="0" w:space="0" w:color="auto"/>
          </w:divBdr>
        </w:div>
        <w:div w:id="1015695686">
          <w:marLeft w:val="0"/>
          <w:marRight w:val="0"/>
          <w:marTop w:val="0"/>
          <w:marBottom w:val="0"/>
          <w:divBdr>
            <w:top w:val="none" w:sz="0" w:space="0" w:color="auto"/>
            <w:left w:val="none" w:sz="0" w:space="0" w:color="auto"/>
            <w:bottom w:val="none" w:sz="0" w:space="0" w:color="auto"/>
            <w:right w:val="none" w:sz="0" w:space="0" w:color="auto"/>
          </w:divBdr>
        </w:div>
        <w:div w:id="718554691">
          <w:marLeft w:val="0"/>
          <w:marRight w:val="0"/>
          <w:marTop w:val="0"/>
          <w:marBottom w:val="0"/>
          <w:divBdr>
            <w:top w:val="none" w:sz="0" w:space="0" w:color="auto"/>
            <w:left w:val="none" w:sz="0" w:space="0" w:color="auto"/>
            <w:bottom w:val="none" w:sz="0" w:space="0" w:color="auto"/>
            <w:right w:val="none" w:sz="0" w:space="0" w:color="auto"/>
          </w:divBdr>
        </w:div>
        <w:div w:id="634408476">
          <w:marLeft w:val="0"/>
          <w:marRight w:val="0"/>
          <w:marTop w:val="0"/>
          <w:marBottom w:val="0"/>
          <w:divBdr>
            <w:top w:val="none" w:sz="0" w:space="0" w:color="auto"/>
            <w:left w:val="none" w:sz="0" w:space="0" w:color="auto"/>
            <w:bottom w:val="none" w:sz="0" w:space="0" w:color="auto"/>
            <w:right w:val="none" w:sz="0" w:space="0" w:color="auto"/>
          </w:divBdr>
        </w:div>
        <w:div w:id="122697188">
          <w:marLeft w:val="0"/>
          <w:marRight w:val="0"/>
          <w:marTop w:val="0"/>
          <w:marBottom w:val="0"/>
          <w:divBdr>
            <w:top w:val="none" w:sz="0" w:space="0" w:color="auto"/>
            <w:left w:val="none" w:sz="0" w:space="0" w:color="auto"/>
            <w:bottom w:val="none" w:sz="0" w:space="0" w:color="auto"/>
            <w:right w:val="none" w:sz="0" w:space="0" w:color="auto"/>
          </w:divBdr>
        </w:div>
        <w:div w:id="1208957018">
          <w:marLeft w:val="0"/>
          <w:marRight w:val="0"/>
          <w:marTop w:val="0"/>
          <w:marBottom w:val="0"/>
          <w:divBdr>
            <w:top w:val="none" w:sz="0" w:space="0" w:color="auto"/>
            <w:left w:val="none" w:sz="0" w:space="0" w:color="auto"/>
            <w:bottom w:val="none" w:sz="0" w:space="0" w:color="auto"/>
            <w:right w:val="none" w:sz="0" w:space="0" w:color="auto"/>
          </w:divBdr>
        </w:div>
        <w:div w:id="1905067541">
          <w:marLeft w:val="0"/>
          <w:marRight w:val="0"/>
          <w:marTop w:val="0"/>
          <w:marBottom w:val="0"/>
          <w:divBdr>
            <w:top w:val="none" w:sz="0" w:space="0" w:color="auto"/>
            <w:left w:val="none" w:sz="0" w:space="0" w:color="auto"/>
            <w:bottom w:val="none" w:sz="0" w:space="0" w:color="auto"/>
            <w:right w:val="none" w:sz="0" w:space="0" w:color="auto"/>
          </w:divBdr>
        </w:div>
        <w:div w:id="1353142078">
          <w:marLeft w:val="0"/>
          <w:marRight w:val="0"/>
          <w:marTop w:val="0"/>
          <w:marBottom w:val="0"/>
          <w:divBdr>
            <w:top w:val="none" w:sz="0" w:space="0" w:color="auto"/>
            <w:left w:val="none" w:sz="0" w:space="0" w:color="auto"/>
            <w:bottom w:val="none" w:sz="0" w:space="0" w:color="auto"/>
            <w:right w:val="none" w:sz="0" w:space="0" w:color="auto"/>
          </w:divBdr>
        </w:div>
        <w:div w:id="740832170">
          <w:marLeft w:val="0"/>
          <w:marRight w:val="0"/>
          <w:marTop w:val="0"/>
          <w:marBottom w:val="0"/>
          <w:divBdr>
            <w:top w:val="none" w:sz="0" w:space="0" w:color="auto"/>
            <w:left w:val="none" w:sz="0" w:space="0" w:color="auto"/>
            <w:bottom w:val="none" w:sz="0" w:space="0" w:color="auto"/>
            <w:right w:val="none" w:sz="0" w:space="0" w:color="auto"/>
          </w:divBdr>
        </w:div>
        <w:div w:id="527641211">
          <w:marLeft w:val="0"/>
          <w:marRight w:val="0"/>
          <w:marTop w:val="0"/>
          <w:marBottom w:val="0"/>
          <w:divBdr>
            <w:top w:val="none" w:sz="0" w:space="0" w:color="auto"/>
            <w:left w:val="none" w:sz="0" w:space="0" w:color="auto"/>
            <w:bottom w:val="none" w:sz="0" w:space="0" w:color="auto"/>
            <w:right w:val="none" w:sz="0" w:space="0" w:color="auto"/>
          </w:divBdr>
        </w:div>
        <w:div w:id="1422483731">
          <w:marLeft w:val="0"/>
          <w:marRight w:val="0"/>
          <w:marTop w:val="0"/>
          <w:marBottom w:val="0"/>
          <w:divBdr>
            <w:top w:val="none" w:sz="0" w:space="0" w:color="auto"/>
            <w:left w:val="none" w:sz="0" w:space="0" w:color="auto"/>
            <w:bottom w:val="none" w:sz="0" w:space="0" w:color="auto"/>
            <w:right w:val="none" w:sz="0" w:space="0" w:color="auto"/>
          </w:divBdr>
        </w:div>
        <w:div w:id="1243952876">
          <w:marLeft w:val="0"/>
          <w:marRight w:val="0"/>
          <w:marTop w:val="0"/>
          <w:marBottom w:val="0"/>
          <w:divBdr>
            <w:top w:val="none" w:sz="0" w:space="0" w:color="auto"/>
            <w:left w:val="none" w:sz="0" w:space="0" w:color="auto"/>
            <w:bottom w:val="none" w:sz="0" w:space="0" w:color="auto"/>
            <w:right w:val="none" w:sz="0" w:space="0" w:color="auto"/>
          </w:divBdr>
        </w:div>
        <w:div w:id="433862670">
          <w:marLeft w:val="0"/>
          <w:marRight w:val="0"/>
          <w:marTop w:val="0"/>
          <w:marBottom w:val="0"/>
          <w:divBdr>
            <w:top w:val="none" w:sz="0" w:space="0" w:color="auto"/>
            <w:left w:val="none" w:sz="0" w:space="0" w:color="auto"/>
            <w:bottom w:val="none" w:sz="0" w:space="0" w:color="auto"/>
            <w:right w:val="none" w:sz="0" w:space="0" w:color="auto"/>
          </w:divBdr>
        </w:div>
        <w:div w:id="4940731">
          <w:marLeft w:val="0"/>
          <w:marRight w:val="0"/>
          <w:marTop w:val="0"/>
          <w:marBottom w:val="0"/>
          <w:divBdr>
            <w:top w:val="none" w:sz="0" w:space="0" w:color="auto"/>
            <w:left w:val="none" w:sz="0" w:space="0" w:color="auto"/>
            <w:bottom w:val="none" w:sz="0" w:space="0" w:color="auto"/>
            <w:right w:val="none" w:sz="0" w:space="0" w:color="auto"/>
          </w:divBdr>
        </w:div>
        <w:div w:id="879977674">
          <w:marLeft w:val="0"/>
          <w:marRight w:val="0"/>
          <w:marTop w:val="0"/>
          <w:marBottom w:val="0"/>
          <w:divBdr>
            <w:top w:val="none" w:sz="0" w:space="0" w:color="auto"/>
            <w:left w:val="none" w:sz="0" w:space="0" w:color="auto"/>
            <w:bottom w:val="none" w:sz="0" w:space="0" w:color="auto"/>
            <w:right w:val="none" w:sz="0" w:space="0" w:color="auto"/>
          </w:divBdr>
        </w:div>
        <w:div w:id="1298220215">
          <w:marLeft w:val="0"/>
          <w:marRight w:val="0"/>
          <w:marTop w:val="0"/>
          <w:marBottom w:val="0"/>
          <w:divBdr>
            <w:top w:val="none" w:sz="0" w:space="0" w:color="auto"/>
            <w:left w:val="none" w:sz="0" w:space="0" w:color="auto"/>
            <w:bottom w:val="none" w:sz="0" w:space="0" w:color="auto"/>
            <w:right w:val="none" w:sz="0" w:space="0" w:color="auto"/>
          </w:divBdr>
        </w:div>
        <w:div w:id="361982830">
          <w:marLeft w:val="0"/>
          <w:marRight w:val="0"/>
          <w:marTop w:val="0"/>
          <w:marBottom w:val="0"/>
          <w:divBdr>
            <w:top w:val="none" w:sz="0" w:space="0" w:color="auto"/>
            <w:left w:val="none" w:sz="0" w:space="0" w:color="auto"/>
            <w:bottom w:val="none" w:sz="0" w:space="0" w:color="auto"/>
            <w:right w:val="none" w:sz="0" w:space="0" w:color="auto"/>
          </w:divBdr>
        </w:div>
        <w:div w:id="1475684473">
          <w:marLeft w:val="0"/>
          <w:marRight w:val="0"/>
          <w:marTop w:val="0"/>
          <w:marBottom w:val="0"/>
          <w:divBdr>
            <w:top w:val="none" w:sz="0" w:space="0" w:color="auto"/>
            <w:left w:val="none" w:sz="0" w:space="0" w:color="auto"/>
            <w:bottom w:val="none" w:sz="0" w:space="0" w:color="auto"/>
            <w:right w:val="none" w:sz="0" w:space="0" w:color="auto"/>
          </w:divBdr>
        </w:div>
        <w:div w:id="1890803256">
          <w:marLeft w:val="0"/>
          <w:marRight w:val="0"/>
          <w:marTop w:val="0"/>
          <w:marBottom w:val="0"/>
          <w:divBdr>
            <w:top w:val="none" w:sz="0" w:space="0" w:color="auto"/>
            <w:left w:val="none" w:sz="0" w:space="0" w:color="auto"/>
            <w:bottom w:val="none" w:sz="0" w:space="0" w:color="auto"/>
            <w:right w:val="none" w:sz="0" w:space="0" w:color="auto"/>
          </w:divBdr>
        </w:div>
        <w:div w:id="548028216">
          <w:marLeft w:val="0"/>
          <w:marRight w:val="0"/>
          <w:marTop w:val="0"/>
          <w:marBottom w:val="0"/>
          <w:divBdr>
            <w:top w:val="none" w:sz="0" w:space="0" w:color="auto"/>
            <w:left w:val="none" w:sz="0" w:space="0" w:color="auto"/>
            <w:bottom w:val="none" w:sz="0" w:space="0" w:color="auto"/>
            <w:right w:val="none" w:sz="0" w:space="0" w:color="auto"/>
          </w:divBdr>
        </w:div>
      </w:divsChild>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lenainclusion.org/noticias/cronica-del-congreso-estatal-de-eti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vale.org/reflexion-practicas-restrictiva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lenainclusionandalucia.org/noticias/no-te-pierdas-la-jornada-reduccion-de-practicas-restrictivas-en-personas-con-discapacidad-intelectual-y-del-desarrollo-aspectos-legales-y-etico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3.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4.xml><?xml version="1.0" encoding="utf-8"?>
<ds:datastoreItem xmlns:ds="http://schemas.openxmlformats.org/officeDocument/2006/customXml" ds:itemID="{154FA244-B094-4389-9E87-4BE09CE1F1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6</Pages>
  <Words>1830</Words>
  <Characters>10071</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11878</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Raúl Conde</cp:lastModifiedBy>
  <cp:revision>31</cp:revision>
  <cp:lastPrinted>2020-03-11T12:10:00Z</cp:lastPrinted>
  <dcterms:created xsi:type="dcterms:W3CDTF">2023-02-20T13:05:00Z</dcterms:created>
  <dcterms:modified xsi:type="dcterms:W3CDTF">2025-05-13T07:43:00Z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