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Pr="00AE52CA" w:rsidRDefault="00917F99" w:rsidP="00AE52CA">
      <w:pPr>
        <w:spacing w:line="276" w:lineRule="auto"/>
        <w:rPr>
          <w:b/>
          <w:bCs/>
          <w:sz w:val="22"/>
          <w:szCs w:val="22"/>
          <w:lang w:val="es"/>
        </w:rPr>
      </w:pPr>
      <w:r w:rsidRPr="00917F99">
        <w:rPr>
          <w:b/>
          <w:bCs/>
          <w:sz w:val="20"/>
          <w:szCs w:val="20"/>
          <w:lang w:val="es"/>
        </w:rPr>
        <w:t>Nota: Es</w:t>
      </w:r>
      <w:r w:rsidRPr="00AE52CA">
        <w:rPr>
          <w:b/>
          <w:bCs/>
          <w:sz w:val="20"/>
          <w:szCs w:val="20"/>
          <w:lang w:val="es"/>
        </w:rPr>
        <w:t>ta ficha debes subirla en el formulario de la web del Encuentro en el apartado: Ficheros adjuntos/evidencias,</w:t>
      </w:r>
      <w:r w:rsidRPr="00AE52CA">
        <w:rPr>
          <w:b/>
          <w:bCs/>
          <w:sz w:val="22"/>
          <w:szCs w:val="22"/>
          <w:lang w:val="es"/>
        </w:rPr>
        <w:t xml:space="preserve"> </w:t>
      </w:r>
    </w:p>
    <w:p w14:paraId="22921318" w14:textId="59B72B8B" w:rsidR="00917F99" w:rsidRPr="00AE52CA" w:rsidRDefault="00917F99" w:rsidP="00AE52CA">
      <w:pPr>
        <w:spacing w:line="276" w:lineRule="auto"/>
        <w:rPr>
          <w:sz w:val="20"/>
          <w:szCs w:val="18"/>
          <w:lang w:val="es"/>
        </w:rPr>
      </w:pPr>
      <w:hyperlink r:id="rId11" w:history="1">
        <w:r w:rsidRPr="00AE52CA">
          <w:rPr>
            <w:rStyle w:val="Hipervnculo"/>
            <w:sz w:val="20"/>
            <w:szCs w:val="18"/>
            <w:lang w:val="es"/>
          </w:rPr>
          <w:t>https://buenaspracticas.plenainclusion.org/add-practice</w:t>
        </w:r>
      </w:hyperlink>
    </w:p>
    <w:p w14:paraId="37C7E1C2" w14:textId="77777777" w:rsidR="00917F99" w:rsidRPr="00AE52CA" w:rsidRDefault="00917F99" w:rsidP="00AE52CA">
      <w:pPr>
        <w:spacing w:line="276" w:lineRule="auto"/>
        <w:rPr>
          <w:sz w:val="20"/>
          <w:szCs w:val="18"/>
          <w:lang w:val="es"/>
        </w:rPr>
      </w:pPr>
    </w:p>
    <w:p w14:paraId="003F9E00" w14:textId="4B9808B0" w:rsidR="00034D1B" w:rsidRPr="00AE52CA" w:rsidRDefault="00034D1B" w:rsidP="00AE52CA">
      <w:pPr>
        <w:spacing w:line="276" w:lineRule="auto"/>
        <w:rPr>
          <w:sz w:val="20"/>
          <w:szCs w:val="18"/>
          <w:lang w:val="es"/>
        </w:rPr>
      </w:pPr>
      <w:r w:rsidRPr="00AE52CA">
        <w:rPr>
          <w:sz w:val="20"/>
          <w:szCs w:val="18"/>
          <w:lang w:val="es"/>
        </w:rPr>
        <w:t>[</w:t>
      </w:r>
      <w:r w:rsidR="00E06939" w:rsidRPr="00AE52CA">
        <w:rPr>
          <w:sz w:val="20"/>
          <w:szCs w:val="18"/>
          <w:lang w:val="es"/>
        </w:rPr>
        <w:t>Emplea la extensión de los apartados que consideres, pero ten en cuenta que el documento no puede superar las 6 páginas]</w:t>
      </w:r>
    </w:p>
    <w:p w14:paraId="1D6AF2B3" w14:textId="025133DF" w:rsidR="00974F3F" w:rsidRPr="00AE52CA" w:rsidRDefault="00601FBB" w:rsidP="00AE52CA">
      <w:pPr>
        <w:pStyle w:val="Ttulo1"/>
        <w:shd w:val="clear" w:color="auto" w:fill="auto"/>
        <w:spacing w:line="276" w:lineRule="auto"/>
        <w:rPr>
          <w:sz w:val="24"/>
          <w:lang w:val="es"/>
        </w:rPr>
      </w:pPr>
      <w:r w:rsidRPr="00AE52CA">
        <w:rPr>
          <w:sz w:val="24"/>
          <w:lang w:val="es"/>
        </w:rPr>
        <w:t>Objetivos de la práctica</w:t>
      </w:r>
    </w:p>
    <w:p w14:paraId="2096FE5E" w14:textId="78A0A40F" w:rsidR="00135578" w:rsidRPr="00AE52CA" w:rsidRDefault="00135578" w:rsidP="00AE52CA">
      <w:pPr>
        <w:spacing w:line="276" w:lineRule="auto"/>
        <w:jc w:val="both"/>
        <w:rPr>
          <w:sz w:val="20"/>
          <w:szCs w:val="18"/>
        </w:rPr>
      </w:pPr>
      <w:r w:rsidRPr="00AE52CA">
        <w:rPr>
          <w:sz w:val="20"/>
          <w:szCs w:val="18"/>
        </w:rPr>
        <w:t>El proyecto “Formas de vivir, formas de sentir” nace con una vocación clara: transformar el acceso y la participación cultural en una experiencia inclusiva, significativa y socialmente transformadora para las personas con discapacidad intelectual</w:t>
      </w:r>
      <w:r w:rsidR="009F491E" w:rsidRPr="00AE52CA">
        <w:rPr>
          <w:sz w:val="20"/>
          <w:szCs w:val="18"/>
        </w:rPr>
        <w:t xml:space="preserve"> y/o trastornos del desarrollo (Trastornos del Espectro Autista) </w:t>
      </w:r>
      <w:r w:rsidRPr="00AE52CA">
        <w:rPr>
          <w:sz w:val="20"/>
          <w:szCs w:val="18"/>
        </w:rPr>
        <w:t>. Su principal propósito es ofrecer a estos artistas la posibilidad de ocupar un lugar legítimo y valorado dentro del tejido cultural de su comunidad, reconociendo y difundiendo su capacidad creativa, su mirada única sobre el mundo y su derecho a expresarse desde el arte como lenguaje universal.</w:t>
      </w:r>
    </w:p>
    <w:p w14:paraId="5BA91C23" w14:textId="77777777" w:rsidR="00135578" w:rsidRPr="00AE52CA" w:rsidRDefault="00135578" w:rsidP="00AE52CA">
      <w:pPr>
        <w:spacing w:line="276" w:lineRule="auto"/>
        <w:jc w:val="both"/>
        <w:rPr>
          <w:sz w:val="20"/>
          <w:szCs w:val="18"/>
        </w:rPr>
      </w:pPr>
      <w:r w:rsidRPr="00AE52CA">
        <w:rPr>
          <w:sz w:val="20"/>
          <w:szCs w:val="18"/>
        </w:rPr>
        <w:t>Entre sus objetivos principales se encuentran:</w:t>
      </w:r>
    </w:p>
    <w:p w14:paraId="11663E90" w14:textId="77777777" w:rsidR="00135578" w:rsidRPr="00AE52CA" w:rsidRDefault="00135578" w:rsidP="00AE52CA">
      <w:pPr>
        <w:spacing w:line="276" w:lineRule="auto"/>
        <w:jc w:val="both"/>
        <w:rPr>
          <w:sz w:val="20"/>
          <w:szCs w:val="18"/>
        </w:rPr>
      </w:pPr>
    </w:p>
    <w:p w14:paraId="79F7D323" w14:textId="45C2BDB3" w:rsidR="00135578" w:rsidRPr="00AE52CA" w:rsidRDefault="00135578" w:rsidP="00AE52CA">
      <w:pPr>
        <w:pStyle w:val="Prrafodelista"/>
        <w:numPr>
          <w:ilvl w:val="0"/>
          <w:numId w:val="20"/>
        </w:numPr>
        <w:spacing w:line="276" w:lineRule="auto"/>
        <w:jc w:val="both"/>
        <w:rPr>
          <w:b/>
          <w:bCs/>
          <w:sz w:val="20"/>
          <w:szCs w:val="18"/>
        </w:rPr>
      </w:pPr>
      <w:r w:rsidRPr="00AE52CA">
        <w:rPr>
          <w:b/>
          <w:bCs/>
          <w:sz w:val="20"/>
          <w:szCs w:val="18"/>
        </w:rPr>
        <w:t>Favorecer el protagonismo de las personas con discapacidad como agentes culturales activos:</w:t>
      </w:r>
    </w:p>
    <w:p w14:paraId="01A94934" w14:textId="5AF44561" w:rsidR="00135578" w:rsidRPr="00AE52CA" w:rsidRDefault="00135578" w:rsidP="00AE52CA">
      <w:pPr>
        <w:spacing w:line="276" w:lineRule="auto"/>
        <w:jc w:val="both"/>
        <w:rPr>
          <w:sz w:val="20"/>
          <w:szCs w:val="18"/>
        </w:rPr>
      </w:pPr>
      <w:r w:rsidRPr="00AE52CA">
        <w:rPr>
          <w:sz w:val="20"/>
          <w:szCs w:val="18"/>
        </w:rPr>
        <w:br/>
        <w:t>El proyecto persigue romper con el modelo asistencialista o meramente ocupacional que tradicionalmente ha relegado a las personas con discapacidad a espacios marginales dentro del ámbito artístico. En su lugar, promueve su visibilidad como creadores, autores y comunicadores capaces de generar discursos estéticos y emocionales de gran profundidad. La exposición convierte sus obras en vehículos de comunicación social, otorgándoles valor simbólico y reconociendo su talento en igualdad de condiciones.</w:t>
      </w:r>
    </w:p>
    <w:p w14:paraId="4AA87D88" w14:textId="77777777" w:rsidR="00135578" w:rsidRPr="00AE52CA" w:rsidRDefault="00135578" w:rsidP="00AE52CA">
      <w:pPr>
        <w:spacing w:line="276" w:lineRule="auto"/>
        <w:jc w:val="both"/>
        <w:rPr>
          <w:sz w:val="20"/>
          <w:szCs w:val="18"/>
        </w:rPr>
      </w:pPr>
    </w:p>
    <w:p w14:paraId="2AD6F28D" w14:textId="1323D7F4" w:rsidR="00135578" w:rsidRPr="00AE52CA" w:rsidRDefault="00135578" w:rsidP="00AE52CA">
      <w:pPr>
        <w:pStyle w:val="Prrafodelista"/>
        <w:numPr>
          <w:ilvl w:val="0"/>
          <w:numId w:val="20"/>
        </w:numPr>
        <w:spacing w:line="276" w:lineRule="auto"/>
        <w:jc w:val="both"/>
        <w:rPr>
          <w:b/>
          <w:bCs/>
          <w:sz w:val="20"/>
          <w:szCs w:val="18"/>
        </w:rPr>
      </w:pPr>
      <w:r w:rsidRPr="00AE52CA">
        <w:rPr>
          <w:b/>
          <w:bCs/>
          <w:sz w:val="20"/>
          <w:szCs w:val="18"/>
        </w:rPr>
        <w:t>Impulsar la inclusión cultural real en espacios públicos de referencia:</w:t>
      </w:r>
    </w:p>
    <w:p w14:paraId="14DFE44A" w14:textId="3F3C51DF" w:rsidR="00135578" w:rsidRPr="00AE52CA" w:rsidRDefault="00135578" w:rsidP="00AE52CA">
      <w:pPr>
        <w:spacing w:line="276" w:lineRule="auto"/>
        <w:jc w:val="both"/>
        <w:rPr>
          <w:sz w:val="20"/>
          <w:szCs w:val="18"/>
        </w:rPr>
      </w:pPr>
      <w:r w:rsidRPr="00AE52CA">
        <w:rPr>
          <w:sz w:val="20"/>
          <w:szCs w:val="18"/>
        </w:rPr>
        <w:br/>
        <w:t xml:space="preserve">Otro de los objetivos fundamentales es facilitar el acceso de las personas con discapacidad a los espacios culturales </w:t>
      </w:r>
      <w:r w:rsidR="00FB2802" w:rsidRPr="00AE52CA">
        <w:rPr>
          <w:sz w:val="20"/>
          <w:szCs w:val="18"/>
        </w:rPr>
        <w:t>convencionales, en</w:t>
      </w:r>
      <w:r w:rsidRPr="00AE52CA">
        <w:rPr>
          <w:sz w:val="20"/>
          <w:szCs w:val="18"/>
        </w:rPr>
        <w:t xml:space="preserve"> este caso el Museo Histórico Municipal de Écija como espacio de encuentro y  participación. Se trata de superar las barreras que dificultan su presencia activa en la vida cultural, tanto como espectadores como productores de cultura. La práctica muestra que el arte es una herramienta poderosa de inclusión y que los museos pueden y deben ser espacios de diversidad.</w:t>
      </w:r>
    </w:p>
    <w:p w14:paraId="4A801294" w14:textId="77777777" w:rsidR="00135578" w:rsidRPr="00AE52CA" w:rsidRDefault="00135578" w:rsidP="00AE52CA">
      <w:pPr>
        <w:spacing w:line="276" w:lineRule="auto"/>
        <w:jc w:val="both"/>
        <w:rPr>
          <w:sz w:val="20"/>
          <w:szCs w:val="18"/>
        </w:rPr>
      </w:pPr>
    </w:p>
    <w:p w14:paraId="26633A97" w14:textId="47CB82E1" w:rsidR="00135578" w:rsidRPr="00AE52CA" w:rsidRDefault="00135578" w:rsidP="00AE52CA">
      <w:pPr>
        <w:pStyle w:val="Prrafodelista"/>
        <w:numPr>
          <w:ilvl w:val="0"/>
          <w:numId w:val="20"/>
        </w:numPr>
        <w:spacing w:line="276" w:lineRule="auto"/>
        <w:jc w:val="both"/>
        <w:rPr>
          <w:b/>
          <w:bCs/>
          <w:sz w:val="20"/>
          <w:szCs w:val="18"/>
        </w:rPr>
      </w:pPr>
      <w:r w:rsidRPr="00AE52CA">
        <w:rPr>
          <w:b/>
          <w:bCs/>
          <w:sz w:val="20"/>
          <w:szCs w:val="18"/>
        </w:rPr>
        <w:t>Visibilizar la riqueza de la diversidad y sensibilizar a la comunidad:</w:t>
      </w:r>
    </w:p>
    <w:p w14:paraId="3C57DB97" w14:textId="3C72CA7E" w:rsidR="00135578" w:rsidRPr="00AE52CA" w:rsidRDefault="00135578" w:rsidP="00AE52CA">
      <w:pPr>
        <w:spacing w:line="276" w:lineRule="auto"/>
        <w:jc w:val="both"/>
        <w:rPr>
          <w:sz w:val="20"/>
          <w:szCs w:val="18"/>
        </w:rPr>
      </w:pPr>
      <w:r w:rsidRPr="00AE52CA">
        <w:rPr>
          <w:sz w:val="20"/>
          <w:szCs w:val="18"/>
        </w:rPr>
        <w:br/>
        <w:t xml:space="preserve">La exposición busca también incidir en </w:t>
      </w:r>
      <w:r w:rsidR="00FB2802" w:rsidRPr="00AE52CA">
        <w:rPr>
          <w:sz w:val="20"/>
          <w:szCs w:val="18"/>
        </w:rPr>
        <w:t xml:space="preserve">la concepción </w:t>
      </w:r>
      <w:r w:rsidRPr="00AE52CA">
        <w:rPr>
          <w:sz w:val="20"/>
          <w:szCs w:val="18"/>
        </w:rPr>
        <w:t xml:space="preserve">de la ciudadanía, mostrando la discapacidad no desde limitación, sino como una forma </w:t>
      </w:r>
      <w:r w:rsidR="00FB2802" w:rsidRPr="00AE52CA">
        <w:rPr>
          <w:sz w:val="20"/>
          <w:szCs w:val="18"/>
        </w:rPr>
        <w:t>diferente</w:t>
      </w:r>
      <w:r w:rsidRPr="00AE52CA">
        <w:rPr>
          <w:sz w:val="20"/>
          <w:szCs w:val="18"/>
        </w:rPr>
        <w:t xml:space="preserve"> de </w:t>
      </w:r>
      <w:r w:rsidR="00FB2802" w:rsidRPr="00AE52CA">
        <w:rPr>
          <w:sz w:val="20"/>
          <w:szCs w:val="18"/>
        </w:rPr>
        <w:t>interpretar</w:t>
      </w:r>
      <w:r w:rsidRPr="00AE52CA">
        <w:rPr>
          <w:sz w:val="20"/>
          <w:szCs w:val="18"/>
        </w:rPr>
        <w:t xml:space="preserve"> el mundo, </w:t>
      </w:r>
      <w:r w:rsidR="00FB2802" w:rsidRPr="00AE52CA">
        <w:rPr>
          <w:sz w:val="20"/>
          <w:szCs w:val="18"/>
        </w:rPr>
        <w:t>llena de</w:t>
      </w:r>
      <w:r w:rsidRPr="00AE52CA">
        <w:rPr>
          <w:sz w:val="20"/>
          <w:szCs w:val="18"/>
        </w:rPr>
        <w:t xml:space="preserve"> matices, emociones e interpretaciones. El arte sirve aquí como puente para generar empatía, abrir la mente y valorar otras formas de sentir, de mirar y de vivir. Las obras hablan por sí solas, y permiten que el público se acerque a las personas con discapacidad desde una perspectiva más humana, positiva y transformadora para quienes visitan la muestra.</w:t>
      </w:r>
    </w:p>
    <w:p w14:paraId="1881A182" w14:textId="77777777" w:rsidR="00135578" w:rsidRPr="00AE52CA" w:rsidRDefault="00135578" w:rsidP="00AE52CA">
      <w:pPr>
        <w:spacing w:line="276" w:lineRule="auto"/>
        <w:jc w:val="both"/>
        <w:rPr>
          <w:sz w:val="20"/>
          <w:szCs w:val="18"/>
        </w:rPr>
      </w:pPr>
    </w:p>
    <w:p w14:paraId="50E19100" w14:textId="77777777" w:rsidR="00135578" w:rsidRPr="00AE52CA" w:rsidRDefault="00135578" w:rsidP="00AE52CA">
      <w:pPr>
        <w:spacing w:line="276" w:lineRule="auto"/>
        <w:jc w:val="both"/>
        <w:rPr>
          <w:sz w:val="20"/>
          <w:szCs w:val="18"/>
        </w:rPr>
      </w:pPr>
    </w:p>
    <w:p w14:paraId="2F446C00" w14:textId="6EF00BF2" w:rsidR="00FB2802" w:rsidRPr="00AE52CA" w:rsidRDefault="00135578" w:rsidP="00AE52CA">
      <w:pPr>
        <w:pStyle w:val="Prrafodelista"/>
        <w:numPr>
          <w:ilvl w:val="0"/>
          <w:numId w:val="20"/>
        </w:numPr>
        <w:spacing w:line="276" w:lineRule="auto"/>
        <w:jc w:val="both"/>
        <w:rPr>
          <w:b/>
          <w:bCs/>
          <w:sz w:val="20"/>
          <w:szCs w:val="18"/>
        </w:rPr>
      </w:pPr>
      <w:r w:rsidRPr="00AE52CA">
        <w:rPr>
          <w:b/>
          <w:bCs/>
          <w:sz w:val="20"/>
          <w:szCs w:val="18"/>
        </w:rPr>
        <w:t>Generar redes de colaboración comunitaria que refuercen el tejido social:</w:t>
      </w:r>
    </w:p>
    <w:p w14:paraId="118FFA6A" w14:textId="6AA0A0C4" w:rsidR="00135578" w:rsidRPr="00AE52CA" w:rsidRDefault="00135578" w:rsidP="00AE52CA">
      <w:pPr>
        <w:spacing w:line="276" w:lineRule="auto"/>
        <w:jc w:val="both"/>
        <w:rPr>
          <w:sz w:val="20"/>
          <w:szCs w:val="18"/>
        </w:rPr>
      </w:pPr>
      <w:r w:rsidRPr="00AE52CA">
        <w:rPr>
          <w:sz w:val="20"/>
          <w:szCs w:val="18"/>
        </w:rPr>
        <w:br/>
        <w:t xml:space="preserve">El proyecto se diseñó como una experiencia colectiva y cooperativa, en la que distintas entidades locales </w:t>
      </w:r>
      <w:r w:rsidR="00FB2802" w:rsidRPr="00AE52CA">
        <w:rPr>
          <w:sz w:val="20"/>
          <w:szCs w:val="18"/>
        </w:rPr>
        <w:t>(</w:t>
      </w:r>
      <w:r w:rsidRPr="00AE52CA">
        <w:rPr>
          <w:sz w:val="20"/>
          <w:szCs w:val="18"/>
        </w:rPr>
        <w:t>la Asociación La Raíz, el Museo de Écija, la Asociación de Mujeres Hierbabuena y el Ayuntamiento de Écija</w:t>
      </w:r>
      <w:r w:rsidR="00FB2802" w:rsidRPr="00AE52CA">
        <w:rPr>
          <w:sz w:val="20"/>
          <w:szCs w:val="18"/>
        </w:rPr>
        <w:t xml:space="preserve">) </w:t>
      </w:r>
      <w:r w:rsidRPr="00AE52CA">
        <w:rPr>
          <w:sz w:val="20"/>
          <w:szCs w:val="18"/>
        </w:rPr>
        <w:t>trabajaron de manera coordinada para garantizar su desarrollo, difusión y sostenibilidad. Esta colaboración intersectorial permitió ampliar el alcance de la iniciativa, movilizar recursos y personas voluntarias, y consolidar alianzas duraderas que beneficien a futuras acciones inclusivas.</w:t>
      </w:r>
    </w:p>
    <w:p w14:paraId="3683ADE7" w14:textId="77777777" w:rsidR="00FB2802" w:rsidRPr="00AE52CA" w:rsidRDefault="00FB2802" w:rsidP="00AE52CA">
      <w:pPr>
        <w:spacing w:line="276" w:lineRule="auto"/>
        <w:jc w:val="both"/>
        <w:rPr>
          <w:sz w:val="20"/>
          <w:szCs w:val="18"/>
        </w:rPr>
      </w:pPr>
    </w:p>
    <w:p w14:paraId="1DFFF638" w14:textId="7F959117" w:rsidR="00FB2802" w:rsidRPr="00AE52CA" w:rsidRDefault="00135578" w:rsidP="00AE52CA">
      <w:pPr>
        <w:pStyle w:val="Prrafodelista"/>
        <w:numPr>
          <w:ilvl w:val="0"/>
          <w:numId w:val="20"/>
        </w:numPr>
        <w:spacing w:line="276" w:lineRule="auto"/>
        <w:jc w:val="both"/>
        <w:rPr>
          <w:b/>
          <w:bCs/>
          <w:sz w:val="20"/>
          <w:szCs w:val="18"/>
        </w:rPr>
      </w:pPr>
      <w:r w:rsidRPr="00AE52CA">
        <w:rPr>
          <w:b/>
          <w:bCs/>
          <w:sz w:val="20"/>
          <w:szCs w:val="18"/>
        </w:rPr>
        <w:t>Promover la participación activa e intergeneracional a través de actividades complementarias:</w:t>
      </w:r>
    </w:p>
    <w:p w14:paraId="5B865DB8" w14:textId="6CCD3154" w:rsidR="00135578" w:rsidRPr="00AE52CA" w:rsidRDefault="00135578" w:rsidP="00AE52CA">
      <w:pPr>
        <w:spacing w:line="276" w:lineRule="auto"/>
        <w:jc w:val="both"/>
        <w:rPr>
          <w:sz w:val="20"/>
          <w:szCs w:val="18"/>
        </w:rPr>
      </w:pPr>
      <w:r w:rsidRPr="00AE52CA">
        <w:rPr>
          <w:sz w:val="20"/>
          <w:szCs w:val="18"/>
        </w:rPr>
        <w:br/>
        <w:t xml:space="preserve">Además de la exposición en sí, la práctica incluyó un taller artístico abierto a la infancia y la juventud, dinamizado por el propio equipo de La Raíz en el entorno </w:t>
      </w:r>
      <w:r w:rsidR="00FB2802" w:rsidRPr="00AE52CA">
        <w:rPr>
          <w:sz w:val="20"/>
          <w:szCs w:val="18"/>
        </w:rPr>
        <w:t>del museo</w:t>
      </w:r>
      <w:r w:rsidRPr="00AE52CA">
        <w:rPr>
          <w:sz w:val="20"/>
          <w:szCs w:val="18"/>
        </w:rPr>
        <w:t xml:space="preserve">. Este espacio permitió compartir procesos creativos, generar aprendizaje mutuo desde una perspectiva positiva e integradora. </w:t>
      </w:r>
    </w:p>
    <w:p w14:paraId="42829DF4" w14:textId="77777777" w:rsidR="00FB2802" w:rsidRPr="00AE52CA" w:rsidRDefault="00FB2802" w:rsidP="00AE52CA">
      <w:pPr>
        <w:spacing w:line="276" w:lineRule="auto"/>
        <w:jc w:val="both"/>
        <w:rPr>
          <w:sz w:val="20"/>
          <w:szCs w:val="18"/>
        </w:rPr>
      </w:pPr>
    </w:p>
    <w:p w14:paraId="37A76B1C" w14:textId="2CC4ED56" w:rsidR="00FB2802" w:rsidRPr="00AE52CA" w:rsidRDefault="00135578" w:rsidP="00AE52CA">
      <w:pPr>
        <w:pStyle w:val="Prrafodelista"/>
        <w:numPr>
          <w:ilvl w:val="0"/>
          <w:numId w:val="20"/>
        </w:numPr>
        <w:spacing w:line="276" w:lineRule="auto"/>
        <w:jc w:val="both"/>
        <w:rPr>
          <w:b/>
          <w:bCs/>
          <w:sz w:val="20"/>
          <w:szCs w:val="18"/>
        </w:rPr>
      </w:pPr>
      <w:r w:rsidRPr="00AE52CA">
        <w:rPr>
          <w:b/>
          <w:bCs/>
          <w:sz w:val="20"/>
          <w:szCs w:val="18"/>
        </w:rPr>
        <w:t>Contribuir al empoderamiento personal y social de los participantes:</w:t>
      </w:r>
    </w:p>
    <w:p w14:paraId="4CC631F0" w14:textId="043D6585" w:rsidR="00135578" w:rsidRPr="00AE52CA" w:rsidRDefault="00135578" w:rsidP="00AE52CA">
      <w:pPr>
        <w:spacing w:line="276" w:lineRule="auto"/>
        <w:jc w:val="both"/>
        <w:rPr>
          <w:sz w:val="20"/>
          <w:szCs w:val="18"/>
        </w:rPr>
      </w:pPr>
      <w:r w:rsidRPr="00AE52CA">
        <w:rPr>
          <w:sz w:val="20"/>
          <w:szCs w:val="18"/>
        </w:rPr>
        <w:br/>
        <w:t>A través del reconocimiento público, el acceso a espacios culturales de prestigio, y la validación de su obra por parte del entorno social, el proyecto refuerza la autoestima, la seguridad y la identidad artística de las personas participantes. Ser vistos como artistas</w:t>
      </w:r>
      <w:r w:rsidR="00FB2802" w:rsidRPr="00AE52CA">
        <w:rPr>
          <w:sz w:val="20"/>
          <w:szCs w:val="18"/>
        </w:rPr>
        <w:t xml:space="preserve">, </w:t>
      </w:r>
      <w:r w:rsidRPr="00AE52CA">
        <w:rPr>
          <w:sz w:val="20"/>
          <w:szCs w:val="18"/>
        </w:rPr>
        <w:t>y no solo como personas con discapacidad</w:t>
      </w:r>
      <w:r w:rsidR="00FB2802" w:rsidRPr="00AE52CA">
        <w:rPr>
          <w:sz w:val="20"/>
          <w:szCs w:val="18"/>
        </w:rPr>
        <w:t xml:space="preserve">, </w:t>
      </w:r>
      <w:r w:rsidRPr="00AE52CA">
        <w:rPr>
          <w:sz w:val="20"/>
          <w:szCs w:val="18"/>
        </w:rPr>
        <w:t xml:space="preserve">tiene un </w:t>
      </w:r>
      <w:r w:rsidR="00FB2802" w:rsidRPr="00AE52CA">
        <w:rPr>
          <w:sz w:val="20"/>
          <w:szCs w:val="18"/>
        </w:rPr>
        <w:t>impacto</w:t>
      </w:r>
      <w:r w:rsidRPr="00AE52CA">
        <w:rPr>
          <w:sz w:val="20"/>
          <w:szCs w:val="18"/>
        </w:rPr>
        <w:t xml:space="preserve"> directo en su bienestar emocional, su motivación y su percepción de capacidad y pertenencia.</w:t>
      </w:r>
    </w:p>
    <w:p w14:paraId="11D8D79C" w14:textId="77777777" w:rsidR="00BB3ABC" w:rsidRPr="00AE52CA" w:rsidRDefault="00BB3ABC" w:rsidP="00AE52CA">
      <w:pPr>
        <w:spacing w:line="276" w:lineRule="auto"/>
        <w:rPr>
          <w:sz w:val="24"/>
          <w:szCs w:val="22"/>
          <w:lang w:val="es"/>
        </w:rPr>
      </w:pPr>
    </w:p>
    <w:p w14:paraId="053D10C5" w14:textId="77777777" w:rsidR="00607A92" w:rsidRPr="00AE52CA" w:rsidRDefault="00607A92" w:rsidP="00AE52CA">
      <w:pPr>
        <w:pStyle w:val="Ttulo1"/>
        <w:shd w:val="clear" w:color="auto" w:fill="auto"/>
        <w:spacing w:line="276" w:lineRule="auto"/>
        <w:rPr>
          <w:sz w:val="24"/>
          <w:lang w:val="es"/>
        </w:rPr>
      </w:pPr>
      <w:r w:rsidRPr="00AE52CA">
        <w:rPr>
          <w:sz w:val="24"/>
          <w:lang w:val="es"/>
        </w:rPr>
        <w:t xml:space="preserve">Desarrollo de la práctica </w:t>
      </w:r>
    </w:p>
    <w:p w14:paraId="57D4C1A4" w14:textId="77777777" w:rsidR="00C91805" w:rsidRPr="00AE52CA" w:rsidRDefault="00607A92" w:rsidP="00AE52CA">
      <w:pPr>
        <w:spacing w:line="276" w:lineRule="auto"/>
        <w:rPr>
          <w:sz w:val="20"/>
          <w:szCs w:val="18"/>
          <w:lang w:val="es"/>
        </w:rPr>
      </w:pPr>
      <w:r w:rsidRPr="00AE52CA">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AE52CA">
        <w:rPr>
          <w:sz w:val="20"/>
          <w:szCs w:val="18"/>
          <w:lang w:val="es"/>
        </w:rPr>
        <w:t>]</w:t>
      </w:r>
    </w:p>
    <w:p w14:paraId="5AF38AD2" w14:textId="0E46F7ED" w:rsidR="00601FBB" w:rsidRPr="00AE52CA" w:rsidRDefault="00C91805" w:rsidP="00AE52CA">
      <w:pPr>
        <w:spacing w:line="276" w:lineRule="auto"/>
        <w:rPr>
          <w:b/>
          <w:bCs/>
          <w:sz w:val="20"/>
          <w:szCs w:val="18"/>
          <w:lang w:val="es"/>
        </w:rPr>
      </w:pPr>
      <w:r w:rsidRPr="00AE52CA">
        <w:rPr>
          <w:b/>
          <w:bCs/>
          <w:sz w:val="20"/>
          <w:szCs w:val="18"/>
          <w:lang w:val="es"/>
        </w:rPr>
        <w:t>Nota:</w:t>
      </w:r>
      <w:r w:rsidR="00917F99" w:rsidRPr="00AE52CA">
        <w:rPr>
          <w:sz w:val="20"/>
          <w:szCs w:val="18"/>
          <w:lang w:val="es"/>
        </w:rPr>
        <w:t xml:space="preserve"> </w:t>
      </w:r>
      <w:r w:rsidR="00917F99" w:rsidRPr="00AE52CA">
        <w:rPr>
          <w:b/>
          <w:bCs/>
          <w:sz w:val="20"/>
          <w:szCs w:val="18"/>
          <w:lang w:val="es"/>
        </w:rPr>
        <w:t>Poner aquí los enlaces para acceder a su visu</w:t>
      </w:r>
      <w:r w:rsidR="00917F99" w:rsidRPr="00AE52CA">
        <w:rPr>
          <w:sz w:val="20"/>
          <w:szCs w:val="18"/>
          <w:lang w:val="es"/>
        </w:rPr>
        <w:t>a</w:t>
      </w:r>
      <w:r w:rsidR="00917F99" w:rsidRPr="00AE52CA">
        <w:rPr>
          <w:b/>
          <w:bCs/>
          <w:sz w:val="20"/>
          <w:szCs w:val="18"/>
          <w:lang w:val="es"/>
        </w:rPr>
        <w:t>lización</w:t>
      </w:r>
      <w:r w:rsidRPr="00AE52CA">
        <w:rPr>
          <w:b/>
          <w:bCs/>
          <w:sz w:val="20"/>
          <w:szCs w:val="18"/>
          <w:lang w:val="es"/>
        </w:rPr>
        <w:t>.</w:t>
      </w:r>
    </w:p>
    <w:p w14:paraId="4773493A" w14:textId="5A52EF2C" w:rsidR="00380659" w:rsidRPr="00AE52CA" w:rsidRDefault="00806B22" w:rsidP="00AE52CA">
      <w:pPr>
        <w:spacing w:line="276" w:lineRule="auto"/>
        <w:rPr>
          <w:b/>
          <w:bCs/>
          <w:sz w:val="20"/>
          <w:szCs w:val="20"/>
          <w:lang w:val="es"/>
        </w:rPr>
      </w:pPr>
      <w:r w:rsidRPr="00AE52CA">
        <w:rPr>
          <w:sz w:val="20"/>
          <w:szCs w:val="18"/>
          <w:lang w:val="es"/>
        </w:rPr>
        <w:t xml:space="preserve">  </w:t>
      </w:r>
    </w:p>
    <w:p w14:paraId="533D23FD" w14:textId="452FDE3C" w:rsidR="0004514A" w:rsidRPr="00AE52CA" w:rsidRDefault="000362C2" w:rsidP="00AE52CA">
      <w:pPr>
        <w:spacing w:line="276" w:lineRule="auto"/>
        <w:jc w:val="both"/>
        <w:rPr>
          <w:sz w:val="20"/>
          <w:szCs w:val="18"/>
          <w:lang w:val="es"/>
        </w:rPr>
      </w:pPr>
      <w:r w:rsidRPr="00AE52CA">
        <w:rPr>
          <w:sz w:val="20"/>
          <w:szCs w:val="18"/>
        </w:rPr>
        <w:t xml:space="preserve">La exposición </w:t>
      </w:r>
      <w:r w:rsidRPr="00AE52CA">
        <w:rPr>
          <w:b/>
          <w:bCs/>
          <w:sz w:val="20"/>
          <w:szCs w:val="18"/>
        </w:rPr>
        <w:t>“Formas de vivir, formas de sentir”</w:t>
      </w:r>
      <w:r w:rsidRPr="00AE52CA">
        <w:rPr>
          <w:sz w:val="20"/>
          <w:szCs w:val="18"/>
        </w:rPr>
        <w:t xml:space="preserve"> es el resultado de un proceso colectivo que combinó sensibilidad artística, compromiso social y trabajo en red. Supuso un nuevo paso dentro de la apuesta de la Asociación La Raíz por impulsar actividades culturales inclusivas, donde las personas con discapacidad intelectual </w:t>
      </w:r>
      <w:r w:rsidR="009F491E" w:rsidRPr="00AE52CA">
        <w:rPr>
          <w:sz w:val="20"/>
          <w:szCs w:val="18"/>
        </w:rPr>
        <w:t xml:space="preserve">y/o trastornos del desarrollo </w:t>
      </w:r>
      <w:r w:rsidRPr="00AE52CA">
        <w:rPr>
          <w:sz w:val="20"/>
          <w:szCs w:val="18"/>
        </w:rPr>
        <w:t>no solo participen, sino que sean protagonistas.</w:t>
      </w:r>
    </w:p>
    <w:p w14:paraId="22D3AD5C" w14:textId="2DAE6FF9" w:rsidR="0004514A" w:rsidRPr="00AE52CA" w:rsidRDefault="0004514A" w:rsidP="00AE52CA">
      <w:pPr>
        <w:spacing w:line="276" w:lineRule="auto"/>
        <w:jc w:val="both"/>
        <w:rPr>
          <w:sz w:val="20"/>
          <w:szCs w:val="18"/>
          <w:lang w:val="es"/>
        </w:rPr>
      </w:pPr>
    </w:p>
    <w:p w14:paraId="5A56DE45" w14:textId="3CC556C8" w:rsidR="000362C2" w:rsidRPr="00AE52CA" w:rsidRDefault="000362C2" w:rsidP="00AE52CA">
      <w:pPr>
        <w:spacing w:line="276" w:lineRule="auto"/>
        <w:jc w:val="both"/>
        <w:rPr>
          <w:b/>
          <w:bCs/>
          <w:sz w:val="20"/>
          <w:szCs w:val="18"/>
        </w:rPr>
      </w:pPr>
      <w:r w:rsidRPr="00AE52CA">
        <w:rPr>
          <w:b/>
          <w:bCs/>
          <w:sz w:val="20"/>
          <w:szCs w:val="18"/>
        </w:rPr>
        <w:t>Fases de la puesta en marcha y desarrollo</w:t>
      </w:r>
    </w:p>
    <w:p w14:paraId="62BC52AC" w14:textId="77777777" w:rsidR="000362C2" w:rsidRPr="00AE52CA" w:rsidRDefault="000362C2" w:rsidP="00AE52CA">
      <w:pPr>
        <w:spacing w:line="276" w:lineRule="auto"/>
        <w:jc w:val="both"/>
        <w:rPr>
          <w:sz w:val="20"/>
          <w:szCs w:val="18"/>
        </w:rPr>
      </w:pPr>
    </w:p>
    <w:p w14:paraId="5199E9C9" w14:textId="77777777" w:rsidR="000362C2" w:rsidRPr="00AE52CA" w:rsidRDefault="000362C2" w:rsidP="00AE52CA">
      <w:pPr>
        <w:spacing w:line="276" w:lineRule="auto"/>
        <w:jc w:val="both"/>
        <w:rPr>
          <w:sz w:val="20"/>
          <w:szCs w:val="18"/>
        </w:rPr>
      </w:pPr>
      <w:r w:rsidRPr="00AE52CA">
        <w:rPr>
          <w:sz w:val="20"/>
          <w:szCs w:val="18"/>
        </w:rPr>
        <w:t>El proyecto “Formas de vivir, formas de sentir” se estructuró en cinco fases principales:</w:t>
      </w:r>
    </w:p>
    <w:p w14:paraId="00593F21" w14:textId="77777777" w:rsidR="000362C2" w:rsidRPr="00AE52CA" w:rsidRDefault="000362C2" w:rsidP="00AE52CA">
      <w:pPr>
        <w:spacing w:line="276" w:lineRule="auto"/>
        <w:jc w:val="both"/>
        <w:rPr>
          <w:sz w:val="20"/>
          <w:szCs w:val="18"/>
        </w:rPr>
      </w:pPr>
    </w:p>
    <w:p w14:paraId="388CDB10" w14:textId="77777777" w:rsidR="000362C2" w:rsidRPr="00AE52CA" w:rsidRDefault="000362C2" w:rsidP="00AE52CA">
      <w:pPr>
        <w:spacing w:line="276" w:lineRule="auto"/>
        <w:jc w:val="both"/>
        <w:rPr>
          <w:sz w:val="20"/>
          <w:szCs w:val="18"/>
        </w:rPr>
      </w:pPr>
    </w:p>
    <w:p w14:paraId="79375208" w14:textId="77777777" w:rsidR="000362C2" w:rsidRPr="00AE52CA" w:rsidRDefault="000362C2" w:rsidP="00AE52CA">
      <w:pPr>
        <w:spacing w:line="276" w:lineRule="auto"/>
        <w:jc w:val="both"/>
        <w:rPr>
          <w:sz w:val="20"/>
          <w:szCs w:val="18"/>
        </w:rPr>
      </w:pPr>
    </w:p>
    <w:p w14:paraId="4A98E411" w14:textId="77777777" w:rsidR="000362C2" w:rsidRPr="00AE52CA" w:rsidRDefault="000362C2" w:rsidP="00AE52CA">
      <w:pPr>
        <w:spacing w:line="276" w:lineRule="auto"/>
        <w:jc w:val="both"/>
        <w:rPr>
          <w:sz w:val="20"/>
          <w:szCs w:val="18"/>
        </w:rPr>
      </w:pPr>
    </w:p>
    <w:p w14:paraId="45DB0C20" w14:textId="77777777" w:rsidR="000362C2" w:rsidRPr="00AE52CA" w:rsidRDefault="000362C2" w:rsidP="00AE52CA">
      <w:pPr>
        <w:spacing w:line="276" w:lineRule="auto"/>
        <w:jc w:val="both"/>
        <w:rPr>
          <w:sz w:val="20"/>
          <w:szCs w:val="18"/>
        </w:rPr>
      </w:pPr>
    </w:p>
    <w:p w14:paraId="449A930A" w14:textId="7907D1C7" w:rsidR="000362C2" w:rsidRPr="00AE52CA" w:rsidRDefault="000362C2" w:rsidP="00AE52CA">
      <w:pPr>
        <w:pStyle w:val="Prrafodelista"/>
        <w:numPr>
          <w:ilvl w:val="0"/>
          <w:numId w:val="21"/>
        </w:numPr>
        <w:spacing w:line="276" w:lineRule="auto"/>
        <w:jc w:val="both"/>
        <w:rPr>
          <w:b/>
          <w:bCs/>
          <w:sz w:val="20"/>
          <w:szCs w:val="18"/>
        </w:rPr>
      </w:pPr>
      <w:r w:rsidRPr="00AE52CA">
        <w:rPr>
          <w:b/>
          <w:bCs/>
          <w:sz w:val="20"/>
          <w:szCs w:val="18"/>
        </w:rPr>
        <w:t>Planificación y diseño del proyecto:</w:t>
      </w:r>
    </w:p>
    <w:p w14:paraId="18AAB35E" w14:textId="200A4234" w:rsidR="000362C2" w:rsidRPr="00AE52CA" w:rsidRDefault="000362C2" w:rsidP="00AE52CA">
      <w:pPr>
        <w:spacing w:line="276" w:lineRule="auto"/>
        <w:jc w:val="both"/>
        <w:rPr>
          <w:sz w:val="20"/>
          <w:szCs w:val="18"/>
        </w:rPr>
      </w:pPr>
      <w:r w:rsidRPr="00AE52CA">
        <w:rPr>
          <w:sz w:val="20"/>
          <w:szCs w:val="18"/>
        </w:rPr>
        <w:br/>
        <w:t>Desde el inicio, se definió con claridad el objetivo de visibilizar la producción artística de personas con discapacidad intelectual a través de una exposición pública. Esta fase incluyó la selección de los dos jóvenes artistas participantes, el diseño conceptual de la muestra y la búsqueda de alianzas institucionales. Se mantuvieron reuniones con el Museo Histórico Municipal de Écija, la Asociación de Mujeres Hierbabuena y el Ayuntamiento de Écija para establecer la colaboración interinstitucional.</w:t>
      </w:r>
    </w:p>
    <w:p w14:paraId="225F567B" w14:textId="77777777" w:rsidR="000362C2" w:rsidRPr="00AE52CA" w:rsidRDefault="000362C2" w:rsidP="00AE52CA">
      <w:pPr>
        <w:spacing w:line="276" w:lineRule="auto"/>
        <w:jc w:val="both"/>
        <w:rPr>
          <w:sz w:val="20"/>
          <w:szCs w:val="18"/>
        </w:rPr>
      </w:pPr>
    </w:p>
    <w:p w14:paraId="1EA14CBD" w14:textId="2D09C1C2" w:rsidR="000362C2" w:rsidRPr="00AE52CA" w:rsidRDefault="000362C2" w:rsidP="00AE52CA">
      <w:pPr>
        <w:pStyle w:val="Prrafodelista"/>
        <w:numPr>
          <w:ilvl w:val="0"/>
          <w:numId w:val="21"/>
        </w:numPr>
        <w:spacing w:line="276" w:lineRule="auto"/>
        <w:jc w:val="both"/>
        <w:rPr>
          <w:b/>
          <w:bCs/>
          <w:sz w:val="20"/>
          <w:szCs w:val="18"/>
        </w:rPr>
      </w:pPr>
      <w:r w:rsidRPr="00AE52CA">
        <w:rPr>
          <w:b/>
          <w:bCs/>
          <w:sz w:val="20"/>
          <w:szCs w:val="18"/>
        </w:rPr>
        <w:t>Selección de obras y preparación del contenido:</w:t>
      </w:r>
    </w:p>
    <w:p w14:paraId="6ABD3DB7" w14:textId="42629487" w:rsidR="000362C2" w:rsidRPr="00AE52CA" w:rsidRDefault="000362C2" w:rsidP="00AE52CA">
      <w:pPr>
        <w:spacing w:line="276" w:lineRule="auto"/>
        <w:jc w:val="both"/>
        <w:rPr>
          <w:sz w:val="20"/>
          <w:szCs w:val="18"/>
        </w:rPr>
      </w:pPr>
      <w:r w:rsidRPr="00AE52CA">
        <w:rPr>
          <w:sz w:val="20"/>
          <w:szCs w:val="18"/>
        </w:rPr>
        <w:br/>
        <w:t>José y Mei</w:t>
      </w:r>
      <w:r w:rsidR="000437C2" w:rsidRPr="00AE52CA">
        <w:rPr>
          <w:sz w:val="20"/>
          <w:szCs w:val="18"/>
        </w:rPr>
        <w:t>ran</w:t>
      </w:r>
      <w:r w:rsidRPr="00AE52CA">
        <w:rPr>
          <w:sz w:val="20"/>
          <w:szCs w:val="18"/>
        </w:rPr>
        <w:t xml:space="preserve"> trabajaron durante semanas en la preparación de sus piezas. Se seleccionaron más de 30 obras entre dibujos, ilustraciones digitales y creaciones en lápiz o rotulador. Cada uno aportó su estilo y su mundo interior, reflejando realidades, emociones y formas de ver la vida desde la diversidad.</w:t>
      </w:r>
    </w:p>
    <w:p w14:paraId="78F58A24" w14:textId="77777777" w:rsidR="000362C2" w:rsidRPr="00AE52CA" w:rsidRDefault="000362C2" w:rsidP="00AE52CA">
      <w:pPr>
        <w:spacing w:line="276" w:lineRule="auto"/>
        <w:jc w:val="both"/>
        <w:rPr>
          <w:sz w:val="20"/>
          <w:szCs w:val="18"/>
        </w:rPr>
      </w:pPr>
      <w:r w:rsidRPr="00AE52CA">
        <w:rPr>
          <w:sz w:val="20"/>
          <w:szCs w:val="18"/>
        </w:rPr>
        <w:t>En paralelo, el equipo técnico de La Raíz preparó los textos de apoyo, la señalética, los marcos y soportes, así como los materiales de difusión (carteles, redes, notas de prensa).</w:t>
      </w:r>
    </w:p>
    <w:p w14:paraId="68C3949E" w14:textId="77777777" w:rsidR="000362C2" w:rsidRPr="00AE52CA" w:rsidRDefault="000362C2" w:rsidP="00AE52CA">
      <w:pPr>
        <w:spacing w:line="276" w:lineRule="auto"/>
        <w:jc w:val="both"/>
        <w:rPr>
          <w:sz w:val="20"/>
          <w:szCs w:val="18"/>
        </w:rPr>
      </w:pPr>
    </w:p>
    <w:p w14:paraId="784BD165" w14:textId="0FACFED0" w:rsidR="000362C2" w:rsidRPr="00AE52CA" w:rsidRDefault="000362C2" w:rsidP="00AE52CA">
      <w:pPr>
        <w:pStyle w:val="Prrafodelista"/>
        <w:numPr>
          <w:ilvl w:val="0"/>
          <w:numId w:val="21"/>
        </w:numPr>
        <w:spacing w:line="276" w:lineRule="auto"/>
        <w:jc w:val="both"/>
        <w:rPr>
          <w:b/>
          <w:bCs/>
          <w:sz w:val="20"/>
          <w:szCs w:val="18"/>
        </w:rPr>
      </w:pPr>
      <w:r w:rsidRPr="00AE52CA">
        <w:rPr>
          <w:b/>
          <w:bCs/>
          <w:sz w:val="20"/>
          <w:szCs w:val="18"/>
        </w:rPr>
        <w:t>Montaje de la exposición:</w:t>
      </w:r>
    </w:p>
    <w:p w14:paraId="7EC18029" w14:textId="32295FC5" w:rsidR="000362C2" w:rsidRPr="00AE52CA" w:rsidRDefault="000362C2" w:rsidP="00AE52CA">
      <w:pPr>
        <w:spacing w:line="276" w:lineRule="auto"/>
        <w:jc w:val="both"/>
        <w:rPr>
          <w:sz w:val="20"/>
          <w:szCs w:val="18"/>
        </w:rPr>
      </w:pPr>
      <w:r w:rsidRPr="00AE52CA">
        <w:rPr>
          <w:sz w:val="20"/>
          <w:szCs w:val="18"/>
        </w:rPr>
        <w:br/>
        <w:t>En los días previos a la inauguración se realizó el montaje de la muestra en el museo. Participaron activamente los artistas, profesionales de La Raíz, voluntarios y personal del museo. Este proceso fue también una experiencia de trabajo en equipo y aprendizaje compartido.</w:t>
      </w:r>
    </w:p>
    <w:p w14:paraId="2ED4E2FA" w14:textId="77777777" w:rsidR="000362C2" w:rsidRPr="00AE52CA" w:rsidRDefault="000362C2" w:rsidP="00AE52CA">
      <w:pPr>
        <w:spacing w:line="276" w:lineRule="auto"/>
        <w:jc w:val="both"/>
        <w:rPr>
          <w:sz w:val="20"/>
          <w:szCs w:val="18"/>
        </w:rPr>
      </w:pPr>
    </w:p>
    <w:p w14:paraId="018C0FBC" w14:textId="754459E3" w:rsidR="000362C2" w:rsidRPr="00AE52CA" w:rsidRDefault="000362C2" w:rsidP="00AE52CA">
      <w:pPr>
        <w:pStyle w:val="Prrafodelista"/>
        <w:numPr>
          <w:ilvl w:val="0"/>
          <w:numId w:val="21"/>
        </w:numPr>
        <w:spacing w:line="276" w:lineRule="auto"/>
        <w:jc w:val="both"/>
        <w:rPr>
          <w:b/>
          <w:bCs/>
          <w:sz w:val="20"/>
          <w:szCs w:val="18"/>
        </w:rPr>
      </w:pPr>
      <w:r w:rsidRPr="00AE52CA">
        <w:rPr>
          <w:b/>
          <w:bCs/>
          <w:sz w:val="20"/>
          <w:szCs w:val="18"/>
        </w:rPr>
        <w:t>Inauguración pública y dinamización:</w:t>
      </w:r>
    </w:p>
    <w:p w14:paraId="605E931D" w14:textId="381465A4" w:rsidR="000362C2" w:rsidRPr="00AE52CA" w:rsidRDefault="000362C2" w:rsidP="00AE52CA">
      <w:pPr>
        <w:spacing w:line="276" w:lineRule="auto"/>
        <w:jc w:val="both"/>
        <w:rPr>
          <w:sz w:val="20"/>
          <w:szCs w:val="18"/>
        </w:rPr>
      </w:pPr>
      <w:r w:rsidRPr="00AE52CA">
        <w:rPr>
          <w:sz w:val="20"/>
          <w:szCs w:val="18"/>
        </w:rPr>
        <w:br/>
        <w:t>El 7 de marzo de 2024 se celebró la inauguración oficial, con asistencia de numerosas personas de Écija y su comarca: familias, representantes municipales, educadores, asociaciones, medios de comunicación y vecinos en general. Los propios artistas participaron en la apertura y pudieron compartir el significado de su obra. Durante los días posteriores se ofreció acompañamiento a grupos visitantes y se generaron espacios de conversación sobre inclusión y diversidad.</w:t>
      </w:r>
    </w:p>
    <w:p w14:paraId="57286383" w14:textId="77777777" w:rsidR="000362C2" w:rsidRPr="00AE52CA" w:rsidRDefault="000362C2" w:rsidP="00AE52CA">
      <w:pPr>
        <w:spacing w:line="276" w:lineRule="auto"/>
        <w:jc w:val="both"/>
        <w:rPr>
          <w:sz w:val="20"/>
          <w:szCs w:val="18"/>
        </w:rPr>
      </w:pPr>
    </w:p>
    <w:p w14:paraId="6412C1FA" w14:textId="3EA883FD" w:rsidR="000362C2" w:rsidRPr="00AE52CA" w:rsidRDefault="000362C2" w:rsidP="00AE52CA">
      <w:pPr>
        <w:pStyle w:val="Prrafodelista"/>
        <w:numPr>
          <w:ilvl w:val="0"/>
          <w:numId w:val="21"/>
        </w:numPr>
        <w:spacing w:line="276" w:lineRule="auto"/>
        <w:jc w:val="both"/>
        <w:rPr>
          <w:b/>
          <w:bCs/>
          <w:sz w:val="20"/>
          <w:szCs w:val="18"/>
        </w:rPr>
      </w:pPr>
      <w:r w:rsidRPr="00AE52CA">
        <w:rPr>
          <w:b/>
          <w:bCs/>
          <w:sz w:val="20"/>
          <w:szCs w:val="18"/>
        </w:rPr>
        <w:t>Actividad final – Taller artístico inclusivo:</w:t>
      </w:r>
    </w:p>
    <w:p w14:paraId="1743F56D" w14:textId="77777777" w:rsidR="000362C2" w:rsidRPr="00AE52CA" w:rsidRDefault="000362C2" w:rsidP="00AE52CA">
      <w:pPr>
        <w:spacing w:line="276" w:lineRule="auto"/>
        <w:jc w:val="both"/>
        <w:rPr>
          <w:sz w:val="20"/>
          <w:szCs w:val="18"/>
        </w:rPr>
      </w:pPr>
    </w:p>
    <w:p w14:paraId="273EA0DE" w14:textId="78E1A5C2" w:rsidR="000362C2" w:rsidRPr="00AE52CA" w:rsidRDefault="000362C2" w:rsidP="00AE52CA">
      <w:pPr>
        <w:spacing w:line="276" w:lineRule="auto"/>
        <w:jc w:val="both"/>
        <w:rPr>
          <w:sz w:val="20"/>
          <w:szCs w:val="18"/>
        </w:rPr>
      </w:pPr>
      <w:r w:rsidRPr="00AE52CA">
        <w:rPr>
          <w:sz w:val="20"/>
          <w:szCs w:val="18"/>
        </w:rPr>
        <w:t>Como cierre del proyecto, se organizó un taller artístico en las salas del museo, con niños, niñas y adolescentes con discapacidad intelectual</w:t>
      </w:r>
      <w:r w:rsidR="009F491E" w:rsidRPr="00AE52CA">
        <w:rPr>
          <w:sz w:val="20"/>
          <w:szCs w:val="18"/>
        </w:rPr>
        <w:t xml:space="preserve"> y/o trastornos del desarrollo</w:t>
      </w:r>
      <w:r w:rsidRPr="00AE52CA">
        <w:rPr>
          <w:sz w:val="20"/>
          <w:szCs w:val="18"/>
        </w:rPr>
        <w:t xml:space="preserve"> que forman parte de los talleres de arte de La Raíz. Esta actividad sirvió como puente entre artistas y nuevos creadores, y dio lugar a un espacio intergeneracional, creativo y participativo. Fue también una forma de llevar el arte desde la exposición hacia la experiencia directa.</w:t>
      </w:r>
    </w:p>
    <w:p w14:paraId="180A7D39" w14:textId="6572BE69" w:rsidR="0004514A" w:rsidRPr="00AE52CA" w:rsidRDefault="0004514A" w:rsidP="00AE52CA">
      <w:pPr>
        <w:spacing w:line="276" w:lineRule="auto"/>
        <w:rPr>
          <w:sz w:val="24"/>
          <w:szCs w:val="22"/>
        </w:rPr>
      </w:pPr>
    </w:p>
    <w:p w14:paraId="7DFF9FA7" w14:textId="529CBDE2" w:rsidR="0004514A" w:rsidRPr="00AE52CA" w:rsidRDefault="0004514A" w:rsidP="00AE52CA">
      <w:pPr>
        <w:spacing w:line="276" w:lineRule="auto"/>
        <w:rPr>
          <w:sz w:val="24"/>
          <w:szCs w:val="22"/>
          <w:lang w:val="es"/>
        </w:rPr>
      </w:pPr>
    </w:p>
    <w:p w14:paraId="622D5673" w14:textId="005A6155" w:rsidR="0004514A" w:rsidRPr="00AE52CA" w:rsidRDefault="0004514A" w:rsidP="00AE52CA">
      <w:pPr>
        <w:spacing w:line="276" w:lineRule="auto"/>
        <w:rPr>
          <w:sz w:val="24"/>
          <w:szCs w:val="22"/>
          <w:lang w:val="es"/>
        </w:rPr>
      </w:pPr>
    </w:p>
    <w:p w14:paraId="6FB0A529" w14:textId="6EFA2009" w:rsidR="0004514A" w:rsidRPr="00AE52CA" w:rsidRDefault="0004514A" w:rsidP="00AE52CA">
      <w:pPr>
        <w:spacing w:line="276" w:lineRule="auto"/>
        <w:rPr>
          <w:sz w:val="24"/>
          <w:szCs w:val="22"/>
          <w:lang w:val="es"/>
        </w:rPr>
      </w:pPr>
    </w:p>
    <w:p w14:paraId="35FE9847" w14:textId="77777777" w:rsidR="00F35EB3" w:rsidRPr="00AE52CA" w:rsidRDefault="00F35EB3" w:rsidP="00AE52CA">
      <w:pPr>
        <w:spacing w:line="276" w:lineRule="auto"/>
        <w:jc w:val="both"/>
        <w:rPr>
          <w:b/>
          <w:bCs/>
          <w:sz w:val="20"/>
          <w:szCs w:val="18"/>
        </w:rPr>
      </w:pPr>
      <w:r w:rsidRPr="00AE52CA">
        <w:rPr>
          <w:b/>
          <w:bCs/>
          <w:sz w:val="20"/>
          <w:szCs w:val="18"/>
        </w:rPr>
        <w:lastRenderedPageBreak/>
        <w:t>Recursos utilizados</w:t>
      </w:r>
    </w:p>
    <w:p w14:paraId="2B05B9AE" w14:textId="77777777" w:rsidR="00F35EB3" w:rsidRPr="00AE52CA" w:rsidRDefault="00F35EB3" w:rsidP="00AE52CA">
      <w:pPr>
        <w:spacing w:line="276" w:lineRule="auto"/>
        <w:jc w:val="both"/>
        <w:rPr>
          <w:b/>
          <w:bCs/>
          <w:sz w:val="20"/>
          <w:szCs w:val="18"/>
        </w:rPr>
      </w:pPr>
    </w:p>
    <w:p w14:paraId="0324B064" w14:textId="59CDC5F1" w:rsidR="00F35EB3" w:rsidRPr="00AE52CA" w:rsidRDefault="00F35EB3" w:rsidP="00AE52CA">
      <w:pPr>
        <w:numPr>
          <w:ilvl w:val="0"/>
          <w:numId w:val="22"/>
        </w:numPr>
        <w:spacing w:line="276" w:lineRule="auto"/>
        <w:jc w:val="both"/>
        <w:rPr>
          <w:sz w:val="20"/>
          <w:szCs w:val="18"/>
        </w:rPr>
      </w:pPr>
      <w:r w:rsidRPr="00AE52CA">
        <w:rPr>
          <w:b/>
          <w:bCs/>
          <w:sz w:val="20"/>
          <w:szCs w:val="18"/>
        </w:rPr>
        <w:t>Humanos:</w:t>
      </w:r>
      <w:r w:rsidRPr="00AE52CA">
        <w:rPr>
          <w:sz w:val="20"/>
          <w:szCs w:val="18"/>
        </w:rPr>
        <w:t xml:space="preserve"> artistas participantes, usuarios/as, profesionales y monitores de La Raíz, personal técnico del museo, voluntarios y voluntarias, entidades colaboradoras.</w:t>
      </w:r>
    </w:p>
    <w:p w14:paraId="318FA294" w14:textId="1C2DDEBB" w:rsidR="00F35EB3" w:rsidRPr="00AE52CA" w:rsidRDefault="00F35EB3" w:rsidP="00AE52CA">
      <w:pPr>
        <w:numPr>
          <w:ilvl w:val="0"/>
          <w:numId w:val="22"/>
        </w:numPr>
        <w:spacing w:line="276" w:lineRule="auto"/>
        <w:jc w:val="both"/>
        <w:rPr>
          <w:sz w:val="20"/>
          <w:szCs w:val="18"/>
        </w:rPr>
      </w:pPr>
      <w:r w:rsidRPr="00AE52CA">
        <w:rPr>
          <w:b/>
          <w:bCs/>
          <w:sz w:val="20"/>
          <w:szCs w:val="18"/>
        </w:rPr>
        <w:t>Materiales:</w:t>
      </w:r>
      <w:r w:rsidRPr="00AE52CA">
        <w:rPr>
          <w:sz w:val="20"/>
          <w:szCs w:val="18"/>
        </w:rPr>
        <w:t xml:space="preserve"> obras originales, materiales de montaje, papelería, soportes, cartelería, materiales de taller (lápices, rotuladores, lienzos, pinturas, mesas).</w:t>
      </w:r>
    </w:p>
    <w:p w14:paraId="6E5CCEB9" w14:textId="77777777" w:rsidR="00F35EB3" w:rsidRPr="00AE52CA" w:rsidRDefault="00F35EB3" w:rsidP="00AE52CA">
      <w:pPr>
        <w:numPr>
          <w:ilvl w:val="0"/>
          <w:numId w:val="22"/>
        </w:numPr>
        <w:spacing w:line="276" w:lineRule="auto"/>
        <w:jc w:val="both"/>
        <w:rPr>
          <w:sz w:val="20"/>
          <w:szCs w:val="18"/>
        </w:rPr>
      </w:pPr>
      <w:r w:rsidRPr="00AE52CA">
        <w:rPr>
          <w:b/>
          <w:bCs/>
          <w:sz w:val="20"/>
          <w:szCs w:val="18"/>
        </w:rPr>
        <w:t>Espaciales:</w:t>
      </w:r>
      <w:r w:rsidRPr="00AE52CA">
        <w:rPr>
          <w:sz w:val="20"/>
          <w:szCs w:val="18"/>
        </w:rPr>
        <w:t xml:space="preserve"> salas del Museo Histórico Municipal de Écija y espacios de trabajo en La Raíz.</w:t>
      </w:r>
    </w:p>
    <w:p w14:paraId="79738092" w14:textId="447E2D32" w:rsidR="00F35EB3" w:rsidRPr="00AE52CA" w:rsidRDefault="00F35EB3" w:rsidP="00AE52CA">
      <w:pPr>
        <w:numPr>
          <w:ilvl w:val="0"/>
          <w:numId w:val="22"/>
        </w:numPr>
        <w:spacing w:line="276" w:lineRule="auto"/>
        <w:jc w:val="both"/>
        <w:rPr>
          <w:sz w:val="20"/>
          <w:szCs w:val="18"/>
        </w:rPr>
      </w:pPr>
      <w:r w:rsidRPr="00AE52CA">
        <w:rPr>
          <w:b/>
          <w:bCs/>
          <w:sz w:val="20"/>
          <w:szCs w:val="18"/>
        </w:rPr>
        <w:t>Comunicativos:</w:t>
      </w:r>
      <w:r w:rsidRPr="00AE52CA">
        <w:rPr>
          <w:sz w:val="20"/>
          <w:szCs w:val="18"/>
        </w:rPr>
        <w:t xml:space="preserve"> redes sociales, cartelería, medios de comunicación locales (Televisión de Écija).</w:t>
      </w:r>
    </w:p>
    <w:p w14:paraId="1075DFF4" w14:textId="151D6098" w:rsidR="00935566" w:rsidRPr="00AE52CA" w:rsidRDefault="00935566" w:rsidP="00AE52CA">
      <w:pPr>
        <w:spacing w:line="276" w:lineRule="auto"/>
        <w:jc w:val="both"/>
        <w:rPr>
          <w:sz w:val="24"/>
          <w:szCs w:val="22"/>
          <w:lang w:val="es"/>
        </w:rPr>
      </w:pPr>
    </w:p>
    <w:p w14:paraId="3F028B16" w14:textId="77777777" w:rsidR="00F35EB3" w:rsidRPr="00AE52CA" w:rsidRDefault="00F35EB3" w:rsidP="00AE52CA">
      <w:pPr>
        <w:spacing w:line="276" w:lineRule="auto"/>
        <w:jc w:val="both"/>
        <w:rPr>
          <w:b/>
          <w:bCs/>
          <w:sz w:val="20"/>
          <w:szCs w:val="18"/>
        </w:rPr>
      </w:pPr>
      <w:r w:rsidRPr="00AE52CA">
        <w:rPr>
          <w:b/>
          <w:bCs/>
          <w:sz w:val="20"/>
          <w:szCs w:val="18"/>
        </w:rPr>
        <w:t>Dificultades encontradas</w:t>
      </w:r>
    </w:p>
    <w:p w14:paraId="78CEF1E6" w14:textId="77777777" w:rsidR="00F35EB3" w:rsidRPr="00AE52CA" w:rsidRDefault="00F35EB3" w:rsidP="00AE52CA">
      <w:pPr>
        <w:spacing w:line="276" w:lineRule="auto"/>
        <w:jc w:val="both"/>
        <w:rPr>
          <w:b/>
          <w:bCs/>
          <w:sz w:val="20"/>
          <w:szCs w:val="18"/>
        </w:rPr>
      </w:pPr>
    </w:p>
    <w:p w14:paraId="5F9EAB0C" w14:textId="64700C84" w:rsidR="00F35EB3" w:rsidRPr="00AE52CA" w:rsidRDefault="00F35EB3" w:rsidP="00AE52CA">
      <w:pPr>
        <w:spacing w:line="276" w:lineRule="auto"/>
        <w:jc w:val="both"/>
        <w:rPr>
          <w:sz w:val="20"/>
          <w:szCs w:val="18"/>
        </w:rPr>
      </w:pPr>
      <w:r w:rsidRPr="00AE52CA">
        <w:rPr>
          <w:sz w:val="20"/>
          <w:szCs w:val="18"/>
        </w:rPr>
        <w:t>Una de las principales dificultades fue la coordinación de tiempos entre todas las entidades implicadas, que funcionaban con agendas distintas. También supuso un reto mantener el equilibrio entre el cuidado estético de la exposición y la necesidad de garantizar su accesibilidad, tanto física como comunicativa</w:t>
      </w:r>
      <w:r w:rsidR="00D3073C">
        <w:rPr>
          <w:sz w:val="20"/>
          <w:szCs w:val="18"/>
        </w:rPr>
        <w:t xml:space="preserve"> sobre las cuales se debe de incidir más para futuras réplicas (lectura fácil, pictogramas…)</w:t>
      </w:r>
    </w:p>
    <w:p w14:paraId="5A200278" w14:textId="77777777" w:rsidR="00935566" w:rsidRPr="00AE52CA" w:rsidRDefault="00935566" w:rsidP="00AE52CA">
      <w:pPr>
        <w:spacing w:line="276" w:lineRule="auto"/>
        <w:rPr>
          <w:sz w:val="24"/>
          <w:szCs w:val="22"/>
          <w:lang w:val="es"/>
        </w:rPr>
      </w:pPr>
    </w:p>
    <w:p w14:paraId="50307CC1" w14:textId="2115EFDF" w:rsidR="0004514A" w:rsidRPr="00AE52CA" w:rsidRDefault="00190E24" w:rsidP="00AE52CA">
      <w:pPr>
        <w:pStyle w:val="Ttulo1"/>
        <w:shd w:val="clear" w:color="auto" w:fill="auto"/>
        <w:spacing w:line="276" w:lineRule="auto"/>
        <w:rPr>
          <w:sz w:val="24"/>
          <w:lang w:val="es"/>
        </w:rPr>
      </w:pPr>
      <w:r w:rsidRPr="00AE52CA">
        <w:rPr>
          <w:sz w:val="24"/>
          <w:lang w:val="es"/>
        </w:rPr>
        <w:t>7</w:t>
      </w:r>
      <w:r w:rsidR="0004514A" w:rsidRPr="00AE52CA">
        <w:rPr>
          <w:sz w:val="24"/>
          <w:lang w:val="es"/>
        </w:rPr>
        <w:t>Método empleado para la puesta en marcha</w:t>
      </w:r>
    </w:p>
    <w:p w14:paraId="14894657" w14:textId="77777777" w:rsidR="00F35EB3" w:rsidRPr="00AE52CA" w:rsidRDefault="00F35EB3" w:rsidP="00AE52CA">
      <w:pPr>
        <w:spacing w:line="276" w:lineRule="auto"/>
        <w:jc w:val="both"/>
        <w:rPr>
          <w:sz w:val="20"/>
          <w:szCs w:val="18"/>
        </w:rPr>
      </w:pPr>
      <w:r w:rsidRPr="00AE52CA">
        <w:rPr>
          <w:sz w:val="20"/>
          <w:szCs w:val="18"/>
        </w:rPr>
        <w:t xml:space="preserve">La puesta en marcha de la exposición </w:t>
      </w:r>
      <w:r w:rsidRPr="00AE52CA">
        <w:rPr>
          <w:b/>
          <w:bCs/>
          <w:sz w:val="20"/>
          <w:szCs w:val="18"/>
        </w:rPr>
        <w:t>“Formas de vivir, formas de sentir”</w:t>
      </w:r>
      <w:r w:rsidRPr="00AE52CA">
        <w:rPr>
          <w:sz w:val="20"/>
          <w:szCs w:val="18"/>
        </w:rPr>
        <w:t xml:space="preserve"> se basó en un enfoque participativo, inclusivo y colaborativo, con una metodología que combinó planificación estructurada, acompañamiento personalizado y trabajo en red con otras entidades. El proceso no partió de cero, sino que se apoyó en la experiencia previa de La Raíz en el desarrollo de actividades culturales inclusivas y en el conocimiento profundo de los intereses y capacidades de sus usuarios y usuarias.</w:t>
      </w:r>
    </w:p>
    <w:p w14:paraId="7432D671" w14:textId="77777777" w:rsidR="009F491E" w:rsidRPr="00AE52CA" w:rsidRDefault="009F491E" w:rsidP="00AE52CA">
      <w:pPr>
        <w:spacing w:line="276" w:lineRule="auto"/>
        <w:jc w:val="both"/>
        <w:rPr>
          <w:sz w:val="20"/>
          <w:szCs w:val="18"/>
        </w:rPr>
      </w:pPr>
    </w:p>
    <w:p w14:paraId="715C26CF" w14:textId="77777777" w:rsidR="00F35EB3" w:rsidRPr="00AE52CA" w:rsidRDefault="00F35EB3" w:rsidP="00AE52CA">
      <w:pPr>
        <w:spacing w:line="276" w:lineRule="auto"/>
        <w:jc w:val="both"/>
        <w:rPr>
          <w:b/>
          <w:bCs/>
          <w:sz w:val="20"/>
          <w:szCs w:val="18"/>
        </w:rPr>
      </w:pPr>
      <w:r w:rsidRPr="00AE52CA">
        <w:rPr>
          <w:b/>
          <w:bCs/>
          <w:sz w:val="20"/>
          <w:szCs w:val="18"/>
        </w:rPr>
        <w:t>Enfoque participativo y centrado en la persona</w:t>
      </w:r>
    </w:p>
    <w:p w14:paraId="77A285FD" w14:textId="77777777" w:rsidR="00F35EB3" w:rsidRPr="00AE52CA" w:rsidRDefault="00F35EB3" w:rsidP="00AE52CA">
      <w:pPr>
        <w:spacing w:line="276" w:lineRule="auto"/>
        <w:jc w:val="both"/>
        <w:rPr>
          <w:b/>
          <w:bCs/>
          <w:sz w:val="20"/>
          <w:szCs w:val="18"/>
        </w:rPr>
      </w:pPr>
    </w:p>
    <w:p w14:paraId="7749BDAB" w14:textId="046B1147" w:rsidR="00F35EB3" w:rsidRPr="00AE52CA" w:rsidRDefault="00F35EB3" w:rsidP="00AE52CA">
      <w:pPr>
        <w:numPr>
          <w:ilvl w:val="0"/>
          <w:numId w:val="11"/>
        </w:numPr>
        <w:spacing w:line="276" w:lineRule="auto"/>
        <w:jc w:val="both"/>
        <w:rPr>
          <w:sz w:val="20"/>
          <w:szCs w:val="18"/>
        </w:rPr>
      </w:pPr>
      <w:r w:rsidRPr="00AE52CA">
        <w:rPr>
          <w:sz w:val="20"/>
          <w:szCs w:val="18"/>
        </w:rPr>
        <w:t>El punto de partida metodológico fue el respeto por los tiempos, ritmos y estilos de cada persona. Se partió de las motivaciones reales de los artistas, José</w:t>
      </w:r>
      <w:r w:rsidR="008D0FFE" w:rsidRPr="00AE52CA">
        <w:rPr>
          <w:sz w:val="20"/>
          <w:szCs w:val="18"/>
        </w:rPr>
        <w:t xml:space="preserve"> Sanjuán</w:t>
      </w:r>
      <w:r w:rsidRPr="00AE52CA">
        <w:rPr>
          <w:sz w:val="20"/>
          <w:szCs w:val="18"/>
        </w:rPr>
        <w:t xml:space="preserve"> y Mei</w:t>
      </w:r>
      <w:r w:rsidR="000437C2" w:rsidRPr="00AE52CA">
        <w:rPr>
          <w:sz w:val="20"/>
          <w:szCs w:val="18"/>
        </w:rPr>
        <w:t xml:space="preserve">ran </w:t>
      </w:r>
      <w:r w:rsidR="008D0FFE" w:rsidRPr="00AE52CA">
        <w:rPr>
          <w:sz w:val="20"/>
          <w:szCs w:val="18"/>
        </w:rPr>
        <w:t>Atienza</w:t>
      </w:r>
      <w:r w:rsidRPr="00AE52CA">
        <w:rPr>
          <w:sz w:val="20"/>
          <w:szCs w:val="18"/>
        </w:rPr>
        <w:t>, fomentando su implicación desde el primer momento. Fueron ellos quienes eligieron las obras a mostrar, hablaron sobre sus procesos creativos y colaboraron en la narrativa de la exposición. Esta implicación directa fue clave para asegurar la autenticidad y el sentido de pertenencia.</w:t>
      </w:r>
    </w:p>
    <w:p w14:paraId="52A669AA" w14:textId="77777777" w:rsidR="00F35EB3" w:rsidRPr="00AE52CA" w:rsidRDefault="00F35EB3" w:rsidP="00AE52CA">
      <w:pPr>
        <w:spacing w:line="276" w:lineRule="auto"/>
        <w:ind w:left="720"/>
        <w:jc w:val="both"/>
        <w:rPr>
          <w:sz w:val="20"/>
          <w:szCs w:val="18"/>
        </w:rPr>
      </w:pPr>
    </w:p>
    <w:p w14:paraId="62FE4DAB" w14:textId="77777777" w:rsidR="00F35EB3" w:rsidRPr="00AE52CA" w:rsidRDefault="00F35EB3" w:rsidP="00AE52CA">
      <w:pPr>
        <w:spacing w:line="276" w:lineRule="auto"/>
        <w:jc w:val="both"/>
        <w:rPr>
          <w:b/>
          <w:bCs/>
          <w:sz w:val="20"/>
          <w:szCs w:val="18"/>
        </w:rPr>
      </w:pPr>
      <w:r w:rsidRPr="00AE52CA">
        <w:rPr>
          <w:b/>
          <w:bCs/>
          <w:sz w:val="20"/>
          <w:szCs w:val="18"/>
        </w:rPr>
        <w:t>Trabajo en equipo y acompañamiento</w:t>
      </w:r>
    </w:p>
    <w:p w14:paraId="2EB074F6" w14:textId="77777777" w:rsidR="00F35EB3" w:rsidRPr="00AE52CA" w:rsidRDefault="00F35EB3" w:rsidP="00AE52CA">
      <w:pPr>
        <w:spacing w:line="276" w:lineRule="auto"/>
        <w:jc w:val="both"/>
        <w:rPr>
          <w:b/>
          <w:bCs/>
          <w:sz w:val="20"/>
          <w:szCs w:val="18"/>
        </w:rPr>
      </w:pPr>
    </w:p>
    <w:p w14:paraId="50F67F66" w14:textId="77777777" w:rsidR="00F35EB3" w:rsidRPr="00AE52CA" w:rsidRDefault="00F35EB3" w:rsidP="00AE52CA">
      <w:pPr>
        <w:numPr>
          <w:ilvl w:val="0"/>
          <w:numId w:val="11"/>
        </w:numPr>
        <w:spacing w:line="276" w:lineRule="auto"/>
        <w:jc w:val="both"/>
        <w:rPr>
          <w:sz w:val="20"/>
          <w:szCs w:val="18"/>
        </w:rPr>
      </w:pPr>
      <w:r w:rsidRPr="00AE52CA">
        <w:rPr>
          <w:sz w:val="20"/>
          <w:szCs w:val="18"/>
        </w:rPr>
        <w:t>El equipo de profesionales de La Raíz acompañó a los artistas en cada etapa, ayudando en la selección de obras, en la preparación técnica (formatos, marcos, montaje) y en el desarrollo de las actividades paralelas. Además, se mantuvo una coordinación continua con el personal del Museo de Écija para ajustar el diseño expositivo a las características del espacio.</w:t>
      </w:r>
    </w:p>
    <w:p w14:paraId="1B824393" w14:textId="77777777" w:rsidR="00F35EB3" w:rsidRPr="00AE52CA" w:rsidRDefault="00F35EB3" w:rsidP="00AE52CA">
      <w:pPr>
        <w:numPr>
          <w:ilvl w:val="0"/>
          <w:numId w:val="11"/>
        </w:numPr>
        <w:spacing w:line="276" w:lineRule="auto"/>
        <w:jc w:val="both"/>
        <w:rPr>
          <w:sz w:val="20"/>
          <w:szCs w:val="18"/>
        </w:rPr>
      </w:pPr>
      <w:r w:rsidRPr="00AE52CA">
        <w:rPr>
          <w:sz w:val="20"/>
          <w:szCs w:val="18"/>
        </w:rPr>
        <w:lastRenderedPageBreak/>
        <w:t>También fue esencial la implicación del grupo de voluntariado de la entidad, que apoyó tanto en tareas logísticas como en el acompañamiento de visitas y actividades. La presencia de este grupo reforzó el carácter comunitario de la acción.</w:t>
      </w:r>
    </w:p>
    <w:p w14:paraId="4135E43E" w14:textId="77777777" w:rsidR="00F35EB3" w:rsidRPr="00AE52CA" w:rsidRDefault="00F35EB3" w:rsidP="00AE52CA">
      <w:pPr>
        <w:spacing w:line="276" w:lineRule="auto"/>
        <w:ind w:left="720"/>
        <w:jc w:val="both"/>
        <w:rPr>
          <w:sz w:val="20"/>
          <w:szCs w:val="18"/>
        </w:rPr>
      </w:pPr>
    </w:p>
    <w:p w14:paraId="6F6717DF" w14:textId="77777777" w:rsidR="00F35EB3" w:rsidRPr="00AE52CA" w:rsidRDefault="00F35EB3" w:rsidP="00AE52CA">
      <w:pPr>
        <w:spacing w:line="276" w:lineRule="auto"/>
        <w:jc w:val="both"/>
        <w:rPr>
          <w:b/>
          <w:bCs/>
          <w:sz w:val="20"/>
          <w:szCs w:val="18"/>
        </w:rPr>
      </w:pPr>
      <w:r w:rsidRPr="00AE52CA">
        <w:rPr>
          <w:b/>
          <w:bCs/>
          <w:sz w:val="20"/>
          <w:szCs w:val="18"/>
        </w:rPr>
        <w:t>Coordinación interinstitucional</w:t>
      </w:r>
    </w:p>
    <w:p w14:paraId="55442C65" w14:textId="77777777" w:rsidR="00F35EB3" w:rsidRPr="00AE52CA" w:rsidRDefault="00F35EB3" w:rsidP="00AE52CA">
      <w:pPr>
        <w:spacing w:line="276" w:lineRule="auto"/>
        <w:jc w:val="both"/>
        <w:rPr>
          <w:b/>
          <w:bCs/>
          <w:sz w:val="20"/>
          <w:szCs w:val="18"/>
        </w:rPr>
      </w:pPr>
    </w:p>
    <w:p w14:paraId="610BAC10" w14:textId="77777777" w:rsidR="00F35EB3" w:rsidRPr="00AE52CA" w:rsidRDefault="00F35EB3" w:rsidP="00AE52CA">
      <w:pPr>
        <w:numPr>
          <w:ilvl w:val="0"/>
          <w:numId w:val="11"/>
        </w:numPr>
        <w:spacing w:line="276" w:lineRule="auto"/>
        <w:jc w:val="both"/>
        <w:rPr>
          <w:sz w:val="20"/>
          <w:szCs w:val="18"/>
        </w:rPr>
      </w:pPr>
      <w:r w:rsidRPr="00AE52CA">
        <w:rPr>
          <w:sz w:val="20"/>
          <w:szCs w:val="18"/>
        </w:rPr>
        <w:t>Otro elemento clave del método fue la cooperación con otras entidades: el Museo de Écija, la Asociación de Mujeres Hierbabuena y el Ayuntamiento de la ciudad. Esta coordinación se gestionó mediante reuniones presenciales, llamadas y comunicación digital fluida. Se compartieron recursos, se concretaron responsabilidades y se trazó una agenda común que facilitó el éxito del proyecto.</w:t>
      </w:r>
    </w:p>
    <w:p w14:paraId="4AC1292B" w14:textId="77777777" w:rsidR="00F35EB3" w:rsidRPr="00AE52CA" w:rsidRDefault="00F35EB3" w:rsidP="00AE52CA">
      <w:pPr>
        <w:spacing w:line="276" w:lineRule="auto"/>
        <w:ind w:left="720"/>
        <w:jc w:val="both"/>
        <w:rPr>
          <w:sz w:val="20"/>
          <w:szCs w:val="18"/>
        </w:rPr>
      </w:pPr>
    </w:p>
    <w:p w14:paraId="257E3B58" w14:textId="77777777" w:rsidR="009F491E" w:rsidRPr="00AE52CA" w:rsidRDefault="009F491E" w:rsidP="00AE52CA">
      <w:pPr>
        <w:spacing w:line="276" w:lineRule="auto"/>
        <w:ind w:left="720"/>
        <w:jc w:val="both"/>
        <w:rPr>
          <w:sz w:val="20"/>
          <w:szCs w:val="18"/>
        </w:rPr>
      </w:pPr>
    </w:p>
    <w:p w14:paraId="3F1B8FB1" w14:textId="77777777" w:rsidR="00F35EB3" w:rsidRPr="00AE52CA" w:rsidRDefault="00F35EB3" w:rsidP="00AE52CA">
      <w:pPr>
        <w:spacing w:line="276" w:lineRule="auto"/>
        <w:jc w:val="both"/>
        <w:rPr>
          <w:b/>
          <w:bCs/>
          <w:sz w:val="20"/>
          <w:szCs w:val="18"/>
        </w:rPr>
      </w:pPr>
      <w:r w:rsidRPr="00AE52CA">
        <w:rPr>
          <w:b/>
          <w:bCs/>
          <w:sz w:val="20"/>
          <w:szCs w:val="18"/>
        </w:rPr>
        <w:t>Educación artística inclusiva</w:t>
      </w:r>
    </w:p>
    <w:p w14:paraId="6390CA12" w14:textId="77777777" w:rsidR="009F491E" w:rsidRPr="00AE52CA" w:rsidRDefault="009F491E" w:rsidP="00AE52CA">
      <w:pPr>
        <w:spacing w:line="276" w:lineRule="auto"/>
        <w:jc w:val="both"/>
        <w:rPr>
          <w:b/>
          <w:bCs/>
          <w:sz w:val="20"/>
          <w:szCs w:val="18"/>
        </w:rPr>
      </w:pPr>
    </w:p>
    <w:p w14:paraId="1F64473B" w14:textId="531D7110" w:rsidR="00F35EB3" w:rsidRPr="00AE52CA" w:rsidRDefault="00F35EB3" w:rsidP="00AE52CA">
      <w:pPr>
        <w:numPr>
          <w:ilvl w:val="0"/>
          <w:numId w:val="11"/>
        </w:numPr>
        <w:spacing w:line="276" w:lineRule="auto"/>
        <w:jc w:val="both"/>
        <w:rPr>
          <w:sz w:val="20"/>
          <w:szCs w:val="18"/>
        </w:rPr>
      </w:pPr>
      <w:r w:rsidRPr="00AE52CA">
        <w:rPr>
          <w:sz w:val="20"/>
          <w:szCs w:val="18"/>
        </w:rPr>
        <w:t>La metodología también incorporó un componente educativo, a través del taller final con niños, niñas y jóvenes con discapacidad</w:t>
      </w:r>
      <w:r w:rsidR="009F491E" w:rsidRPr="00AE52CA">
        <w:rPr>
          <w:sz w:val="20"/>
          <w:szCs w:val="18"/>
        </w:rPr>
        <w:t xml:space="preserve"> intelectual y/o trastornos del desarrollo</w:t>
      </w:r>
      <w:r w:rsidRPr="00AE52CA">
        <w:rPr>
          <w:sz w:val="20"/>
          <w:szCs w:val="18"/>
        </w:rPr>
        <w:t>, usuarios de La Raíz. Este taller se concibió como una prolongación natural de la exposición, permitiendo que otros jóvenes pudieran expresarse a través del arte en un entorno museístico. La experiencia fue diseñada para favorecer la creatividad, el aprendizaje mutuo y la participación activa, con apoyo de monitores y materiales adaptados.</w:t>
      </w:r>
    </w:p>
    <w:p w14:paraId="650D5250" w14:textId="1FA45D6A" w:rsidR="00F35EB3" w:rsidRPr="00AE52CA" w:rsidRDefault="00F35EB3" w:rsidP="00AE52CA">
      <w:pPr>
        <w:spacing w:line="276" w:lineRule="auto"/>
        <w:jc w:val="both"/>
        <w:rPr>
          <w:sz w:val="20"/>
          <w:szCs w:val="18"/>
        </w:rPr>
      </w:pPr>
    </w:p>
    <w:p w14:paraId="4B1BA386" w14:textId="77777777" w:rsidR="00F35EB3" w:rsidRPr="00AE52CA" w:rsidRDefault="00F35EB3" w:rsidP="00AE52CA">
      <w:pPr>
        <w:spacing w:line="276" w:lineRule="auto"/>
        <w:jc w:val="both"/>
        <w:rPr>
          <w:sz w:val="20"/>
          <w:szCs w:val="18"/>
        </w:rPr>
      </w:pPr>
      <w:r w:rsidRPr="00AE52CA">
        <w:rPr>
          <w:sz w:val="20"/>
          <w:szCs w:val="18"/>
        </w:rPr>
        <w:t>En conjunto, el método empleado combinó planificación, sensibilidad, inclusión y trabajo conjunto. No se trató solo de organizar una exposición, sino de construir un proceso compartido en el que todas las personas implicadas pudieran sentirse parte importante, desde los artistas hasta los visitantes, desde las entidades colaboradoras hasta el equipo técnico.</w:t>
      </w:r>
    </w:p>
    <w:p w14:paraId="76EE46CF" w14:textId="77777777" w:rsidR="00ED2E4D" w:rsidRPr="00AE52CA" w:rsidRDefault="00ED2E4D" w:rsidP="00AE52CA">
      <w:pPr>
        <w:spacing w:line="276" w:lineRule="auto"/>
        <w:rPr>
          <w:lang w:val="es"/>
        </w:rPr>
      </w:pPr>
    </w:p>
    <w:p w14:paraId="37C2F1BD" w14:textId="77777777" w:rsidR="0004514A" w:rsidRPr="00AE52CA" w:rsidRDefault="0004514A" w:rsidP="00AE52CA">
      <w:pPr>
        <w:pStyle w:val="Ttulo1"/>
        <w:shd w:val="clear" w:color="auto" w:fill="auto"/>
        <w:spacing w:line="276" w:lineRule="auto"/>
        <w:rPr>
          <w:sz w:val="24"/>
          <w:lang w:val="es"/>
        </w:rPr>
      </w:pPr>
      <w:r w:rsidRPr="00AE52CA">
        <w:rPr>
          <w:sz w:val="24"/>
          <w:lang w:val="es"/>
        </w:rPr>
        <w:t xml:space="preserve">Principales resultados obtenidos. </w:t>
      </w:r>
    </w:p>
    <w:p w14:paraId="1EAC396C" w14:textId="6A6B8B85" w:rsidR="0004514A" w:rsidRPr="00AE52CA" w:rsidRDefault="0004514A" w:rsidP="00AE52CA">
      <w:pPr>
        <w:spacing w:line="276" w:lineRule="auto"/>
        <w:rPr>
          <w:sz w:val="20"/>
          <w:szCs w:val="18"/>
          <w:lang w:val="es"/>
        </w:rPr>
      </w:pPr>
      <w:r w:rsidRPr="00AE52CA">
        <w:rPr>
          <w:sz w:val="20"/>
          <w:szCs w:val="18"/>
          <w:lang w:val="es"/>
        </w:rPr>
        <w:t>[incluir evidencia documental/vídeo]</w:t>
      </w:r>
    </w:p>
    <w:p w14:paraId="08DEBA97" w14:textId="19BCED99" w:rsidR="00600574" w:rsidRPr="00AE52CA" w:rsidRDefault="00600574" w:rsidP="00AE52CA">
      <w:pPr>
        <w:spacing w:line="276" w:lineRule="auto"/>
        <w:rPr>
          <w:b/>
          <w:bCs/>
          <w:sz w:val="22"/>
          <w:szCs w:val="22"/>
          <w:lang w:val="es"/>
        </w:rPr>
      </w:pPr>
      <w:r w:rsidRPr="00AE52CA">
        <w:rPr>
          <w:b/>
          <w:bCs/>
          <w:sz w:val="22"/>
          <w:szCs w:val="22"/>
          <w:lang w:val="es"/>
        </w:rPr>
        <w:t xml:space="preserve">Nota: Para presentar las evidencias y los vídeos si se estima necesario, debes incluir </w:t>
      </w:r>
      <w:r w:rsidR="00917F99" w:rsidRPr="00AE52CA">
        <w:rPr>
          <w:b/>
          <w:bCs/>
          <w:sz w:val="22"/>
          <w:szCs w:val="22"/>
          <w:lang w:val="es"/>
        </w:rPr>
        <w:t xml:space="preserve">aquí </w:t>
      </w:r>
      <w:r w:rsidRPr="00AE52CA">
        <w:rPr>
          <w:b/>
          <w:bCs/>
          <w:sz w:val="22"/>
          <w:szCs w:val="22"/>
          <w:lang w:val="es"/>
        </w:rPr>
        <w:t xml:space="preserve">los </w:t>
      </w:r>
      <w:r w:rsidRPr="00AE52CA">
        <w:rPr>
          <w:b/>
          <w:bCs/>
          <w:sz w:val="22"/>
          <w:szCs w:val="22"/>
          <w:u w:val="single"/>
          <w:lang w:val="es"/>
        </w:rPr>
        <w:t>enlaces de acceso</w:t>
      </w:r>
      <w:r w:rsidR="00C91805" w:rsidRPr="00AE52CA">
        <w:rPr>
          <w:b/>
          <w:bCs/>
          <w:sz w:val="22"/>
          <w:szCs w:val="22"/>
          <w:lang w:val="es"/>
        </w:rPr>
        <w:t>.</w:t>
      </w:r>
      <w:r w:rsidRPr="00AE52CA">
        <w:rPr>
          <w:b/>
          <w:bCs/>
          <w:sz w:val="22"/>
          <w:szCs w:val="22"/>
          <w:lang w:val="es"/>
        </w:rPr>
        <w:t xml:space="preserve"> </w:t>
      </w:r>
    </w:p>
    <w:p w14:paraId="63A8DA1E" w14:textId="05F0AF1D" w:rsidR="00600574" w:rsidRPr="00AE52CA" w:rsidRDefault="00600574" w:rsidP="00AE52CA">
      <w:pPr>
        <w:spacing w:line="276" w:lineRule="auto"/>
        <w:rPr>
          <w:b/>
          <w:bCs/>
          <w:sz w:val="22"/>
          <w:szCs w:val="22"/>
          <w:lang w:val="es"/>
        </w:rPr>
      </w:pPr>
      <w:r w:rsidRPr="00AE52CA">
        <w:rPr>
          <w:b/>
          <w:bCs/>
          <w:sz w:val="22"/>
          <w:szCs w:val="22"/>
          <w:lang w:val="es"/>
        </w:rPr>
        <w:t xml:space="preserve">En ningún caso debes subir documentos en word o pdf sobre las evidencias, sino </w:t>
      </w:r>
      <w:r w:rsidR="00C91805" w:rsidRPr="00AE52CA">
        <w:rPr>
          <w:b/>
          <w:bCs/>
          <w:sz w:val="22"/>
          <w:szCs w:val="22"/>
          <w:lang w:val="es"/>
        </w:rPr>
        <w:t xml:space="preserve">colocar en este apartado los </w:t>
      </w:r>
      <w:r w:rsidRPr="00AE52CA">
        <w:rPr>
          <w:b/>
          <w:bCs/>
          <w:sz w:val="22"/>
          <w:szCs w:val="22"/>
          <w:lang w:val="es"/>
        </w:rPr>
        <w:t xml:space="preserve">enlaces donde poder acceder a las mismas. </w:t>
      </w:r>
    </w:p>
    <w:p w14:paraId="52E72762" w14:textId="77777777" w:rsidR="00600574" w:rsidRPr="00AE52CA" w:rsidRDefault="00600574" w:rsidP="00AE52CA">
      <w:pPr>
        <w:spacing w:line="276" w:lineRule="auto"/>
        <w:rPr>
          <w:sz w:val="20"/>
          <w:szCs w:val="18"/>
          <w:lang w:val="es"/>
        </w:rPr>
      </w:pPr>
    </w:p>
    <w:p w14:paraId="1B66352C" w14:textId="77777777" w:rsidR="009F491E" w:rsidRPr="00AE52CA" w:rsidRDefault="009F491E" w:rsidP="00AE52CA">
      <w:pPr>
        <w:spacing w:line="276" w:lineRule="auto"/>
        <w:jc w:val="both"/>
        <w:rPr>
          <w:sz w:val="20"/>
          <w:szCs w:val="18"/>
        </w:rPr>
      </w:pPr>
      <w:r w:rsidRPr="00AE52CA">
        <w:rPr>
          <w:sz w:val="20"/>
          <w:szCs w:val="18"/>
        </w:rPr>
        <w:t xml:space="preserve">La exposición </w:t>
      </w:r>
      <w:r w:rsidRPr="00AE52CA">
        <w:rPr>
          <w:b/>
          <w:bCs/>
          <w:sz w:val="20"/>
          <w:szCs w:val="18"/>
        </w:rPr>
        <w:t>“Formas de vivir, formas de sentir”</w:t>
      </w:r>
      <w:r w:rsidRPr="00AE52CA">
        <w:rPr>
          <w:sz w:val="20"/>
          <w:szCs w:val="18"/>
        </w:rPr>
        <w:t xml:space="preserve"> logró generar un impacto notable tanto a nivel cultural como social y comunitario. A pesar de no ser un proyecto concebido con fines cuantitativos, su alcance se puede valorar a través de diversos indicadores de participación, repercusión y transformación, así como por la posibilidad de consolidarse como una línea estable de acción cultural inclusiva en la localidad.</w:t>
      </w:r>
    </w:p>
    <w:p w14:paraId="79D168A9" w14:textId="77777777" w:rsidR="009F491E" w:rsidRPr="00AE52CA" w:rsidRDefault="009F491E" w:rsidP="00AE52CA">
      <w:pPr>
        <w:spacing w:line="276" w:lineRule="auto"/>
        <w:jc w:val="both"/>
        <w:rPr>
          <w:sz w:val="20"/>
          <w:szCs w:val="18"/>
        </w:rPr>
      </w:pPr>
    </w:p>
    <w:p w14:paraId="3B12A184" w14:textId="777B3563" w:rsidR="009F491E" w:rsidRPr="00AE52CA" w:rsidRDefault="009F491E" w:rsidP="00AE52CA">
      <w:pPr>
        <w:spacing w:line="276" w:lineRule="auto"/>
        <w:jc w:val="both"/>
        <w:rPr>
          <w:b/>
          <w:bCs/>
          <w:sz w:val="20"/>
          <w:szCs w:val="18"/>
        </w:rPr>
      </w:pPr>
      <w:r w:rsidRPr="00AE52CA">
        <w:rPr>
          <w:b/>
          <w:bCs/>
          <w:sz w:val="20"/>
          <w:szCs w:val="18"/>
        </w:rPr>
        <w:t>Resultados en participación directa y colaboraciones</w:t>
      </w:r>
      <w:r w:rsidR="008D0FFE" w:rsidRPr="00AE52CA">
        <w:rPr>
          <w:b/>
          <w:bCs/>
          <w:sz w:val="20"/>
          <w:szCs w:val="18"/>
        </w:rPr>
        <w:t>.</w:t>
      </w:r>
    </w:p>
    <w:p w14:paraId="7CB4AF6F" w14:textId="77777777" w:rsidR="009F491E" w:rsidRPr="00AE52CA" w:rsidRDefault="009F491E" w:rsidP="00AE52CA">
      <w:pPr>
        <w:spacing w:line="276" w:lineRule="auto"/>
        <w:jc w:val="both"/>
        <w:rPr>
          <w:b/>
          <w:bCs/>
          <w:sz w:val="20"/>
          <w:szCs w:val="18"/>
        </w:rPr>
      </w:pPr>
    </w:p>
    <w:p w14:paraId="45F86D35" w14:textId="77777777" w:rsidR="000437C2" w:rsidRPr="00AE52CA" w:rsidRDefault="009F491E" w:rsidP="00AE52CA">
      <w:pPr>
        <w:numPr>
          <w:ilvl w:val="0"/>
          <w:numId w:val="25"/>
        </w:numPr>
        <w:spacing w:line="276" w:lineRule="auto"/>
        <w:ind w:left="1418" w:hanging="1058"/>
        <w:jc w:val="both"/>
        <w:rPr>
          <w:sz w:val="20"/>
          <w:szCs w:val="18"/>
        </w:rPr>
      </w:pPr>
      <w:r w:rsidRPr="00AE52CA">
        <w:rPr>
          <w:b/>
          <w:bCs/>
          <w:sz w:val="20"/>
          <w:szCs w:val="18"/>
        </w:rPr>
        <w:t>Dos jóvenes artistas con discapacidad</w:t>
      </w:r>
      <w:r w:rsidRPr="00AE52CA">
        <w:rPr>
          <w:sz w:val="20"/>
          <w:szCs w:val="18"/>
        </w:rPr>
        <w:t>, José A. Sanjuán y Mei</w:t>
      </w:r>
      <w:r w:rsidR="000437C2" w:rsidRPr="00AE52CA">
        <w:rPr>
          <w:sz w:val="20"/>
          <w:szCs w:val="18"/>
        </w:rPr>
        <w:t>ran</w:t>
      </w:r>
      <w:r w:rsidRPr="00AE52CA">
        <w:rPr>
          <w:sz w:val="20"/>
          <w:szCs w:val="18"/>
        </w:rPr>
        <w:t xml:space="preserve"> Atienza Crespo,</w:t>
      </w:r>
    </w:p>
    <w:p w14:paraId="54CB1833" w14:textId="3BF520CF" w:rsidR="009F491E" w:rsidRPr="00AE52CA" w:rsidRDefault="009F491E" w:rsidP="00AE52CA">
      <w:pPr>
        <w:spacing w:line="276" w:lineRule="auto"/>
        <w:ind w:left="709"/>
        <w:jc w:val="both"/>
        <w:rPr>
          <w:sz w:val="20"/>
          <w:szCs w:val="18"/>
        </w:rPr>
      </w:pPr>
      <w:r w:rsidRPr="00AE52CA">
        <w:rPr>
          <w:sz w:val="20"/>
          <w:szCs w:val="18"/>
        </w:rPr>
        <w:lastRenderedPageBreak/>
        <w:t>fueron</w:t>
      </w:r>
      <w:r w:rsidR="005C0D40" w:rsidRPr="00AE52CA">
        <w:rPr>
          <w:sz w:val="20"/>
          <w:szCs w:val="18"/>
        </w:rPr>
        <w:t xml:space="preserve"> </w:t>
      </w:r>
      <w:r w:rsidRPr="00AE52CA">
        <w:rPr>
          <w:sz w:val="20"/>
          <w:szCs w:val="18"/>
        </w:rPr>
        <w:t>los protagonistas de la muestra. Cada uno expuso una selección significativa de obras que mostraban su evolución artística y su mundo interior.</w:t>
      </w:r>
    </w:p>
    <w:p w14:paraId="0E6C2ECD" w14:textId="34C562A1" w:rsidR="009F491E" w:rsidRPr="00AE52CA" w:rsidRDefault="009F491E" w:rsidP="00AE52CA">
      <w:pPr>
        <w:numPr>
          <w:ilvl w:val="0"/>
          <w:numId w:val="25"/>
        </w:numPr>
        <w:spacing w:line="276" w:lineRule="auto"/>
        <w:jc w:val="both"/>
        <w:rPr>
          <w:sz w:val="20"/>
          <w:szCs w:val="18"/>
        </w:rPr>
      </w:pPr>
      <w:r w:rsidRPr="00AE52CA">
        <w:rPr>
          <w:sz w:val="20"/>
          <w:szCs w:val="18"/>
        </w:rPr>
        <w:t xml:space="preserve">La exposición fue </w:t>
      </w:r>
      <w:r w:rsidRPr="00AE52CA">
        <w:rPr>
          <w:b/>
          <w:bCs/>
          <w:sz w:val="20"/>
          <w:szCs w:val="18"/>
        </w:rPr>
        <w:t xml:space="preserve">visitada por </w:t>
      </w:r>
      <w:r w:rsidR="000437C2" w:rsidRPr="00AE52CA">
        <w:rPr>
          <w:b/>
          <w:bCs/>
          <w:sz w:val="20"/>
          <w:szCs w:val="18"/>
        </w:rPr>
        <w:t>varios de cientos de</w:t>
      </w:r>
      <w:r w:rsidRPr="00AE52CA">
        <w:rPr>
          <w:b/>
          <w:bCs/>
          <w:sz w:val="20"/>
          <w:szCs w:val="18"/>
        </w:rPr>
        <w:t xml:space="preserve"> personas</w:t>
      </w:r>
      <w:r w:rsidRPr="00AE52CA">
        <w:rPr>
          <w:sz w:val="20"/>
          <w:szCs w:val="18"/>
        </w:rPr>
        <w:t xml:space="preserve"> a lo largo de las semanas que permaneció abierta, incluyendo público general, familias, personas mayores, jóvenes, y grupos vinculados al ámbito cultural y educativo.</w:t>
      </w:r>
    </w:p>
    <w:p w14:paraId="674C32E1" w14:textId="77777777" w:rsidR="009F491E" w:rsidRPr="00AE52CA" w:rsidRDefault="009F491E" w:rsidP="00AE52CA">
      <w:pPr>
        <w:numPr>
          <w:ilvl w:val="0"/>
          <w:numId w:val="25"/>
        </w:numPr>
        <w:spacing w:line="276" w:lineRule="auto"/>
        <w:jc w:val="both"/>
        <w:rPr>
          <w:sz w:val="20"/>
          <w:szCs w:val="18"/>
        </w:rPr>
      </w:pPr>
      <w:r w:rsidRPr="00AE52CA">
        <w:rPr>
          <w:sz w:val="20"/>
          <w:szCs w:val="18"/>
        </w:rPr>
        <w:t xml:space="preserve">Contó con la colaboración activa de </w:t>
      </w:r>
      <w:r w:rsidRPr="00AE52CA">
        <w:rPr>
          <w:b/>
          <w:bCs/>
          <w:sz w:val="20"/>
          <w:szCs w:val="18"/>
        </w:rPr>
        <w:t>más de 10 personas voluntarias</w:t>
      </w:r>
      <w:r w:rsidRPr="00AE52CA">
        <w:rPr>
          <w:sz w:val="20"/>
          <w:szCs w:val="18"/>
        </w:rPr>
        <w:t xml:space="preserve"> de la Asociación La Raíz, que participaron en el montaje, la mediación cultural y el acompañamiento durante los actos y visitas.</w:t>
      </w:r>
    </w:p>
    <w:p w14:paraId="7148DBB8" w14:textId="4CE68700" w:rsidR="009F491E" w:rsidRPr="00AE52CA" w:rsidRDefault="009F491E" w:rsidP="00AE52CA">
      <w:pPr>
        <w:numPr>
          <w:ilvl w:val="0"/>
          <w:numId w:val="25"/>
        </w:numPr>
        <w:spacing w:line="276" w:lineRule="auto"/>
        <w:jc w:val="both"/>
        <w:rPr>
          <w:sz w:val="20"/>
          <w:szCs w:val="18"/>
        </w:rPr>
      </w:pPr>
      <w:r w:rsidRPr="00AE52CA">
        <w:rPr>
          <w:sz w:val="20"/>
          <w:szCs w:val="18"/>
        </w:rPr>
        <w:t xml:space="preserve">El taller de cierre involucró a </w:t>
      </w:r>
      <w:r w:rsidRPr="00AE52CA">
        <w:rPr>
          <w:b/>
          <w:bCs/>
          <w:sz w:val="20"/>
          <w:szCs w:val="18"/>
        </w:rPr>
        <w:t>15 niños, niñas y jóvenes con discapacidad y/o trastornos del desarrollo</w:t>
      </w:r>
      <w:r w:rsidRPr="00AE52CA">
        <w:rPr>
          <w:sz w:val="20"/>
          <w:szCs w:val="18"/>
        </w:rPr>
        <w:t>, también usuarios de La Raíz, quienes crearon obras inspiradas en la muestra dentro de las salas del Museo de Écija, generando un entorno de aprendizaje inclusivo y enriquecedor.</w:t>
      </w:r>
    </w:p>
    <w:p w14:paraId="1C24E96F" w14:textId="61C4CE92" w:rsidR="000437C2" w:rsidRPr="00AE52CA" w:rsidRDefault="000437C2" w:rsidP="00AE52CA">
      <w:pPr>
        <w:numPr>
          <w:ilvl w:val="0"/>
          <w:numId w:val="25"/>
        </w:numPr>
        <w:spacing w:line="276" w:lineRule="auto"/>
        <w:jc w:val="both"/>
        <w:rPr>
          <w:sz w:val="20"/>
          <w:szCs w:val="18"/>
        </w:rPr>
      </w:pPr>
      <w:r w:rsidRPr="00AE52CA">
        <w:rPr>
          <w:b/>
          <w:bCs/>
          <w:sz w:val="20"/>
          <w:szCs w:val="18"/>
        </w:rPr>
        <w:t>Aperitivo de convivencia en la clausura de la exposición</w:t>
      </w:r>
      <w:r w:rsidRPr="00AE52CA">
        <w:rPr>
          <w:sz w:val="20"/>
          <w:szCs w:val="18"/>
        </w:rPr>
        <w:t xml:space="preserve"> tras el taller de arte al que asistieron familiares, usuarios/as de la entidad, voluntarios, profesionales y restos de personas invitadas de la localidad.</w:t>
      </w:r>
    </w:p>
    <w:p w14:paraId="74E65512" w14:textId="39D80DBA" w:rsidR="000437C2" w:rsidRPr="00AE52CA" w:rsidRDefault="009F491E" w:rsidP="00AE52CA">
      <w:pPr>
        <w:numPr>
          <w:ilvl w:val="0"/>
          <w:numId w:val="25"/>
        </w:numPr>
        <w:spacing w:line="276" w:lineRule="auto"/>
        <w:jc w:val="both"/>
        <w:rPr>
          <w:sz w:val="20"/>
          <w:szCs w:val="18"/>
        </w:rPr>
      </w:pPr>
      <w:r w:rsidRPr="00AE52CA">
        <w:rPr>
          <w:b/>
          <w:bCs/>
          <w:sz w:val="20"/>
          <w:szCs w:val="18"/>
        </w:rPr>
        <w:t>Entidades participantes</w:t>
      </w:r>
      <w:r w:rsidR="000437C2" w:rsidRPr="00AE52CA">
        <w:rPr>
          <w:b/>
          <w:bCs/>
          <w:sz w:val="20"/>
          <w:szCs w:val="18"/>
        </w:rPr>
        <w:t>:</w:t>
      </w:r>
      <w:r w:rsidRPr="00AE52CA">
        <w:rPr>
          <w:b/>
          <w:bCs/>
          <w:sz w:val="20"/>
          <w:szCs w:val="18"/>
        </w:rPr>
        <w:t xml:space="preserve"> </w:t>
      </w:r>
      <w:r w:rsidR="000437C2" w:rsidRPr="00AE52CA">
        <w:rPr>
          <w:sz w:val="20"/>
          <w:szCs w:val="18"/>
        </w:rPr>
        <w:t>Museo Histórico Municipal de Écija, Ayuntamiento de Écija</w:t>
      </w:r>
      <w:r w:rsidR="000437C2" w:rsidRPr="00AE52CA">
        <w:rPr>
          <w:sz w:val="20"/>
          <w:szCs w:val="18"/>
        </w:rPr>
        <w:t xml:space="preserve"> y</w:t>
      </w:r>
      <w:r w:rsidR="000437C2" w:rsidRPr="00AE52CA">
        <w:rPr>
          <w:sz w:val="20"/>
          <w:szCs w:val="18"/>
        </w:rPr>
        <w:t xml:space="preserve"> Asociación de Mujeres Hierbabuena</w:t>
      </w:r>
      <w:r w:rsidR="000437C2" w:rsidRPr="00AE52CA">
        <w:rPr>
          <w:sz w:val="20"/>
          <w:szCs w:val="18"/>
        </w:rPr>
        <w:t>.</w:t>
      </w:r>
    </w:p>
    <w:p w14:paraId="132216F6" w14:textId="1D19D860" w:rsidR="009F491E" w:rsidRPr="00AE52CA" w:rsidRDefault="000437C2" w:rsidP="00AE52CA">
      <w:pPr>
        <w:numPr>
          <w:ilvl w:val="0"/>
          <w:numId w:val="25"/>
        </w:numPr>
        <w:spacing w:line="276" w:lineRule="auto"/>
        <w:jc w:val="both"/>
        <w:rPr>
          <w:sz w:val="20"/>
          <w:szCs w:val="18"/>
        </w:rPr>
      </w:pPr>
      <w:r w:rsidRPr="00AE52CA">
        <w:rPr>
          <w:b/>
          <w:bCs/>
          <w:sz w:val="20"/>
          <w:szCs w:val="18"/>
        </w:rPr>
        <w:t>A</w:t>
      </w:r>
      <w:r w:rsidR="009F491E" w:rsidRPr="00AE52CA">
        <w:rPr>
          <w:b/>
          <w:bCs/>
          <w:sz w:val="20"/>
          <w:szCs w:val="18"/>
        </w:rPr>
        <w:t>sistentes</w:t>
      </w:r>
      <w:r w:rsidR="005C0D40" w:rsidRPr="00AE52CA">
        <w:rPr>
          <w:b/>
          <w:bCs/>
          <w:sz w:val="20"/>
          <w:szCs w:val="18"/>
        </w:rPr>
        <w:t xml:space="preserve"> durante el acto de inauguración</w:t>
      </w:r>
      <w:r w:rsidR="009F491E" w:rsidRPr="00AE52CA">
        <w:rPr>
          <w:sz w:val="20"/>
          <w:szCs w:val="18"/>
        </w:rPr>
        <w:t xml:space="preserve">: Centro Municipal de la Mujer, Asociación Papel y Tinta, Asociación Amigos de Écija, Asociación Amigos del Museo, </w:t>
      </w:r>
      <w:r w:rsidR="005C0D40" w:rsidRPr="00AE52CA">
        <w:rPr>
          <w:sz w:val="20"/>
          <w:szCs w:val="18"/>
        </w:rPr>
        <w:t xml:space="preserve">delegación de ONCE en Écija, Asociación Sombra y luz, </w:t>
      </w:r>
      <w:r w:rsidR="008D0FFE" w:rsidRPr="00AE52CA">
        <w:rPr>
          <w:sz w:val="20"/>
          <w:szCs w:val="18"/>
        </w:rPr>
        <w:t xml:space="preserve">empresarios de Écija, etc </w:t>
      </w:r>
      <w:r w:rsidR="009F491E" w:rsidRPr="00AE52CA">
        <w:rPr>
          <w:sz w:val="20"/>
          <w:szCs w:val="18"/>
        </w:rPr>
        <w:t xml:space="preserve">así como la televisión municipal y medios </w:t>
      </w:r>
      <w:r w:rsidR="008D0FFE" w:rsidRPr="00AE52CA">
        <w:rPr>
          <w:sz w:val="20"/>
          <w:szCs w:val="18"/>
        </w:rPr>
        <w:t xml:space="preserve">comunicación </w:t>
      </w:r>
      <w:r w:rsidR="009F491E" w:rsidRPr="00AE52CA">
        <w:rPr>
          <w:sz w:val="20"/>
          <w:szCs w:val="18"/>
        </w:rPr>
        <w:t>digitales locales.</w:t>
      </w:r>
    </w:p>
    <w:p w14:paraId="391E6384" w14:textId="77777777" w:rsidR="009F491E" w:rsidRPr="00AE52CA" w:rsidRDefault="009F491E" w:rsidP="00AE52CA">
      <w:pPr>
        <w:spacing w:line="276" w:lineRule="auto"/>
        <w:ind w:left="720"/>
        <w:jc w:val="both"/>
        <w:rPr>
          <w:sz w:val="20"/>
          <w:szCs w:val="18"/>
        </w:rPr>
      </w:pPr>
    </w:p>
    <w:p w14:paraId="1DD78B40" w14:textId="77777777" w:rsidR="009F491E" w:rsidRPr="00AE52CA" w:rsidRDefault="009F491E" w:rsidP="00AE52CA">
      <w:pPr>
        <w:spacing w:line="276" w:lineRule="auto"/>
        <w:jc w:val="both"/>
        <w:rPr>
          <w:b/>
          <w:bCs/>
          <w:sz w:val="20"/>
          <w:szCs w:val="18"/>
        </w:rPr>
      </w:pPr>
      <w:r w:rsidRPr="00AE52CA">
        <w:rPr>
          <w:b/>
          <w:bCs/>
          <w:sz w:val="20"/>
          <w:szCs w:val="18"/>
        </w:rPr>
        <w:t>Repercusiones sociales y culturales</w:t>
      </w:r>
    </w:p>
    <w:p w14:paraId="741D870F" w14:textId="77777777" w:rsidR="009F491E" w:rsidRPr="00AE52CA" w:rsidRDefault="009F491E" w:rsidP="00AE52CA">
      <w:pPr>
        <w:spacing w:line="276" w:lineRule="auto"/>
        <w:jc w:val="both"/>
        <w:rPr>
          <w:b/>
          <w:bCs/>
          <w:sz w:val="20"/>
          <w:szCs w:val="18"/>
        </w:rPr>
      </w:pPr>
    </w:p>
    <w:p w14:paraId="7105CC58" w14:textId="14C12B24" w:rsidR="009F491E" w:rsidRPr="00AE52CA" w:rsidRDefault="009F491E" w:rsidP="00AE52CA">
      <w:pPr>
        <w:numPr>
          <w:ilvl w:val="0"/>
          <w:numId w:val="26"/>
        </w:numPr>
        <w:spacing w:line="276" w:lineRule="auto"/>
        <w:jc w:val="both"/>
        <w:rPr>
          <w:sz w:val="20"/>
          <w:szCs w:val="18"/>
        </w:rPr>
      </w:pPr>
      <w:r w:rsidRPr="00AE52CA">
        <w:rPr>
          <w:sz w:val="20"/>
          <w:szCs w:val="18"/>
        </w:rPr>
        <w:t xml:space="preserve">Se logró una </w:t>
      </w:r>
      <w:r w:rsidRPr="00AE52CA">
        <w:rPr>
          <w:b/>
          <w:bCs/>
          <w:sz w:val="20"/>
          <w:szCs w:val="18"/>
        </w:rPr>
        <w:t>alta visibilidad de la discapacidad intelectual y/o del desarrollo (Trastorno del espectro autista TEA) en el ámbito cultural</w:t>
      </w:r>
      <w:r w:rsidRPr="00AE52CA">
        <w:rPr>
          <w:sz w:val="20"/>
          <w:szCs w:val="18"/>
        </w:rPr>
        <w:t>, posicionando a los artistas como referentes creativos más allá de sus contextos personales o asistenciales.</w:t>
      </w:r>
    </w:p>
    <w:p w14:paraId="067D51B8" w14:textId="77777777" w:rsidR="009F491E" w:rsidRPr="00AE52CA" w:rsidRDefault="009F491E" w:rsidP="00AE52CA">
      <w:pPr>
        <w:numPr>
          <w:ilvl w:val="0"/>
          <w:numId w:val="26"/>
        </w:numPr>
        <w:spacing w:line="276" w:lineRule="auto"/>
        <w:jc w:val="both"/>
        <w:rPr>
          <w:sz w:val="20"/>
          <w:szCs w:val="18"/>
        </w:rPr>
      </w:pPr>
      <w:r w:rsidRPr="00AE52CA">
        <w:rPr>
          <w:sz w:val="20"/>
          <w:szCs w:val="18"/>
        </w:rPr>
        <w:t xml:space="preserve">La muestra contribuyó a </w:t>
      </w:r>
      <w:r w:rsidRPr="00AE52CA">
        <w:rPr>
          <w:b/>
          <w:bCs/>
          <w:sz w:val="20"/>
          <w:szCs w:val="18"/>
        </w:rPr>
        <w:t>romper estereotipos</w:t>
      </w:r>
      <w:r w:rsidRPr="00AE52CA">
        <w:rPr>
          <w:sz w:val="20"/>
          <w:szCs w:val="18"/>
        </w:rPr>
        <w:t xml:space="preserve"> sobre las personas con discapacidad, mostrándolas como sujetos activos, creativos y con capacidad de emocionar, transformar y comunicar.</w:t>
      </w:r>
    </w:p>
    <w:p w14:paraId="10B4BC2A" w14:textId="77777777" w:rsidR="009F491E" w:rsidRPr="00AE52CA" w:rsidRDefault="009F491E" w:rsidP="00AE52CA">
      <w:pPr>
        <w:numPr>
          <w:ilvl w:val="0"/>
          <w:numId w:val="26"/>
        </w:numPr>
        <w:spacing w:line="276" w:lineRule="auto"/>
        <w:jc w:val="both"/>
        <w:rPr>
          <w:sz w:val="20"/>
          <w:szCs w:val="18"/>
        </w:rPr>
      </w:pPr>
      <w:r w:rsidRPr="00AE52CA">
        <w:rPr>
          <w:sz w:val="20"/>
          <w:szCs w:val="18"/>
        </w:rPr>
        <w:t xml:space="preserve">Se fortalecieron </w:t>
      </w:r>
      <w:r w:rsidRPr="00AE52CA">
        <w:rPr>
          <w:b/>
          <w:bCs/>
          <w:sz w:val="20"/>
          <w:szCs w:val="18"/>
        </w:rPr>
        <w:t>redes comunitarias e institucionales</w:t>
      </w:r>
      <w:r w:rsidRPr="00AE52CA">
        <w:rPr>
          <w:sz w:val="20"/>
          <w:szCs w:val="18"/>
        </w:rPr>
        <w:t>, reforzando vínculos entre entidades culturales, sociales y ciudadanas que ahora ven con mayor naturalidad la participación de personas con discapacidad en sus dinámicas.</w:t>
      </w:r>
    </w:p>
    <w:p w14:paraId="00A35334" w14:textId="77777777" w:rsidR="009F491E" w:rsidRPr="00AE52CA" w:rsidRDefault="009F491E" w:rsidP="00AE52CA">
      <w:pPr>
        <w:numPr>
          <w:ilvl w:val="0"/>
          <w:numId w:val="26"/>
        </w:numPr>
        <w:spacing w:line="276" w:lineRule="auto"/>
        <w:jc w:val="both"/>
        <w:rPr>
          <w:sz w:val="20"/>
          <w:szCs w:val="18"/>
        </w:rPr>
      </w:pPr>
      <w:r w:rsidRPr="00AE52CA">
        <w:rPr>
          <w:sz w:val="20"/>
          <w:szCs w:val="18"/>
        </w:rPr>
        <w:t xml:space="preserve">La exposición fue </w:t>
      </w:r>
      <w:r w:rsidRPr="00AE52CA">
        <w:rPr>
          <w:b/>
          <w:bCs/>
          <w:sz w:val="20"/>
          <w:szCs w:val="18"/>
        </w:rPr>
        <w:t>difundida en redes sociales y medios locales</w:t>
      </w:r>
      <w:r w:rsidRPr="00AE52CA">
        <w:rPr>
          <w:sz w:val="20"/>
          <w:szCs w:val="18"/>
        </w:rPr>
        <w:t>, generando un eco mediático que permitió que la experiencia llegara a un público aún más amplio, más allá de los asistentes presenciales.</w:t>
      </w:r>
    </w:p>
    <w:p w14:paraId="64429612" w14:textId="77777777" w:rsidR="009F491E" w:rsidRPr="00AE52CA" w:rsidRDefault="009F491E" w:rsidP="00AE52CA">
      <w:pPr>
        <w:spacing w:line="276" w:lineRule="auto"/>
        <w:ind w:left="720"/>
        <w:jc w:val="both"/>
        <w:rPr>
          <w:sz w:val="20"/>
          <w:szCs w:val="18"/>
        </w:rPr>
      </w:pPr>
    </w:p>
    <w:p w14:paraId="14BBB15C" w14:textId="77777777" w:rsidR="009F491E" w:rsidRPr="00AE52CA" w:rsidRDefault="009F491E" w:rsidP="00AE52CA">
      <w:pPr>
        <w:spacing w:line="276" w:lineRule="auto"/>
        <w:jc w:val="both"/>
        <w:rPr>
          <w:b/>
          <w:bCs/>
          <w:sz w:val="20"/>
          <w:szCs w:val="18"/>
        </w:rPr>
      </w:pPr>
      <w:r w:rsidRPr="00AE52CA">
        <w:rPr>
          <w:b/>
          <w:bCs/>
          <w:sz w:val="20"/>
          <w:szCs w:val="18"/>
        </w:rPr>
        <w:t>Sistematización y potencial de continuidad</w:t>
      </w:r>
    </w:p>
    <w:p w14:paraId="0C1B7F8F" w14:textId="77777777" w:rsidR="009F491E" w:rsidRPr="00AE52CA" w:rsidRDefault="009F491E" w:rsidP="00AE52CA">
      <w:pPr>
        <w:spacing w:line="276" w:lineRule="auto"/>
        <w:jc w:val="both"/>
        <w:rPr>
          <w:b/>
          <w:bCs/>
          <w:sz w:val="20"/>
          <w:szCs w:val="18"/>
        </w:rPr>
      </w:pPr>
    </w:p>
    <w:p w14:paraId="0D52E29E" w14:textId="77777777" w:rsidR="009F491E" w:rsidRPr="00AE52CA" w:rsidRDefault="009F491E" w:rsidP="00AE52CA">
      <w:pPr>
        <w:spacing w:line="276" w:lineRule="auto"/>
        <w:jc w:val="both"/>
        <w:rPr>
          <w:sz w:val="20"/>
          <w:szCs w:val="18"/>
        </w:rPr>
      </w:pPr>
      <w:r w:rsidRPr="00AE52CA">
        <w:rPr>
          <w:sz w:val="20"/>
          <w:szCs w:val="18"/>
        </w:rPr>
        <w:t xml:space="preserve">Uno de los aprendizajes más valiosos que ha dejado esta experiencia ha sido la necesidad y conveniencia de </w:t>
      </w:r>
      <w:r w:rsidRPr="00AE52CA">
        <w:rPr>
          <w:b/>
          <w:bCs/>
          <w:sz w:val="20"/>
          <w:szCs w:val="18"/>
        </w:rPr>
        <w:t>estructurar de forma clara y replicable cada fase del proceso</w:t>
      </w:r>
      <w:r w:rsidRPr="00AE52CA">
        <w:rPr>
          <w:sz w:val="20"/>
          <w:szCs w:val="18"/>
        </w:rPr>
        <w:t xml:space="preserve">: desde la identificación y selección de artistas, la coordinación interinstitucional, el diseño del montaje expositivo, hasta la planificación de actividades paralelas como el taller infantil-juvenil. Esta </w:t>
      </w:r>
      <w:r w:rsidRPr="00AE52CA">
        <w:rPr>
          <w:b/>
          <w:bCs/>
          <w:sz w:val="20"/>
          <w:szCs w:val="18"/>
        </w:rPr>
        <w:t>sistematización sencilla y flexible</w:t>
      </w:r>
      <w:r w:rsidRPr="00AE52CA">
        <w:rPr>
          <w:sz w:val="20"/>
          <w:szCs w:val="18"/>
        </w:rPr>
        <w:t xml:space="preserve"> ha permitido una gestión eficaz del proyecto, facilitando tanto su implementación como su evaluación posterior.</w:t>
      </w:r>
    </w:p>
    <w:p w14:paraId="18C58819" w14:textId="77777777" w:rsidR="009F491E" w:rsidRPr="00AE52CA" w:rsidRDefault="009F491E" w:rsidP="00AE52CA">
      <w:pPr>
        <w:spacing w:line="276" w:lineRule="auto"/>
        <w:jc w:val="both"/>
        <w:rPr>
          <w:sz w:val="20"/>
          <w:szCs w:val="18"/>
        </w:rPr>
      </w:pPr>
    </w:p>
    <w:p w14:paraId="3FCC6E70" w14:textId="2B87641B" w:rsidR="009F491E" w:rsidRPr="00AE52CA" w:rsidRDefault="009F491E" w:rsidP="00AE52CA">
      <w:pPr>
        <w:spacing w:line="276" w:lineRule="auto"/>
        <w:jc w:val="both"/>
        <w:rPr>
          <w:sz w:val="20"/>
          <w:szCs w:val="18"/>
        </w:rPr>
      </w:pPr>
      <w:r w:rsidRPr="00AE52CA">
        <w:rPr>
          <w:sz w:val="20"/>
          <w:szCs w:val="18"/>
        </w:rPr>
        <w:lastRenderedPageBreak/>
        <w:t xml:space="preserve">Gracias a esta base, la Asociación La Raíz ha tomado la decisión de </w:t>
      </w:r>
      <w:r w:rsidRPr="00AE52CA">
        <w:rPr>
          <w:b/>
          <w:bCs/>
          <w:sz w:val="20"/>
          <w:szCs w:val="18"/>
        </w:rPr>
        <w:t>dar continuidad a esta línea de acción cultural</w:t>
      </w:r>
      <w:r w:rsidRPr="00AE52CA">
        <w:rPr>
          <w:sz w:val="20"/>
          <w:szCs w:val="18"/>
        </w:rPr>
        <w:t>, no como un hecho aislado, sino como parte de una estrategia estable que fomente la visibilidad social, el protagonismo artístico de personas con discapacidad y la conexión con el tejido cultural del territorio.</w:t>
      </w:r>
    </w:p>
    <w:p w14:paraId="20B58A84" w14:textId="0B725D54" w:rsidR="009F491E" w:rsidRPr="00AE52CA" w:rsidRDefault="009F491E" w:rsidP="00AE52CA">
      <w:pPr>
        <w:spacing w:line="276" w:lineRule="auto"/>
        <w:jc w:val="both"/>
        <w:rPr>
          <w:sz w:val="20"/>
          <w:szCs w:val="18"/>
        </w:rPr>
      </w:pPr>
      <w:r w:rsidRPr="00AE52CA">
        <w:rPr>
          <w:sz w:val="20"/>
          <w:szCs w:val="18"/>
        </w:rPr>
        <w:t xml:space="preserve">En este sentido, </w:t>
      </w:r>
      <w:r w:rsidRPr="00AE52CA">
        <w:rPr>
          <w:b/>
          <w:bCs/>
          <w:sz w:val="20"/>
          <w:szCs w:val="18"/>
        </w:rPr>
        <w:t>se está trabajando ya en la planificación de futuras ediciones</w:t>
      </w:r>
      <w:r w:rsidRPr="00AE52CA">
        <w:rPr>
          <w:sz w:val="20"/>
          <w:szCs w:val="18"/>
        </w:rPr>
        <w:t xml:space="preserve"> de la exposición, con la intención de </w:t>
      </w:r>
      <w:r w:rsidRPr="00AE52CA">
        <w:rPr>
          <w:b/>
          <w:bCs/>
          <w:sz w:val="20"/>
          <w:szCs w:val="18"/>
        </w:rPr>
        <w:t>llevarla a otros municipios de la comarca</w:t>
      </w:r>
      <w:r w:rsidRPr="00AE52CA">
        <w:rPr>
          <w:sz w:val="20"/>
          <w:szCs w:val="18"/>
        </w:rPr>
        <w:t xml:space="preserve">, como </w:t>
      </w:r>
      <w:r w:rsidRPr="00AE52CA">
        <w:rPr>
          <w:b/>
          <w:bCs/>
          <w:sz w:val="20"/>
          <w:szCs w:val="18"/>
        </w:rPr>
        <w:t>Fuentes de Andalucía</w:t>
      </w:r>
      <w:r w:rsidRPr="00AE52CA">
        <w:rPr>
          <w:sz w:val="20"/>
          <w:szCs w:val="18"/>
        </w:rPr>
        <w:t xml:space="preserve">, en colaboración con entidades locales e instituciones culturales. Esta nueva etapa incluiría tanto a los dos artistas actuales como a </w:t>
      </w:r>
      <w:r w:rsidRPr="00AE52CA">
        <w:rPr>
          <w:b/>
          <w:bCs/>
          <w:sz w:val="20"/>
          <w:szCs w:val="18"/>
        </w:rPr>
        <w:t>otros jóvenes con discapacidad intelectual y/o trastornos del desarrollo</w:t>
      </w:r>
      <w:r w:rsidRPr="00AE52CA">
        <w:rPr>
          <w:sz w:val="20"/>
          <w:szCs w:val="18"/>
        </w:rPr>
        <w:t xml:space="preserve"> </w:t>
      </w:r>
      <w:r w:rsidRPr="00AE52CA">
        <w:rPr>
          <w:b/>
          <w:bCs/>
          <w:sz w:val="20"/>
          <w:szCs w:val="18"/>
        </w:rPr>
        <w:t>de la entidad</w:t>
      </w:r>
      <w:r w:rsidRPr="00AE52CA">
        <w:rPr>
          <w:sz w:val="20"/>
          <w:szCs w:val="18"/>
        </w:rPr>
        <w:t xml:space="preserve"> que están desarrollando inquietudes o habilidades artísticas, ampliando así el alcance y la diversidad del proyecto.</w:t>
      </w:r>
    </w:p>
    <w:p w14:paraId="23507D0F" w14:textId="77777777" w:rsidR="009F491E" w:rsidRPr="00AE52CA" w:rsidRDefault="009F491E" w:rsidP="00AE52CA">
      <w:pPr>
        <w:spacing w:line="276" w:lineRule="auto"/>
        <w:jc w:val="both"/>
        <w:rPr>
          <w:sz w:val="20"/>
          <w:szCs w:val="18"/>
        </w:rPr>
      </w:pPr>
    </w:p>
    <w:p w14:paraId="784EA050" w14:textId="4240E5D1" w:rsidR="009F491E" w:rsidRPr="00AE52CA" w:rsidRDefault="009F491E" w:rsidP="00AE52CA">
      <w:pPr>
        <w:spacing w:line="276" w:lineRule="auto"/>
        <w:jc w:val="both"/>
        <w:rPr>
          <w:sz w:val="20"/>
          <w:szCs w:val="18"/>
        </w:rPr>
      </w:pPr>
      <w:r w:rsidRPr="00AE52CA">
        <w:rPr>
          <w:sz w:val="20"/>
          <w:szCs w:val="18"/>
        </w:rPr>
        <w:t xml:space="preserve">Este enfoque de continuidad territorial no solo refuerza el impacto del proyecto original, sino que </w:t>
      </w:r>
      <w:r w:rsidRPr="00AE52CA">
        <w:rPr>
          <w:b/>
          <w:bCs/>
          <w:sz w:val="20"/>
          <w:szCs w:val="18"/>
        </w:rPr>
        <w:t>abre nuevas oportunidades de participación y expresión para más personas con discapacidad</w:t>
      </w:r>
      <w:r w:rsidRPr="00AE52CA">
        <w:rPr>
          <w:sz w:val="20"/>
          <w:szCs w:val="18"/>
        </w:rPr>
        <w:t xml:space="preserve">, además de fomentar el acceso a una cultura diversa e inclusiva en ámbitos rurales o menos centralizados. De este modo, “Formas de vivir, formas de sentir” </w:t>
      </w:r>
      <w:r w:rsidRPr="00AE52CA">
        <w:rPr>
          <w:b/>
          <w:bCs/>
          <w:sz w:val="20"/>
          <w:szCs w:val="18"/>
        </w:rPr>
        <w:t>deja de ser una experiencia puntual para convertirse en una práctica sostenible, transferible y adaptable</w:t>
      </w:r>
      <w:r w:rsidRPr="00AE52CA">
        <w:rPr>
          <w:sz w:val="20"/>
          <w:szCs w:val="18"/>
        </w:rPr>
        <w:t>, con capacidad de consolidarse como referente de arte inclusivo en la comarca.</w:t>
      </w:r>
    </w:p>
    <w:p w14:paraId="38832DB8" w14:textId="77777777" w:rsidR="009F491E" w:rsidRPr="00AE52CA" w:rsidRDefault="009F491E" w:rsidP="00AE52CA">
      <w:pPr>
        <w:spacing w:line="276" w:lineRule="auto"/>
        <w:jc w:val="both"/>
        <w:rPr>
          <w:sz w:val="20"/>
          <w:szCs w:val="18"/>
        </w:rPr>
      </w:pPr>
    </w:p>
    <w:p w14:paraId="7B928B80" w14:textId="77777777" w:rsidR="009F491E" w:rsidRPr="00AE52CA" w:rsidRDefault="009F491E" w:rsidP="00AE52CA">
      <w:pPr>
        <w:spacing w:line="276" w:lineRule="auto"/>
        <w:jc w:val="both"/>
        <w:rPr>
          <w:sz w:val="20"/>
          <w:szCs w:val="18"/>
        </w:rPr>
      </w:pPr>
      <w:r w:rsidRPr="00AE52CA">
        <w:rPr>
          <w:sz w:val="20"/>
          <w:szCs w:val="18"/>
        </w:rPr>
        <w:t xml:space="preserve">En definitiva, “Formas de vivir, formas de sentir” ha sido una experiencia transformadora y viable, no solo por el éxito de la primera edición, sino por el modelo que propone: </w:t>
      </w:r>
      <w:r w:rsidRPr="00AE52CA">
        <w:rPr>
          <w:b/>
          <w:bCs/>
          <w:sz w:val="20"/>
          <w:szCs w:val="18"/>
        </w:rPr>
        <w:t>unir arte, inclusión y comunidad de manera coherente, sensible y replicable</w:t>
      </w:r>
      <w:r w:rsidRPr="00AE52CA">
        <w:rPr>
          <w:sz w:val="20"/>
          <w:szCs w:val="18"/>
        </w:rPr>
        <w:t>.</w:t>
      </w:r>
    </w:p>
    <w:p w14:paraId="7D98A188" w14:textId="6379DC22" w:rsidR="0004514A" w:rsidRPr="00AE52CA" w:rsidRDefault="0004514A" w:rsidP="00AE52CA">
      <w:pPr>
        <w:spacing w:line="276" w:lineRule="auto"/>
        <w:rPr>
          <w:sz w:val="22"/>
          <w:szCs w:val="20"/>
        </w:rPr>
      </w:pPr>
    </w:p>
    <w:p w14:paraId="23CAEF25" w14:textId="77777777" w:rsidR="00F941E4" w:rsidRPr="00AE52CA" w:rsidRDefault="00F941E4" w:rsidP="00AE52CA">
      <w:pPr>
        <w:spacing w:line="276" w:lineRule="auto"/>
        <w:jc w:val="both"/>
        <w:rPr>
          <w:b/>
          <w:bCs/>
          <w:sz w:val="20"/>
          <w:szCs w:val="18"/>
        </w:rPr>
      </w:pPr>
      <w:r w:rsidRPr="00AE52CA">
        <w:rPr>
          <w:b/>
          <w:bCs/>
          <w:sz w:val="20"/>
          <w:szCs w:val="18"/>
        </w:rPr>
        <w:t>Evidencia visual</w:t>
      </w:r>
    </w:p>
    <w:p w14:paraId="24E96ECB" w14:textId="77777777" w:rsidR="00833ACF" w:rsidRPr="00AE52CA" w:rsidRDefault="00F941E4" w:rsidP="00AE52CA">
      <w:pPr>
        <w:numPr>
          <w:ilvl w:val="0"/>
          <w:numId w:val="24"/>
        </w:numPr>
        <w:spacing w:line="276" w:lineRule="auto"/>
        <w:jc w:val="both"/>
        <w:rPr>
          <w:sz w:val="20"/>
          <w:szCs w:val="18"/>
        </w:rPr>
      </w:pPr>
      <w:r w:rsidRPr="00AE52CA">
        <w:rPr>
          <w:sz w:val="20"/>
          <w:szCs w:val="18"/>
        </w:rPr>
        <w:t xml:space="preserve">Fotografías de la exposición: </w:t>
      </w:r>
    </w:p>
    <w:p w14:paraId="68620147" w14:textId="35B3ED0D" w:rsidR="00F941E4" w:rsidRPr="00AE52CA" w:rsidRDefault="00833ACF" w:rsidP="00AE52CA">
      <w:pPr>
        <w:spacing w:line="276" w:lineRule="auto"/>
        <w:ind w:left="720"/>
        <w:jc w:val="both"/>
        <w:rPr>
          <w:sz w:val="20"/>
          <w:szCs w:val="18"/>
        </w:rPr>
      </w:pPr>
      <w:hyperlink r:id="rId12" w:history="1">
        <w:r w:rsidRPr="00AE52CA">
          <w:rPr>
            <w:rStyle w:val="Hipervnculo"/>
            <w:sz w:val="20"/>
            <w:szCs w:val="18"/>
          </w:rPr>
          <w:t>https://drive.google.com/drive/folders/1z1rxAmU49p3T_sjSxgzdmebEGEtPYllm?usp=drive_link</w:t>
        </w:r>
      </w:hyperlink>
      <w:r w:rsidRPr="00AE52CA">
        <w:rPr>
          <w:sz w:val="20"/>
          <w:szCs w:val="18"/>
        </w:rPr>
        <w:t xml:space="preserve">  </w:t>
      </w:r>
    </w:p>
    <w:p w14:paraId="233B4644" w14:textId="3815B8B5" w:rsidR="00F941E4" w:rsidRPr="00AE52CA" w:rsidRDefault="00F941E4" w:rsidP="00AE52CA">
      <w:pPr>
        <w:numPr>
          <w:ilvl w:val="0"/>
          <w:numId w:val="24"/>
        </w:numPr>
        <w:spacing w:line="276" w:lineRule="auto"/>
        <w:jc w:val="both"/>
        <w:rPr>
          <w:sz w:val="20"/>
          <w:szCs w:val="18"/>
        </w:rPr>
      </w:pPr>
      <w:r w:rsidRPr="00AE52CA">
        <w:rPr>
          <w:sz w:val="20"/>
          <w:szCs w:val="18"/>
        </w:rPr>
        <w:t xml:space="preserve">Vídeo </w:t>
      </w:r>
      <w:r w:rsidR="00290C3A" w:rsidRPr="00AE52CA">
        <w:rPr>
          <w:sz w:val="20"/>
          <w:szCs w:val="18"/>
        </w:rPr>
        <w:t>exposición</w:t>
      </w:r>
      <w:r w:rsidRPr="00AE52CA">
        <w:rPr>
          <w:sz w:val="20"/>
          <w:szCs w:val="18"/>
        </w:rPr>
        <w:t xml:space="preserve">: </w:t>
      </w:r>
    </w:p>
    <w:p w14:paraId="54AE161A" w14:textId="65B9EB99" w:rsidR="00290C3A" w:rsidRPr="00AE52CA" w:rsidRDefault="00290C3A" w:rsidP="00AE52CA">
      <w:pPr>
        <w:spacing w:line="276" w:lineRule="auto"/>
        <w:ind w:left="720"/>
        <w:jc w:val="both"/>
        <w:rPr>
          <w:sz w:val="20"/>
          <w:szCs w:val="18"/>
        </w:rPr>
      </w:pPr>
      <w:hyperlink r:id="rId13" w:history="1">
        <w:r w:rsidRPr="00AE52CA">
          <w:rPr>
            <w:rStyle w:val="Hipervnculo"/>
            <w:sz w:val="20"/>
            <w:szCs w:val="18"/>
          </w:rPr>
          <w:t>https://drive.google.com/drive/folders/1I00zjAsYrzxghy3mTakRmFHxuk_ZKhUz?usp=sharing</w:t>
        </w:r>
      </w:hyperlink>
      <w:r w:rsidRPr="00AE52CA">
        <w:rPr>
          <w:sz w:val="20"/>
          <w:szCs w:val="18"/>
        </w:rPr>
        <w:t xml:space="preserve"> </w:t>
      </w:r>
    </w:p>
    <w:p w14:paraId="3E77979D" w14:textId="4CD5B174" w:rsidR="00F941E4" w:rsidRPr="00AE52CA" w:rsidRDefault="00F941E4" w:rsidP="00AE52CA">
      <w:pPr>
        <w:spacing w:line="276" w:lineRule="auto"/>
        <w:ind w:left="720"/>
        <w:jc w:val="both"/>
        <w:rPr>
          <w:sz w:val="20"/>
          <w:szCs w:val="18"/>
        </w:rPr>
      </w:pPr>
      <w:hyperlink r:id="rId14" w:history="1">
        <w:r w:rsidRPr="00AE52CA">
          <w:rPr>
            <w:rStyle w:val="Hipervnculo"/>
            <w:sz w:val="20"/>
            <w:szCs w:val="18"/>
          </w:rPr>
          <w:t>https://drive.google.com/file/d/1bXwpAZrUQLqixgDdV4uSHefhoWJp2T8-/view?usp=drive_link</w:t>
        </w:r>
      </w:hyperlink>
    </w:p>
    <w:p w14:paraId="66D9C420" w14:textId="48638721" w:rsidR="00F941E4" w:rsidRPr="00AE52CA" w:rsidRDefault="00F941E4" w:rsidP="00AE52CA">
      <w:pPr>
        <w:spacing w:line="276" w:lineRule="auto"/>
        <w:ind w:left="720"/>
        <w:jc w:val="both"/>
        <w:rPr>
          <w:sz w:val="20"/>
          <w:szCs w:val="18"/>
        </w:rPr>
      </w:pPr>
      <w:hyperlink r:id="rId15" w:history="1">
        <w:r w:rsidRPr="00AE52CA">
          <w:rPr>
            <w:rStyle w:val="Hipervnculo"/>
            <w:sz w:val="20"/>
            <w:szCs w:val="18"/>
          </w:rPr>
          <w:t>https://drive.google.com/file/d/1cMnkcB9YxmAWWbiA3hDLkfU1hzLAJLi9/view?usp=drive_link</w:t>
        </w:r>
      </w:hyperlink>
      <w:r w:rsidRPr="00AE52CA">
        <w:rPr>
          <w:sz w:val="20"/>
          <w:szCs w:val="18"/>
        </w:rPr>
        <w:t xml:space="preserve"> </w:t>
      </w:r>
    </w:p>
    <w:p w14:paraId="772E51D2" w14:textId="579B3E5F" w:rsidR="00F941E4" w:rsidRPr="00AE52CA" w:rsidRDefault="00F941E4" w:rsidP="00AE52CA">
      <w:pPr>
        <w:spacing w:line="276" w:lineRule="auto"/>
        <w:ind w:left="720"/>
        <w:jc w:val="both"/>
        <w:rPr>
          <w:sz w:val="20"/>
          <w:szCs w:val="18"/>
        </w:rPr>
      </w:pPr>
      <w:hyperlink r:id="rId16" w:history="1">
        <w:r w:rsidRPr="00AE52CA">
          <w:rPr>
            <w:rStyle w:val="Hipervnculo"/>
            <w:sz w:val="20"/>
            <w:szCs w:val="18"/>
          </w:rPr>
          <w:t>https://drive.google.com/file/d/1wexRwBQ8nc1xN9AprBh4vzCA_IjoCSaS/view?usp=drive_link</w:t>
        </w:r>
      </w:hyperlink>
      <w:r w:rsidRPr="00AE52CA">
        <w:rPr>
          <w:sz w:val="20"/>
          <w:szCs w:val="18"/>
        </w:rPr>
        <w:t xml:space="preserve"> </w:t>
      </w:r>
    </w:p>
    <w:p w14:paraId="431413EA" w14:textId="7F8C264F" w:rsidR="00290C3A" w:rsidRPr="00AE52CA" w:rsidRDefault="00290C3A" w:rsidP="00AE52CA">
      <w:pPr>
        <w:spacing w:line="276" w:lineRule="auto"/>
        <w:ind w:left="720"/>
        <w:jc w:val="both"/>
        <w:rPr>
          <w:sz w:val="20"/>
          <w:szCs w:val="18"/>
        </w:rPr>
      </w:pPr>
      <w:hyperlink r:id="rId17" w:history="1">
        <w:r w:rsidRPr="00AE52CA">
          <w:rPr>
            <w:rStyle w:val="Hipervnculo"/>
            <w:sz w:val="20"/>
            <w:szCs w:val="18"/>
          </w:rPr>
          <w:t>https://drive.google.com/file/d/10j7IvylbJZnz6TvQ1CUKuxke2-zF6ZDz/view?usp=sharing</w:t>
        </w:r>
      </w:hyperlink>
      <w:r w:rsidRPr="00AE52CA">
        <w:rPr>
          <w:sz w:val="20"/>
          <w:szCs w:val="18"/>
        </w:rPr>
        <w:t xml:space="preserve"> </w:t>
      </w:r>
    </w:p>
    <w:p w14:paraId="7139BE3F" w14:textId="079C17A3" w:rsidR="00290C3A" w:rsidRPr="00AE52CA" w:rsidRDefault="00290C3A" w:rsidP="00AE52CA">
      <w:pPr>
        <w:spacing w:line="276" w:lineRule="auto"/>
        <w:ind w:left="720"/>
        <w:jc w:val="both"/>
        <w:rPr>
          <w:sz w:val="20"/>
          <w:szCs w:val="18"/>
        </w:rPr>
      </w:pPr>
      <w:hyperlink r:id="rId18" w:history="1">
        <w:r w:rsidRPr="00AE52CA">
          <w:rPr>
            <w:rStyle w:val="Hipervnculo"/>
            <w:sz w:val="20"/>
            <w:szCs w:val="18"/>
          </w:rPr>
          <w:t>https://drive.google.com/file/d/1B9CnYUx69nq5eK9i8wcET7F_r9HCR89-/view?usp=sharing</w:t>
        </w:r>
      </w:hyperlink>
      <w:r w:rsidRPr="00AE52CA">
        <w:rPr>
          <w:sz w:val="20"/>
          <w:szCs w:val="18"/>
        </w:rPr>
        <w:t xml:space="preserve"> </w:t>
      </w:r>
    </w:p>
    <w:p w14:paraId="5AB0B50F" w14:textId="2896FCA9" w:rsidR="00290C3A" w:rsidRPr="00AE52CA" w:rsidRDefault="00290C3A" w:rsidP="00AE52CA">
      <w:pPr>
        <w:spacing w:line="276" w:lineRule="auto"/>
        <w:ind w:left="720"/>
        <w:jc w:val="both"/>
        <w:rPr>
          <w:sz w:val="20"/>
          <w:szCs w:val="18"/>
        </w:rPr>
      </w:pPr>
      <w:hyperlink r:id="rId19" w:history="1">
        <w:r w:rsidRPr="00AE52CA">
          <w:rPr>
            <w:rStyle w:val="Hipervnculo"/>
            <w:sz w:val="20"/>
            <w:szCs w:val="18"/>
          </w:rPr>
          <w:t>https://drive.google.com/file/d/1E1zO6afEjEJqIaFSus4pdaqafi333TIG/view?usp=sharing</w:t>
        </w:r>
      </w:hyperlink>
      <w:r w:rsidRPr="00AE52CA">
        <w:rPr>
          <w:sz w:val="20"/>
          <w:szCs w:val="18"/>
        </w:rPr>
        <w:t xml:space="preserve"> </w:t>
      </w:r>
    </w:p>
    <w:p w14:paraId="4A7852C0" w14:textId="3DF44E76" w:rsidR="00290C3A" w:rsidRPr="00AE52CA" w:rsidRDefault="00290C3A" w:rsidP="00AE52CA">
      <w:pPr>
        <w:spacing w:line="276" w:lineRule="auto"/>
        <w:ind w:left="720"/>
        <w:jc w:val="both"/>
        <w:rPr>
          <w:sz w:val="20"/>
          <w:szCs w:val="18"/>
        </w:rPr>
      </w:pPr>
      <w:hyperlink r:id="rId20" w:history="1">
        <w:r w:rsidRPr="00AE52CA">
          <w:rPr>
            <w:rStyle w:val="Hipervnculo"/>
            <w:sz w:val="20"/>
            <w:szCs w:val="18"/>
          </w:rPr>
          <w:t>https://drive.google.com/file/d/1tyIGIMk18_MarvAFrh9yYS7nIpmVYbz-/view?usp=sharing</w:t>
        </w:r>
      </w:hyperlink>
      <w:r w:rsidRPr="00AE52CA">
        <w:rPr>
          <w:sz w:val="20"/>
          <w:szCs w:val="18"/>
        </w:rPr>
        <w:t xml:space="preserve"> </w:t>
      </w:r>
    </w:p>
    <w:p w14:paraId="6BB3DC01" w14:textId="77777777" w:rsidR="00833ACF" w:rsidRPr="00AE52CA" w:rsidRDefault="00833ACF" w:rsidP="00AE52CA">
      <w:pPr>
        <w:numPr>
          <w:ilvl w:val="0"/>
          <w:numId w:val="24"/>
        </w:numPr>
        <w:spacing w:line="276" w:lineRule="auto"/>
        <w:jc w:val="both"/>
        <w:rPr>
          <w:sz w:val="20"/>
          <w:szCs w:val="18"/>
        </w:rPr>
      </w:pPr>
      <w:r w:rsidRPr="00AE52CA">
        <w:rPr>
          <w:sz w:val="20"/>
          <w:szCs w:val="18"/>
        </w:rPr>
        <w:t xml:space="preserve">Vídeo resumen del proyecto: </w:t>
      </w:r>
    </w:p>
    <w:p w14:paraId="0EC4AA19" w14:textId="4F3CD6CC" w:rsidR="00F941E4" w:rsidRPr="00AE52CA" w:rsidRDefault="00833ACF" w:rsidP="00AE52CA">
      <w:pPr>
        <w:spacing w:line="276" w:lineRule="auto"/>
        <w:ind w:left="720"/>
        <w:jc w:val="both"/>
        <w:rPr>
          <w:sz w:val="20"/>
          <w:szCs w:val="18"/>
        </w:rPr>
      </w:pPr>
      <w:hyperlink r:id="rId21" w:history="1">
        <w:r w:rsidRPr="00AE52CA">
          <w:rPr>
            <w:rStyle w:val="Hipervnculo"/>
            <w:sz w:val="20"/>
            <w:szCs w:val="18"/>
          </w:rPr>
          <w:t>https://www.instagram.com/reel/DHgbd5ZNZHg/?utm_source=ig_web_copy_link&amp;igsh=MzRlODBiNWFlZA==</w:t>
        </w:r>
      </w:hyperlink>
      <w:r w:rsidRPr="00AE52CA">
        <w:rPr>
          <w:sz w:val="20"/>
          <w:szCs w:val="18"/>
        </w:rPr>
        <w:t xml:space="preserve"> </w:t>
      </w:r>
    </w:p>
    <w:p w14:paraId="7ED6FFEA" w14:textId="0562E854" w:rsidR="00F941E4" w:rsidRPr="00AE52CA" w:rsidRDefault="00F941E4" w:rsidP="00AE52CA">
      <w:pPr>
        <w:numPr>
          <w:ilvl w:val="0"/>
          <w:numId w:val="24"/>
        </w:numPr>
        <w:spacing w:line="276" w:lineRule="auto"/>
        <w:jc w:val="both"/>
        <w:rPr>
          <w:sz w:val="20"/>
          <w:szCs w:val="18"/>
        </w:rPr>
      </w:pPr>
      <w:r w:rsidRPr="00AE52CA">
        <w:rPr>
          <w:sz w:val="20"/>
          <w:szCs w:val="18"/>
        </w:rPr>
        <w:lastRenderedPageBreak/>
        <w:t>Taller artístico infantil-juvenil: [enlace]</w:t>
      </w:r>
    </w:p>
    <w:p w14:paraId="345F4698" w14:textId="324D7311" w:rsidR="00833ACF" w:rsidRPr="00AE52CA" w:rsidRDefault="00290C3A" w:rsidP="00AE52CA">
      <w:pPr>
        <w:spacing w:line="276" w:lineRule="auto"/>
        <w:ind w:left="720"/>
        <w:jc w:val="both"/>
        <w:rPr>
          <w:sz w:val="20"/>
          <w:szCs w:val="18"/>
        </w:rPr>
      </w:pPr>
      <w:hyperlink r:id="rId22" w:history="1">
        <w:r w:rsidRPr="00AE52CA">
          <w:rPr>
            <w:rStyle w:val="Hipervnculo"/>
            <w:sz w:val="20"/>
            <w:szCs w:val="18"/>
          </w:rPr>
          <w:t>https://drive.google.com/drive/folders/1W93CJ4WA6KewmZKvByF2Q4BTcNWK8ZZC?usp=sharing</w:t>
        </w:r>
      </w:hyperlink>
      <w:r w:rsidRPr="00AE52CA">
        <w:rPr>
          <w:sz w:val="20"/>
          <w:szCs w:val="18"/>
        </w:rPr>
        <w:t xml:space="preserve"> </w:t>
      </w:r>
    </w:p>
    <w:p w14:paraId="50710888" w14:textId="77777777" w:rsidR="00833ACF" w:rsidRPr="00AE52CA" w:rsidRDefault="00833ACF" w:rsidP="00AE52CA">
      <w:pPr>
        <w:spacing w:line="276" w:lineRule="auto"/>
        <w:ind w:left="720"/>
        <w:jc w:val="both"/>
        <w:rPr>
          <w:sz w:val="20"/>
          <w:szCs w:val="18"/>
        </w:rPr>
      </w:pPr>
    </w:p>
    <w:p w14:paraId="2ADDA755" w14:textId="77139E28" w:rsidR="00833ACF" w:rsidRPr="00AE52CA" w:rsidRDefault="00F941E4" w:rsidP="00AE52CA">
      <w:pPr>
        <w:numPr>
          <w:ilvl w:val="0"/>
          <w:numId w:val="24"/>
        </w:numPr>
        <w:spacing w:line="276" w:lineRule="auto"/>
        <w:jc w:val="both"/>
        <w:rPr>
          <w:sz w:val="20"/>
          <w:szCs w:val="18"/>
        </w:rPr>
      </w:pPr>
      <w:r w:rsidRPr="00AE52CA">
        <w:rPr>
          <w:sz w:val="20"/>
          <w:szCs w:val="18"/>
        </w:rPr>
        <w:t xml:space="preserve">Material de difusión y cartelería: </w:t>
      </w:r>
    </w:p>
    <w:p w14:paraId="5F4C30FE" w14:textId="24144540" w:rsidR="00833ACF" w:rsidRDefault="00290C3A" w:rsidP="00AE52CA">
      <w:pPr>
        <w:spacing w:line="276" w:lineRule="auto"/>
        <w:ind w:left="720"/>
        <w:jc w:val="both"/>
        <w:rPr>
          <w:sz w:val="20"/>
          <w:szCs w:val="18"/>
        </w:rPr>
      </w:pPr>
      <w:hyperlink r:id="rId23" w:history="1">
        <w:r w:rsidRPr="00AE52CA">
          <w:rPr>
            <w:rStyle w:val="Hipervnculo"/>
            <w:sz w:val="20"/>
            <w:szCs w:val="18"/>
          </w:rPr>
          <w:t>https://drive.google.com/file/d/1DZe0gUBB5gb3Llpu1kQOcduIknTdMIaZ/view?usp=drive_link</w:t>
        </w:r>
      </w:hyperlink>
      <w:r w:rsidR="00833ACF" w:rsidRPr="00AE52CA">
        <w:rPr>
          <w:sz w:val="20"/>
          <w:szCs w:val="18"/>
        </w:rPr>
        <w:t xml:space="preserve"> </w:t>
      </w:r>
    </w:p>
    <w:p w14:paraId="0085A13C" w14:textId="1C041C42" w:rsidR="0004514A" w:rsidRPr="00AE52CA" w:rsidRDefault="00AE52CA" w:rsidP="00AE52CA">
      <w:pPr>
        <w:spacing w:line="276" w:lineRule="auto"/>
        <w:ind w:left="720"/>
        <w:jc w:val="both"/>
        <w:rPr>
          <w:sz w:val="20"/>
          <w:szCs w:val="18"/>
        </w:rPr>
      </w:pPr>
      <w:hyperlink r:id="rId24" w:history="1">
        <w:r w:rsidRPr="00E03619">
          <w:rPr>
            <w:rStyle w:val="Hipervnculo"/>
            <w:sz w:val="20"/>
            <w:szCs w:val="18"/>
          </w:rPr>
          <w:t>https://www.instagram.com/p/DGc0LP3oY35/?utm_source=ig_web_copy_link&amp;igsh=MzRlODBiNWFlZA==</w:t>
        </w:r>
      </w:hyperlink>
      <w:r>
        <w:rPr>
          <w:sz w:val="20"/>
          <w:szCs w:val="18"/>
        </w:rPr>
        <w:t xml:space="preserve"> </w:t>
      </w:r>
    </w:p>
    <w:p w14:paraId="5023A44C" w14:textId="15B432E8" w:rsidR="0004514A" w:rsidRPr="00AE52CA" w:rsidRDefault="0004514A" w:rsidP="00AE52CA">
      <w:pPr>
        <w:pStyle w:val="Ttulo1"/>
        <w:shd w:val="clear" w:color="auto" w:fill="auto"/>
        <w:spacing w:line="276" w:lineRule="auto"/>
        <w:rPr>
          <w:sz w:val="24"/>
          <w:lang w:val="es"/>
        </w:rPr>
      </w:pPr>
      <w:r w:rsidRPr="00AE52CA">
        <w:rPr>
          <w:sz w:val="24"/>
          <w:lang w:val="es"/>
        </w:rPr>
        <w:t>Aspectos del trabajo que pueden ser relevantes para el tercer sector</w:t>
      </w:r>
    </w:p>
    <w:p w14:paraId="3D11B457" w14:textId="6B404113" w:rsidR="0004514A" w:rsidRPr="00AE52CA" w:rsidRDefault="0004514A" w:rsidP="00AE52CA">
      <w:pPr>
        <w:spacing w:line="276" w:lineRule="auto"/>
        <w:rPr>
          <w:sz w:val="24"/>
          <w:szCs w:val="22"/>
          <w:lang w:val="es"/>
        </w:rPr>
      </w:pPr>
    </w:p>
    <w:p w14:paraId="31D349DD" w14:textId="77777777" w:rsidR="00290C3A" w:rsidRPr="00AE52CA" w:rsidRDefault="00290C3A" w:rsidP="00AE52CA">
      <w:pPr>
        <w:spacing w:line="276" w:lineRule="auto"/>
        <w:jc w:val="both"/>
        <w:rPr>
          <w:sz w:val="20"/>
          <w:szCs w:val="18"/>
        </w:rPr>
      </w:pPr>
      <w:r w:rsidRPr="00AE52CA">
        <w:rPr>
          <w:sz w:val="20"/>
          <w:szCs w:val="18"/>
        </w:rPr>
        <w:t>El proyecto “Formas de vivir, formas de sentir” aporta una serie de elementos especialmente valiosos para el tercer sector, tanto por su enfoque metodológico como por el impacto que genera en términos de inclusión, empoderamiento y transformación social.</w:t>
      </w:r>
    </w:p>
    <w:p w14:paraId="11C57808" w14:textId="77777777" w:rsidR="00290C3A" w:rsidRPr="00AE52CA" w:rsidRDefault="00290C3A" w:rsidP="00AE52CA">
      <w:pPr>
        <w:spacing w:line="276" w:lineRule="auto"/>
        <w:jc w:val="both"/>
        <w:rPr>
          <w:sz w:val="20"/>
          <w:szCs w:val="18"/>
        </w:rPr>
      </w:pPr>
      <w:r w:rsidRPr="00AE52CA">
        <w:rPr>
          <w:sz w:val="20"/>
          <w:szCs w:val="18"/>
        </w:rPr>
        <w:t xml:space="preserve">En primer lugar, representa </w:t>
      </w:r>
      <w:r w:rsidRPr="00AE52CA">
        <w:rPr>
          <w:b/>
          <w:bCs/>
          <w:sz w:val="20"/>
          <w:szCs w:val="18"/>
        </w:rPr>
        <w:t>una forma de intervención que trasciende lo asistencial o terapéutico</w:t>
      </w:r>
      <w:r w:rsidRPr="00AE52CA">
        <w:rPr>
          <w:sz w:val="20"/>
          <w:szCs w:val="18"/>
        </w:rPr>
        <w:t xml:space="preserve">, posicionando a las personas con discapacidad intelectual como </w:t>
      </w:r>
      <w:r w:rsidRPr="00AE52CA">
        <w:rPr>
          <w:b/>
          <w:bCs/>
          <w:sz w:val="20"/>
          <w:szCs w:val="18"/>
        </w:rPr>
        <w:t>agentes activos de cultura y ciudadanía</w:t>
      </w:r>
      <w:r w:rsidRPr="00AE52CA">
        <w:rPr>
          <w:sz w:val="20"/>
          <w:szCs w:val="18"/>
        </w:rPr>
        <w:t>, capaces de aportar valor estético, simbólico y emocional a la sociedad. Esta perspectiva resulta especialmente inspiradora para entidades del tercer sector que buscan modelos alternativos de participación y protagonismo real de sus usuarios y usuarias.</w:t>
      </w:r>
    </w:p>
    <w:p w14:paraId="5F9A8F17" w14:textId="2F0C3647" w:rsidR="00290C3A" w:rsidRPr="00AE52CA" w:rsidRDefault="00290C3A" w:rsidP="00AE52CA">
      <w:pPr>
        <w:spacing w:line="276" w:lineRule="auto"/>
        <w:jc w:val="both"/>
        <w:rPr>
          <w:sz w:val="20"/>
          <w:szCs w:val="18"/>
        </w:rPr>
      </w:pPr>
      <w:r w:rsidRPr="00AE52CA">
        <w:rPr>
          <w:sz w:val="20"/>
          <w:szCs w:val="18"/>
        </w:rPr>
        <w:t xml:space="preserve">Además, el proyecto demuestra que es posible </w:t>
      </w:r>
      <w:r w:rsidRPr="00AE52CA">
        <w:rPr>
          <w:b/>
          <w:bCs/>
          <w:sz w:val="20"/>
          <w:szCs w:val="18"/>
        </w:rPr>
        <w:t>generar impacto social desde formatos  culturalmente significativos</w:t>
      </w:r>
      <w:r w:rsidRPr="00AE52CA">
        <w:rPr>
          <w:sz w:val="20"/>
          <w:szCs w:val="18"/>
        </w:rPr>
        <w:t xml:space="preserve">, como una exposición artística, y que estos formatos pueden contribuir de forma efectiva a la </w:t>
      </w:r>
      <w:r w:rsidRPr="00AE52CA">
        <w:rPr>
          <w:b/>
          <w:bCs/>
          <w:sz w:val="20"/>
          <w:szCs w:val="18"/>
        </w:rPr>
        <w:t xml:space="preserve">sensibilización ciudadana, la ruptura de estigmas y la mejora de la imagen pública de las personas con </w:t>
      </w:r>
      <w:r w:rsidR="005C0D40" w:rsidRPr="00AE52CA">
        <w:rPr>
          <w:b/>
          <w:bCs/>
          <w:sz w:val="20"/>
          <w:szCs w:val="18"/>
        </w:rPr>
        <w:t>discapacidad.</w:t>
      </w:r>
    </w:p>
    <w:p w14:paraId="56339FBB" w14:textId="77777777" w:rsidR="00290C3A" w:rsidRPr="00AE52CA" w:rsidRDefault="00290C3A" w:rsidP="00AE52CA">
      <w:pPr>
        <w:spacing w:line="276" w:lineRule="auto"/>
        <w:jc w:val="both"/>
        <w:rPr>
          <w:sz w:val="20"/>
          <w:szCs w:val="18"/>
        </w:rPr>
      </w:pPr>
    </w:p>
    <w:p w14:paraId="47704A6F" w14:textId="77777777" w:rsidR="00290C3A" w:rsidRPr="00AE52CA" w:rsidRDefault="00290C3A" w:rsidP="00AE52CA">
      <w:pPr>
        <w:spacing w:line="276" w:lineRule="auto"/>
        <w:jc w:val="both"/>
        <w:rPr>
          <w:sz w:val="20"/>
          <w:szCs w:val="18"/>
        </w:rPr>
      </w:pPr>
      <w:r w:rsidRPr="00AE52CA">
        <w:rPr>
          <w:sz w:val="20"/>
          <w:szCs w:val="18"/>
        </w:rPr>
        <w:t xml:space="preserve">Otro aspecto destacable es el trabajo en red: el proyecto ha sido posible gracias a </w:t>
      </w:r>
      <w:r w:rsidRPr="00AE52CA">
        <w:rPr>
          <w:b/>
          <w:bCs/>
          <w:sz w:val="20"/>
          <w:szCs w:val="18"/>
        </w:rPr>
        <w:t>alianzas entre asociaciones, administraciones públicas, entidades culturales y medios locales</w:t>
      </w:r>
      <w:r w:rsidRPr="00AE52CA">
        <w:rPr>
          <w:sz w:val="20"/>
          <w:szCs w:val="18"/>
        </w:rPr>
        <w:t xml:space="preserve">. Esta forma de cooperación puede servir como ejemplo de </w:t>
      </w:r>
      <w:r w:rsidRPr="00AE52CA">
        <w:rPr>
          <w:b/>
          <w:bCs/>
          <w:sz w:val="20"/>
          <w:szCs w:val="18"/>
        </w:rPr>
        <w:t>colaboración comunitaria sostenible</w:t>
      </w:r>
      <w:r w:rsidRPr="00AE52CA">
        <w:rPr>
          <w:sz w:val="20"/>
          <w:szCs w:val="18"/>
        </w:rPr>
        <w:t>, donde el protagonismo de las personas con discapacidad se refuerza a través del apoyo mutuo entre actores diversos del territorio.</w:t>
      </w:r>
    </w:p>
    <w:p w14:paraId="4D9C82F4" w14:textId="77777777" w:rsidR="005C0D40" w:rsidRPr="00AE52CA" w:rsidRDefault="005C0D40" w:rsidP="00AE52CA">
      <w:pPr>
        <w:spacing w:line="276" w:lineRule="auto"/>
        <w:jc w:val="both"/>
        <w:rPr>
          <w:sz w:val="20"/>
          <w:szCs w:val="18"/>
        </w:rPr>
      </w:pPr>
    </w:p>
    <w:p w14:paraId="39E45F70" w14:textId="77777777" w:rsidR="00290C3A" w:rsidRPr="00AE52CA" w:rsidRDefault="00290C3A" w:rsidP="00AE52CA">
      <w:pPr>
        <w:spacing w:line="276" w:lineRule="auto"/>
        <w:jc w:val="both"/>
        <w:rPr>
          <w:sz w:val="20"/>
          <w:szCs w:val="18"/>
        </w:rPr>
      </w:pPr>
      <w:r w:rsidRPr="00AE52CA">
        <w:rPr>
          <w:sz w:val="20"/>
          <w:szCs w:val="18"/>
        </w:rPr>
        <w:t xml:space="preserve">También resulta relevante para el tercer sector la forma en que se ha articulado la continuidad del proyecto. En lugar de quedarse en una acción puntual, se está construyendo una </w:t>
      </w:r>
      <w:r w:rsidRPr="00AE52CA">
        <w:rPr>
          <w:b/>
          <w:bCs/>
          <w:sz w:val="20"/>
          <w:szCs w:val="18"/>
        </w:rPr>
        <w:t>línea de trabajo replicable y ampliable</w:t>
      </w:r>
      <w:r w:rsidRPr="00AE52CA">
        <w:rPr>
          <w:sz w:val="20"/>
          <w:szCs w:val="18"/>
        </w:rPr>
        <w:t>, con proyección a otros municipios y la incorporación de nuevos artistas. Este modelo de continuidad y escalabilidad, sin grandes requerimientos económicos ni técnicos, puede ser fácilmente adaptado por otras entidades del tercer sector que trabajen en entornos rurales o semiurbanos.</w:t>
      </w:r>
    </w:p>
    <w:p w14:paraId="4F796187" w14:textId="1B6C124C" w:rsidR="00BB3ABC" w:rsidRPr="00AE52CA" w:rsidRDefault="00290C3A" w:rsidP="00AE52CA">
      <w:pPr>
        <w:spacing w:line="276" w:lineRule="auto"/>
        <w:jc w:val="both"/>
        <w:rPr>
          <w:sz w:val="20"/>
          <w:szCs w:val="18"/>
        </w:rPr>
      </w:pPr>
      <w:r w:rsidRPr="00AE52CA">
        <w:rPr>
          <w:sz w:val="20"/>
          <w:szCs w:val="18"/>
        </w:rPr>
        <w:t xml:space="preserve">Por último, la experiencia ha servido como ejemplo concreto de </w:t>
      </w:r>
      <w:r w:rsidRPr="00AE52CA">
        <w:rPr>
          <w:b/>
          <w:bCs/>
          <w:sz w:val="20"/>
          <w:szCs w:val="18"/>
        </w:rPr>
        <w:t>cómo el arte puede ser una herramienta de desarrollo personal, inclusión y cohesión social</w:t>
      </w:r>
      <w:r w:rsidRPr="00AE52CA">
        <w:rPr>
          <w:sz w:val="20"/>
          <w:szCs w:val="18"/>
        </w:rPr>
        <w:t xml:space="preserve"> dentro de los servicios y programas de una entidad social. Lejos de entenderlo como un complemento, este proyecto demuestra que el arte puede ocupar un lugar central en la misión educativa, social y comunitaria de muchas organizaciones del tercer sector.</w:t>
      </w:r>
    </w:p>
    <w:p w14:paraId="0917A326" w14:textId="77777777" w:rsidR="0004514A" w:rsidRPr="00AE52CA" w:rsidRDefault="0004514A" w:rsidP="00AE52CA">
      <w:pPr>
        <w:pStyle w:val="Ttulo1"/>
        <w:shd w:val="clear" w:color="auto" w:fill="auto"/>
        <w:spacing w:line="276" w:lineRule="auto"/>
        <w:rPr>
          <w:sz w:val="24"/>
          <w:lang w:val="es"/>
        </w:rPr>
      </w:pPr>
      <w:r w:rsidRPr="00AE52CA">
        <w:rPr>
          <w:sz w:val="24"/>
          <w:lang w:val="es"/>
        </w:rPr>
        <w:lastRenderedPageBreak/>
        <w:t xml:space="preserve">Conclusiones </w:t>
      </w:r>
    </w:p>
    <w:p w14:paraId="0262DD11" w14:textId="378F79BF" w:rsidR="0004514A" w:rsidRPr="00AE52CA" w:rsidRDefault="0004514A" w:rsidP="00AE52CA">
      <w:pPr>
        <w:spacing w:line="276" w:lineRule="auto"/>
        <w:rPr>
          <w:sz w:val="20"/>
          <w:szCs w:val="18"/>
          <w:lang w:val="es"/>
        </w:rPr>
      </w:pPr>
      <w:r w:rsidRPr="00AE52CA">
        <w:rPr>
          <w:sz w:val="20"/>
          <w:szCs w:val="18"/>
          <w:lang w:val="es"/>
        </w:rPr>
        <w:t>¿En qué</w:t>
      </w:r>
      <w:r w:rsidR="0066155F" w:rsidRPr="00AE52CA">
        <w:rPr>
          <w:sz w:val="20"/>
          <w:szCs w:val="18"/>
          <w:lang w:val="es"/>
        </w:rPr>
        <w:t xml:space="preserve"> medida</w:t>
      </w:r>
      <w:r w:rsidRPr="00AE52CA">
        <w:rPr>
          <w:sz w:val="20"/>
          <w:szCs w:val="18"/>
          <w:lang w:val="es"/>
        </w:rPr>
        <w:t xml:space="preserve"> la práctica </w:t>
      </w:r>
      <w:r w:rsidR="005B5C9E" w:rsidRPr="00AE52CA">
        <w:rPr>
          <w:sz w:val="20"/>
          <w:szCs w:val="18"/>
          <w:lang w:val="es"/>
        </w:rPr>
        <w:t xml:space="preserve">ha tenido impacto </w:t>
      </w:r>
      <w:r w:rsidR="0066155F" w:rsidRPr="00AE52CA">
        <w:rPr>
          <w:sz w:val="20"/>
          <w:szCs w:val="18"/>
          <w:lang w:val="es"/>
        </w:rPr>
        <w:t xml:space="preserve">en la vida de las </w:t>
      </w:r>
      <w:r w:rsidR="009E5541" w:rsidRPr="00AE52CA">
        <w:rPr>
          <w:sz w:val="20"/>
          <w:szCs w:val="18"/>
          <w:lang w:val="es"/>
        </w:rPr>
        <w:t>personas y ha contribuido al cumplimiento de la misión de la organización y la del Movimiento Asociativo</w:t>
      </w:r>
      <w:r w:rsidRPr="00AE52CA">
        <w:rPr>
          <w:sz w:val="20"/>
          <w:szCs w:val="18"/>
          <w:lang w:val="es"/>
        </w:rPr>
        <w:t>?</w:t>
      </w:r>
    </w:p>
    <w:p w14:paraId="531041FF" w14:textId="77777777" w:rsidR="00380659" w:rsidRPr="00AE52CA" w:rsidRDefault="00380659" w:rsidP="00AE52CA">
      <w:pPr>
        <w:spacing w:line="276" w:lineRule="auto"/>
        <w:rPr>
          <w:sz w:val="24"/>
          <w:szCs w:val="22"/>
          <w:lang w:val="es"/>
        </w:rPr>
      </w:pPr>
    </w:p>
    <w:p w14:paraId="75993833" w14:textId="70CD85C2" w:rsidR="001A27F2" w:rsidRPr="00AE52CA" w:rsidRDefault="001A27F2" w:rsidP="00AE52CA">
      <w:pPr>
        <w:spacing w:line="276" w:lineRule="auto"/>
        <w:jc w:val="both"/>
        <w:rPr>
          <w:sz w:val="20"/>
          <w:szCs w:val="18"/>
        </w:rPr>
      </w:pPr>
      <w:r w:rsidRPr="00AE52CA">
        <w:rPr>
          <w:sz w:val="20"/>
          <w:szCs w:val="18"/>
        </w:rPr>
        <w:t xml:space="preserve">El proyecto “Formas de vivir, formas de sentir” ha supuesto mucho más que una actividad cultural puntual: ha sido una </w:t>
      </w:r>
      <w:r w:rsidRPr="00AE52CA">
        <w:rPr>
          <w:b/>
          <w:bCs/>
          <w:sz w:val="20"/>
          <w:szCs w:val="18"/>
        </w:rPr>
        <w:t>experiencia transformadora tanto para las personas protagonistas como para la comunidad en la que se ha desarrollado</w:t>
      </w:r>
      <w:r w:rsidRPr="00AE52CA">
        <w:rPr>
          <w:sz w:val="20"/>
          <w:szCs w:val="18"/>
        </w:rPr>
        <w:t>. A través del arte, se ha generado un espacio de expresión, reconocimiento y encuentro, donde las personas con discapacidad han podido mostrarse ante el mundo desde su talento, su sensibilidad y su capacidad de emocionar.</w:t>
      </w:r>
    </w:p>
    <w:p w14:paraId="3D76754E" w14:textId="77777777" w:rsidR="001A27F2" w:rsidRPr="00AE52CA" w:rsidRDefault="001A27F2" w:rsidP="00AE52CA">
      <w:pPr>
        <w:spacing w:line="276" w:lineRule="auto"/>
        <w:jc w:val="both"/>
        <w:rPr>
          <w:sz w:val="20"/>
          <w:szCs w:val="18"/>
        </w:rPr>
      </w:pPr>
    </w:p>
    <w:p w14:paraId="120DEC79" w14:textId="2C457289" w:rsidR="001A27F2" w:rsidRPr="00AE52CA" w:rsidRDefault="001A27F2" w:rsidP="00AE52CA">
      <w:pPr>
        <w:spacing w:line="276" w:lineRule="auto"/>
        <w:jc w:val="both"/>
        <w:rPr>
          <w:sz w:val="20"/>
          <w:szCs w:val="18"/>
        </w:rPr>
      </w:pPr>
      <w:r w:rsidRPr="00AE52CA">
        <w:rPr>
          <w:sz w:val="20"/>
          <w:szCs w:val="18"/>
        </w:rPr>
        <w:t xml:space="preserve">Para los dos jóvenes artistas participantes, José </w:t>
      </w:r>
      <w:r w:rsidR="005C0D40" w:rsidRPr="00AE52CA">
        <w:rPr>
          <w:sz w:val="20"/>
          <w:szCs w:val="18"/>
        </w:rPr>
        <w:t xml:space="preserve">Sanjuán </w:t>
      </w:r>
      <w:r w:rsidRPr="00AE52CA">
        <w:rPr>
          <w:sz w:val="20"/>
          <w:szCs w:val="18"/>
        </w:rPr>
        <w:t>y Mei</w:t>
      </w:r>
      <w:r w:rsidR="003C538B" w:rsidRPr="00AE52CA">
        <w:rPr>
          <w:sz w:val="20"/>
          <w:szCs w:val="18"/>
        </w:rPr>
        <w:t>ran</w:t>
      </w:r>
      <w:r w:rsidR="005C0D40" w:rsidRPr="00AE52CA">
        <w:rPr>
          <w:sz w:val="20"/>
          <w:szCs w:val="18"/>
        </w:rPr>
        <w:t xml:space="preserve"> Atienza</w:t>
      </w:r>
      <w:r w:rsidRPr="00AE52CA">
        <w:rPr>
          <w:sz w:val="20"/>
          <w:szCs w:val="18"/>
        </w:rPr>
        <w:t xml:space="preserve">, el proyecto ha tenido un </w:t>
      </w:r>
      <w:r w:rsidRPr="00AE52CA">
        <w:rPr>
          <w:b/>
          <w:bCs/>
          <w:sz w:val="20"/>
          <w:szCs w:val="18"/>
        </w:rPr>
        <w:t>impacto directo en su autoestima, en su identidad como creadores y en su sentido de pertenencia a la vida cultural de su ciudad</w:t>
      </w:r>
      <w:r w:rsidRPr="00AE52CA">
        <w:rPr>
          <w:sz w:val="20"/>
          <w:szCs w:val="18"/>
        </w:rPr>
        <w:t>. Han vivido la experiencia de ser reconocidos públicamente por su trabajo, de hablar de su proceso artístico, de inspirar a otros niños y jóvenes en el taller de cierre. Esta vivencia refuerza su papel como sujetos activos, con voz propia y con un lugar en la sociedad más allá de su discapacidad.</w:t>
      </w:r>
    </w:p>
    <w:p w14:paraId="3B359FD2" w14:textId="39E8B068" w:rsidR="001A27F2" w:rsidRPr="00AE52CA" w:rsidRDefault="001A27F2" w:rsidP="00AE52CA">
      <w:pPr>
        <w:spacing w:line="276" w:lineRule="auto"/>
        <w:jc w:val="both"/>
        <w:rPr>
          <w:sz w:val="20"/>
          <w:szCs w:val="18"/>
        </w:rPr>
      </w:pPr>
      <w:r w:rsidRPr="00AE52CA">
        <w:rPr>
          <w:sz w:val="20"/>
          <w:szCs w:val="18"/>
        </w:rPr>
        <w:t xml:space="preserve">A nivel colectivo, la exposición ha contribuido a </w:t>
      </w:r>
      <w:r w:rsidRPr="00AE52CA">
        <w:rPr>
          <w:b/>
          <w:bCs/>
          <w:sz w:val="20"/>
          <w:szCs w:val="18"/>
        </w:rPr>
        <w:t>ensanchar la mirada social sobre la discapacidad intelectual y/o trastornos del desarrollo</w:t>
      </w:r>
      <w:r w:rsidRPr="00AE52CA">
        <w:rPr>
          <w:sz w:val="20"/>
          <w:szCs w:val="18"/>
        </w:rPr>
        <w:t>, mostrando una imagen diferente: la de personas con un mundo interior valioso, con capacidad de aportar belleza, reflexión y emoción. Este cambio es fundamental para avanzar hacia una sociedad más inclusiva y más justa.</w:t>
      </w:r>
    </w:p>
    <w:p w14:paraId="1341082B" w14:textId="77777777" w:rsidR="001A27F2" w:rsidRDefault="001A27F2" w:rsidP="00AE52CA">
      <w:pPr>
        <w:spacing w:line="276" w:lineRule="auto"/>
        <w:jc w:val="both"/>
        <w:rPr>
          <w:sz w:val="20"/>
          <w:szCs w:val="18"/>
        </w:rPr>
      </w:pPr>
      <w:r w:rsidRPr="00AE52CA">
        <w:rPr>
          <w:sz w:val="20"/>
          <w:szCs w:val="18"/>
        </w:rPr>
        <w:t xml:space="preserve">En cuanto a la misión de la Asociación La Raíz, esta práctica ha sido totalmente coherente con su enfoque: promover oportunidades reales de inclusión, participación y autodeterminación para las personas con discapacidad intelectual. El proyecto ha permitido </w:t>
      </w:r>
      <w:r w:rsidRPr="00AE52CA">
        <w:rPr>
          <w:b/>
          <w:bCs/>
          <w:sz w:val="20"/>
          <w:szCs w:val="18"/>
        </w:rPr>
        <w:t>materializar estos valores en un contexto real, público y simbólicamente potente como es un museo</w:t>
      </w:r>
      <w:r w:rsidRPr="001A27F2">
        <w:rPr>
          <w:sz w:val="20"/>
          <w:szCs w:val="18"/>
        </w:rPr>
        <w:t>, creando una experiencia que une el arte, la comunidad y la diversidad.</w:t>
      </w:r>
    </w:p>
    <w:p w14:paraId="3C730102" w14:textId="77777777" w:rsidR="001A27F2" w:rsidRPr="001A27F2" w:rsidRDefault="001A27F2" w:rsidP="001A27F2">
      <w:pPr>
        <w:spacing w:line="276" w:lineRule="auto"/>
        <w:jc w:val="both"/>
        <w:rPr>
          <w:sz w:val="20"/>
          <w:szCs w:val="18"/>
        </w:rPr>
      </w:pPr>
    </w:p>
    <w:p w14:paraId="40E31B09" w14:textId="77777777" w:rsidR="001A27F2" w:rsidRDefault="001A27F2" w:rsidP="001A27F2">
      <w:pPr>
        <w:spacing w:line="276" w:lineRule="auto"/>
        <w:jc w:val="both"/>
        <w:rPr>
          <w:sz w:val="20"/>
          <w:szCs w:val="18"/>
        </w:rPr>
      </w:pPr>
      <w:r w:rsidRPr="001A27F2">
        <w:rPr>
          <w:sz w:val="20"/>
          <w:szCs w:val="18"/>
        </w:rPr>
        <w:t>También se alinea con los principios del Movimiento Asociativo Plena Inclusión, al que la entidad pertenece, en su apuesta por la inclusión cultural, la visibilidad y el derecho de todas las personas a desarrollar una vida plena en todos los ámbitos. “Formas de vivir, formas de sentir” es una muestra concreta de cómo estos principios pueden hacerse realidad de forma sencilla, cercana y profundamente humana.</w:t>
      </w:r>
    </w:p>
    <w:p w14:paraId="7C20CB2D" w14:textId="77777777" w:rsidR="001A27F2" w:rsidRPr="001A27F2" w:rsidRDefault="001A27F2" w:rsidP="001A27F2">
      <w:pPr>
        <w:spacing w:line="276" w:lineRule="auto"/>
        <w:jc w:val="both"/>
        <w:rPr>
          <w:sz w:val="20"/>
          <w:szCs w:val="18"/>
        </w:rPr>
      </w:pPr>
    </w:p>
    <w:p w14:paraId="6390F1B3" w14:textId="4D6C0F98" w:rsidR="001A27F2" w:rsidRPr="001A27F2" w:rsidRDefault="001A27F2" w:rsidP="001A27F2">
      <w:pPr>
        <w:spacing w:line="276" w:lineRule="auto"/>
        <w:jc w:val="both"/>
        <w:rPr>
          <w:sz w:val="20"/>
          <w:szCs w:val="18"/>
        </w:rPr>
      </w:pPr>
      <w:r>
        <w:rPr>
          <w:sz w:val="20"/>
          <w:szCs w:val="18"/>
        </w:rPr>
        <w:t>En conclusión</w:t>
      </w:r>
      <w:r w:rsidRPr="001A27F2">
        <w:rPr>
          <w:sz w:val="20"/>
          <w:szCs w:val="18"/>
        </w:rPr>
        <w:t xml:space="preserve">, esta práctica ha impactado en las personas, ha fortalecido a la organización y ha contribuido al avance de una cultura más inclusiva en el entorno. </w:t>
      </w:r>
      <w:r>
        <w:rPr>
          <w:sz w:val="20"/>
          <w:szCs w:val="18"/>
        </w:rPr>
        <w:t>Su importancia</w:t>
      </w:r>
      <w:r w:rsidRPr="001A27F2">
        <w:rPr>
          <w:sz w:val="20"/>
          <w:szCs w:val="18"/>
        </w:rPr>
        <w:t xml:space="preserve"> reside en </w:t>
      </w:r>
      <w:r w:rsidRPr="001A27F2">
        <w:rPr>
          <w:b/>
          <w:bCs/>
          <w:sz w:val="20"/>
          <w:szCs w:val="18"/>
        </w:rPr>
        <w:t>haber generado vínculos, aprendizajes y vivencias que perduran más allá del día de la exposición</w:t>
      </w:r>
      <w:r w:rsidRPr="001A27F2">
        <w:rPr>
          <w:sz w:val="20"/>
          <w:szCs w:val="18"/>
        </w:rPr>
        <w:t xml:space="preserve"> y que abren el camino a futuras acciones transformadoras.</w:t>
      </w:r>
    </w:p>
    <w:p w14:paraId="6EE57E5B" w14:textId="77777777" w:rsidR="001A27F2" w:rsidRPr="001A27F2" w:rsidRDefault="001A27F2" w:rsidP="00E06939">
      <w:pPr>
        <w:spacing w:line="276" w:lineRule="auto"/>
        <w:rPr>
          <w:sz w:val="24"/>
          <w:szCs w:val="22"/>
        </w:rPr>
      </w:pPr>
    </w:p>
    <w:sectPr w:rsidR="001A27F2" w:rsidRPr="001A27F2" w:rsidSect="00886F9A">
      <w:headerReference w:type="default" r:id="rId25"/>
      <w:footerReference w:type="default" r:id="rId2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06158" w14:textId="77777777" w:rsidR="00E64D24" w:rsidRDefault="00E64D24">
      <w:pPr>
        <w:spacing w:line="240" w:lineRule="auto"/>
      </w:pPr>
      <w:r>
        <w:rPr>
          <w:lang w:val="es"/>
        </w:rPr>
        <w:separator/>
      </w:r>
    </w:p>
  </w:endnote>
  <w:endnote w:type="continuationSeparator" w:id="0">
    <w:p w14:paraId="3DA7D0C5" w14:textId="77777777" w:rsidR="00E64D24" w:rsidRDefault="00E64D24">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3E0D5" w14:textId="77777777" w:rsidR="00E64D24" w:rsidRDefault="00E64D24">
      <w:pPr>
        <w:spacing w:line="240" w:lineRule="auto"/>
      </w:pPr>
      <w:r>
        <w:rPr>
          <w:lang w:val="es"/>
        </w:rPr>
        <w:separator/>
      </w:r>
    </w:p>
  </w:footnote>
  <w:footnote w:type="continuationSeparator" w:id="0">
    <w:p w14:paraId="1115DCD1" w14:textId="77777777" w:rsidR="00E64D24" w:rsidRDefault="00E64D24">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DDB5C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09307736" o:spid="_x0000_i1025" type="#_x0000_t75" style="width:105.1pt;height:103.3pt;visibility:visible;mso-wrap-style:square">
            <v:imagedata r:id="rId1" o:title=""/>
          </v:shape>
        </w:pict>
      </mc:Choice>
      <mc:Fallback>
        <w:drawing>
          <wp:inline distT="0" distB="0" distL="0" distR="0" wp14:anchorId="46C8B6AD" wp14:editId="1D14F5EC">
            <wp:extent cx="1334770" cy="1311910"/>
            <wp:effectExtent l="0" t="0" r="0" b="0"/>
            <wp:docPr id="1409307736" name="Imagen 140930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121A6B"/>
    <w:multiLevelType w:val="multilevel"/>
    <w:tmpl w:val="6F9A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0AAD373A"/>
    <w:multiLevelType w:val="hybridMultilevel"/>
    <w:tmpl w:val="A7726A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B5A7FD7"/>
    <w:multiLevelType w:val="hybridMultilevel"/>
    <w:tmpl w:val="5E7C33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8" w15:restartNumberingAfterBreak="0">
    <w:nsid w:val="28B726E1"/>
    <w:multiLevelType w:val="multilevel"/>
    <w:tmpl w:val="62C0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C36A53"/>
    <w:multiLevelType w:val="multilevel"/>
    <w:tmpl w:val="655E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1"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FEE2CD2"/>
    <w:multiLevelType w:val="multilevel"/>
    <w:tmpl w:val="68EC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85F327A"/>
    <w:multiLevelType w:val="multilevel"/>
    <w:tmpl w:val="3D40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1"/>
  </w:num>
  <w:num w:numId="12" w16cid:durableId="95638098">
    <w:abstractNumId w:val="15"/>
  </w:num>
  <w:num w:numId="13" w16cid:durableId="394472282">
    <w:abstractNumId w:val="24"/>
  </w:num>
  <w:num w:numId="14" w16cid:durableId="2062554599">
    <w:abstractNumId w:val="16"/>
  </w:num>
  <w:num w:numId="15" w16cid:durableId="1239513062">
    <w:abstractNumId w:val="14"/>
  </w:num>
  <w:num w:numId="16" w16cid:durableId="33388864">
    <w:abstractNumId w:val="21"/>
  </w:num>
  <w:num w:numId="17" w16cid:durableId="819617096">
    <w:abstractNumId w:val="20"/>
  </w:num>
  <w:num w:numId="18" w16cid:durableId="502861236">
    <w:abstractNumId w:val="23"/>
  </w:num>
  <w:num w:numId="19" w16cid:durableId="457454906">
    <w:abstractNumId w:val="17"/>
  </w:num>
  <w:num w:numId="20" w16cid:durableId="212084715">
    <w:abstractNumId w:val="13"/>
  </w:num>
  <w:num w:numId="21" w16cid:durableId="1905792973">
    <w:abstractNumId w:val="12"/>
  </w:num>
  <w:num w:numId="22" w16cid:durableId="823353407">
    <w:abstractNumId w:val="19"/>
  </w:num>
  <w:num w:numId="23" w16cid:durableId="323319679">
    <w:abstractNumId w:val="25"/>
  </w:num>
  <w:num w:numId="24" w16cid:durableId="1592354948">
    <w:abstractNumId w:val="22"/>
  </w:num>
  <w:num w:numId="25" w16cid:durableId="1211917332">
    <w:abstractNumId w:val="10"/>
  </w:num>
  <w:num w:numId="26" w16cid:durableId="2188262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362C2"/>
    <w:rsid w:val="00043493"/>
    <w:rsid w:val="000437C2"/>
    <w:rsid w:val="0004514A"/>
    <w:rsid w:val="00056EF1"/>
    <w:rsid w:val="00077023"/>
    <w:rsid w:val="000B691F"/>
    <w:rsid w:val="000F52F3"/>
    <w:rsid w:val="00135578"/>
    <w:rsid w:val="00140160"/>
    <w:rsid w:val="001411D4"/>
    <w:rsid w:val="00143257"/>
    <w:rsid w:val="0015138B"/>
    <w:rsid w:val="00157361"/>
    <w:rsid w:val="0018401A"/>
    <w:rsid w:val="00190E24"/>
    <w:rsid w:val="001A0BB5"/>
    <w:rsid w:val="001A27F2"/>
    <w:rsid w:val="001C048B"/>
    <w:rsid w:val="001E4CE7"/>
    <w:rsid w:val="00201369"/>
    <w:rsid w:val="00213DB6"/>
    <w:rsid w:val="00257DC5"/>
    <w:rsid w:val="00265169"/>
    <w:rsid w:val="00290C3A"/>
    <w:rsid w:val="002A5CFB"/>
    <w:rsid w:val="002C2B6A"/>
    <w:rsid w:val="002C6FE2"/>
    <w:rsid w:val="002D3264"/>
    <w:rsid w:val="002E10F7"/>
    <w:rsid w:val="002E39FA"/>
    <w:rsid w:val="003119AE"/>
    <w:rsid w:val="003276EE"/>
    <w:rsid w:val="003413A6"/>
    <w:rsid w:val="0036444E"/>
    <w:rsid w:val="00380659"/>
    <w:rsid w:val="003B442E"/>
    <w:rsid w:val="003C538B"/>
    <w:rsid w:val="003D6D51"/>
    <w:rsid w:val="003E7A4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C0D40"/>
    <w:rsid w:val="005D34D8"/>
    <w:rsid w:val="005D6F5E"/>
    <w:rsid w:val="00600574"/>
    <w:rsid w:val="00601FBB"/>
    <w:rsid w:val="0060720B"/>
    <w:rsid w:val="00607A92"/>
    <w:rsid w:val="00615370"/>
    <w:rsid w:val="0066155F"/>
    <w:rsid w:val="00673B27"/>
    <w:rsid w:val="006818B9"/>
    <w:rsid w:val="0068258A"/>
    <w:rsid w:val="00685980"/>
    <w:rsid w:val="006E1AE9"/>
    <w:rsid w:val="006F4585"/>
    <w:rsid w:val="00732F47"/>
    <w:rsid w:val="007655BA"/>
    <w:rsid w:val="00774049"/>
    <w:rsid w:val="00783E66"/>
    <w:rsid w:val="00795398"/>
    <w:rsid w:val="007A2605"/>
    <w:rsid w:val="007B4B54"/>
    <w:rsid w:val="007B79DD"/>
    <w:rsid w:val="007F05B5"/>
    <w:rsid w:val="007F1582"/>
    <w:rsid w:val="007F7A80"/>
    <w:rsid w:val="00806B22"/>
    <w:rsid w:val="0081276F"/>
    <w:rsid w:val="00821DB7"/>
    <w:rsid w:val="008274DB"/>
    <w:rsid w:val="00833ACF"/>
    <w:rsid w:val="00847271"/>
    <w:rsid w:val="00886F9A"/>
    <w:rsid w:val="008B07AF"/>
    <w:rsid w:val="008B2BE5"/>
    <w:rsid w:val="008D0FFE"/>
    <w:rsid w:val="008F7E5A"/>
    <w:rsid w:val="009037B6"/>
    <w:rsid w:val="00917F99"/>
    <w:rsid w:val="00935566"/>
    <w:rsid w:val="00943DEA"/>
    <w:rsid w:val="0095440A"/>
    <w:rsid w:val="00974F3F"/>
    <w:rsid w:val="009C7F3C"/>
    <w:rsid w:val="009E2447"/>
    <w:rsid w:val="009E5089"/>
    <w:rsid w:val="009E5541"/>
    <w:rsid w:val="009F491E"/>
    <w:rsid w:val="00A5191F"/>
    <w:rsid w:val="00A52347"/>
    <w:rsid w:val="00A54485"/>
    <w:rsid w:val="00A7615E"/>
    <w:rsid w:val="00AA08CB"/>
    <w:rsid w:val="00AA352A"/>
    <w:rsid w:val="00AB018A"/>
    <w:rsid w:val="00AB6350"/>
    <w:rsid w:val="00AD09C9"/>
    <w:rsid w:val="00AE52CA"/>
    <w:rsid w:val="00AF2B4C"/>
    <w:rsid w:val="00B03981"/>
    <w:rsid w:val="00B07A6E"/>
    <w:rsid w:val="00B27A37"/>
    <w:rsid w:val="00B34956"/>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25B69"/>
    <w:rsid w:val="00D27485"/>
    <w:rsid w:val="00D3073C"/>
    <w:rsid w:val="00D344DD"/>
    <w:rsid w:val="00D53721"/>
    <w:rsid w:val="00D80ACB"/>
    <w:rsid w:val="00DA768B"/>
    <w:rsid w:val="00DB2558"/>
    <w:rsid w:val="00DE333A"/>
    <w:rsid w:val="00DF537B"/>
    <w:rsid w:val="00E06939"/>
    <w:rsid w:val="00E43D0E"/>
    <w:rsid w:val="00E460E4"/>
    <w:rsid w:val="00E64188"/>
    <w:rsid w:val="00E64D24"/>
    <w:rsid w:val="00E66DAE"/>
    <w:rsid w:val="00E87888"/>
    <w:rsid w:val="00E87ED4"/>
    <w:rsid w:val="00E9134B"/>
    <w:rsid w:val="00EB1492"/>
    <w:rsid w:val="00EC58A5"/>
    <w:rsid w:val="00ED105F"/>
    <w:rsid w:val="00ED2E4D"/>
    <w:rsid w:val="00EE3083"/>
    <w:rsid w:val="00EE57E2"/>
    <w:rsid w:val="00F074D1"/>
    <w:rsid w:val="00F1154F"/>
    <w:rsid w:val="00F17818"/>
    <w:rsid w:val="00F35EB3"/>
    <w:rsid w:val="00F47879"/>
    <w:rsid w:val="00F550E1"/>
    <w:rsid w:val="00F55887"/>
    <w:rsid w:val="00F74887"/>
    <w:rsid w:val="00F941E4"/>
    <w:rsid w:val="00FA1168"/>
    <w:rsid w:val="00FB102C"/>
    <w:rsid w:val="00FB2802"/>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43606">
      <w:bodyDiv w:val="1"/>
      <w:marLeft w:val="0"/>
      <w:marRight w:val="0"/>
      <w:marTop w:val="0"/>
      <w:marBottom w:val="0"/>
      <w:divBdr>
        <w:top w:val="none" w:sz="0" w:space="0" w:color="auto"/>
        <w:left w:val="none" w:sz="0" w:space="0" w:color="auto"/>
        <w:bottom w:val="none" w:sz="0" w:space="0" w:color="auto"/>
        <w:right w:val="none" w:sz="0" w:space="0" w:color="auto"/>
      </w:divBdr>
    </w:div>
    <w:div w:id="226916403">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09948197">
      <w:bodyDiv w:val="1"/>
      <w:marLeft w:val="0"/>
      <w:marRight w:val="0"/>
      <w:marTop w:val="0"/>
      <w:marBottom w:val="0"/>
      <w:divBdr>
        <w:top w:val="none" w:sz="0" w:space="0" w:color="auto"/>
        <w:left w:val="none" w:sz="0" w:space="0" w:color="auto"/>
        <w:bottom w:val="none" w:sz="0" w:space="0" w:color="auto"/>
        <w:right w:val="none" w:sz="0" w:space="0" w:color="auto"/>
      </w:divBdr>
    </w:div>
    <w:div w:id="340590951">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18448612">
      <w:bodyDiv w:val="1"/>
      <w:marLeft w:val="0"/>
      <w:marRight w:val="0"/>
      <w:marTop w:val="0"/>
      <w:marBottom w:val="0"/>
      <w:divBdr>
        <w:top w:val="none" w:sz="0" w:space="0" w:color="auto"/>
        <w:left w:val="none" w:sz="0" w:space="0" w:color="auto"/>
        <w:bottom w:val="none" w:sz="0" w:space="0" w:color="auto"/>
        <w:right w:val="none" w:sz="0" w:space="0" w:color="auto"/>
      </w:divBdr>
    </w:div>
    <w:div w:id="441847582">
      <w:bodyDiv w:val="1"/>
      <w:marLeft w:val="0"/>
      <w:marRight w:val="0"/>
      <w:marTop w:val="0"/>
      <w:marBottom w:val="0"/>
      <w:divBdr>
        <w:top w:val="none" w:sz="0" w:space="0" w:color="auto"/>
        <w:left w:val="none" w:sz="0" w:space="0" w:color="auto"/>
        <w:bottom w:val="none" w:sz="0" w:space="0" w:color="auto"/>
        <w:right w:val="none" w:sz="0" w:space="0" w:color="auto"/>
      </w:divBdr>
    </w:div>
    <w:div w:id="522861406">
      <w:bodyDiv w:val="1"/>
      <w:marLeft w:val="0"/>
      <w:marRight w:val="0"/>
      <w:marTop w:val="0"/>
      <w:marBottom w:val="0"/>
      <w:divBdr>
        <w:top w:val="none" w:sz="0" w:space="0" w:color="auto"/>
        <w:left w:val="none" w:sz="0" w:space="0" w:color="auto"/>
        <w:bottom w:val="none" w:sz="0" w:space="0" w:color="auto"/>
        <w:right w:val="none" w:sz="0" w:space="0" w:color="auto"/>
      </w:divBdr>
    </w:div>
    <w:div w:id="540752346">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99940598">
      <w:bodyDiv w:val="1"/>
      <w:marLeft w:val="0"/>
      <w:marRight w:val="0"/>
      <w:marTop w:val="0"/>
      <w:marBottom w:val="0"/>
      <w:divBdr>
        <w:top w:val="none" w:sz="0" w:space="0" w:color="auto"/>
        <w:left w:val="none" w:sz="0" w:space="0" w:color="auto"/>
        <w:bottom w:val="none" w:sz="0" w:space="0" w:color="auto"/>
        <w:right w:val="none" w:sz="0" w:space="0" w:color="auto"/>
      </w:divBdr>
    </w:div>
    <w:div w:id="738871741">
      <w:bodyDiv w:val="1"/>
      <w:marLeft w:val="0"/>
      <w:marRight w:val="0"/>
      <w:marTop w:val="0"/>
      <w:marBottom w:val="0"/>
      <w:divBdr>
        <w:top w:val="none" w:sz="0" w:space="0" w:color="auto"/>
        <w:left w:val="none" w:sz="0" w:space="0" w:color="auto"/>
        <w:bottom w:val="none" w:sz="0" w:space="0" w:color="auto"/>
        <w:right w:val="none" w:sz="0" w:space="0" w:color="auto"/>
      </w:divBdr>
    </w:div>
    <w:div w:id="758478338">
      <w:bodyDiv w:val="1"/>
      <w:marLeft w:val="0"/>
      <w:marRight w:val="0"/>
      <w:marTop w:val="0"/>
      <w:marBottom w:val="0"/>
      <w:divBdr>
        <w:top w:val="none" w:sz="0" w:space="0" w:color="auto"/>
        <w:left w:val="none" w:sz="0" w:space="0" w:color="auto"/>
        <w:bottom w:val="none" w:sz="0" w:space="0" w:color="auto"/>
        <w:right w:val="none" w:sz="0" w:space="0" w:color="auto"/>
      </w:divBdr>
    </w:div>
    <w:div w:id="79097478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16687271">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58714462">
      <w:bodyDiv w:val="1"/>
      <w:marLeft w:val="0"/>
      <w:marRight w:val="0"/>
      <w:marTop w:val="0"/>
      <w:marBottom w:val="0"/>
      <w:divBdr>
        <w:top w:val="none" w:sz="0" w:space="0" w:color="auto"/>
        <w:left w:val="none" w:sz="0" w:space="0" w:color="auto"/>
        <w:bottom w:val="none" w:sz="0" w:space="0" w:color="auto"/>
        <w:right w:val="none" w:sz="0" w:space="0" w:color="auto"/>
      </w:divBdr>
    </w:div>
    <w:div w:id="139126793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31664071">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850675115">
      <w:bodyDiv w:val="1"/>
      <w:marLeft w:val="0"/>
      <w:marRight w:val="0"/>
      <w:marTop w:val="0"/>
      <w:marBottom w:val="0"/>
      <w:divBdr>
        <w:top w:val="none" w:sz="0" w:space="0" w:color="auto"/>
        <w:left w:val="none" w:sz="0" w:space="0" w:color="auto"/>
        <w:bottom w:val="none" w:sz="0" w:space="0" w:color="auto"/>
        <w:right w:val="none" w:sz="0" w:space="0" w:color="auto"/>
      </w:divBdr>
    </w:div>
    <w:div w:id="1861771774">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22834171">
      <w:bodyDiv w:val="1"/>
      <w:marLeft w:val="0"/>
      <w:marRight w:val="0"/>
      <w:marTop w:val="0"/>
      <w:marBottom w:val="0"/>
      <w:divBdr>
        <w:top w:val="none" w:sz="0" w:space="0" w:color="auto"/>
        <w:left w:val="none" w:sz="0" w:space="0" w:color="auto"/>
        <w:bottom w:val="none" w:sz="0" w:space="0" w:color="auto"/>
        <w:right w:val="none" w:sz="0" w:space="0" w:color="auto"/>
      </w:divBdr>
    </w:div>
    <w:div w:id="1937325434">
      <w:bodyDiv w:val="1"/>
      <w:marLeft w:val="0"/>
      <w:marRight w:val="0"/>
      <w:marTop w:val="0"/>
      <w:marBottom w:val="0"/>
      <w:divBdr>
        <w:top w:val="none" w:sz="0" w:space="0" w:color="auto"/>
        <w:left w:val="none" w:sz="0" w:space="0" w:color="auto"/>
        <w:bottom w:val="none" w:sz="0" w:space="0" w:color="auto"/>
        <w:right w:val="none" w:sz="0" w:space="0" w:color="auto"/>
      </w:divBdr>
    </w:div>
    <w:div w:id="1957977215">
      <w:bodyDiv w:val="1"/>
      <w:marLeft w:val="0"/>
      <w:marRight w:val="0"/>
      <w:marTop w:val="0"/>
      <w:marBottom w:val="0"/>
      <w:divBdr>
        <w:top w:val="none" w:sz="0" w:space="0" w:color="auto"/>
        <w:left w:val="none" w:sz="0" w:space="0" w:color="auto"/>
        <w:bottom w:val="none" w:sz="0" w:space="0" w:color="auto"/>
        <w:right w:val="none" w:sz="0" w:space="0" w:color="auto"/>
      </w:divBdr>
    </w:div>
    <w:div w:id="1987390255">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45328590">
      <w:bodyDiv w:val="1"/>
      <w:marLeft w:val="0"/>
      <w:marRight w:val="0"/>
      <w:marTop w:val="0"/>
      <w:marBottom w:val="0"/>
      <w:divBdr>
        <w:top w:val="none" w:sz="0" w:space="0" w:color="auto"/>
        <w:left w:val="none" w:sz="0" w:space="0" w:color="auto"/>
        <w:bottom w:val="none" w:sz="0" w:space="0" w:color="auto"/>
        <w:right w:val="none" w:sz="0" w:space="0" w:color="auto"/>
      </w:divBdr>
    </w:div>
    <w:div w:id="2130125736">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drive/folders/1I00zjAsYrzxghy3mTakRmFHxuk_ZKhUz?usp=sharing" TargetMode="External"/><Relationship Id="rId18" Type="http://schemas.openxmlformats.org/officeDocument/2006/relationships/hyperlink" Target="https://drive.google.com/file/d/1B9CnYUx69nq5eK9i8wcET7F_r9HCR89-/view?usp=sharing"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nstagram.com/reel/DHgbd5ZNZHg/?utm_source=ig_web_copy_link&amp;igsh=MzRlODBiNWFlZA==" TargetMode="External"/><Relationship Id="rId7" Type="http://schemas.openxmlformats.org/officeDocument/2006/relationships/settings" Target="settings.xml"/><Relationship Id="rId12" Type="http://schemas.openxmlformats.org/officeDocument/2006/relationships/hyperlink" Target="https://drive.google.com/drive/folders/1z1rxAmU49p3T_sjSxgzdmebEGEtPYllm?usp=drive_link" TargetMode="External"/><Relationship Id="rId17" Type="http://schemas.openxmlformats.org/officeDocument/2006/relationships/hyperlink" Target="https://drive.google.com/file/d/10j7IvylbJZnz6TvQ1CUKuxke2-zF6ZDz/view?usp=sharin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rive.google.com/file/d/1wexRwBQ8nc1xN9AprBh4vzCA_IjoCSaS/view?usp=drive_link" TargetMode="External"/><Relationship Id="rId20" Type="http://schemas.openxmlformats.org/officeDocument/2006/relationships/hyperlink" Target="https://drive.google.com/file/d/1tyIGIMk18_MarvAFrh9yYS7nIpmVYbz-/view?usp=sh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www.instagram.com/p/DGc0LP3oY35/?utm_source=ig_web_copy_link&amp;igsh=MzRlODBiNWFlZA==" TargetMode="External"/><Relationship Id="rId5" Type="http://schemas.openxmlformats.org/officeDocument/2006/relationships/numbering" Target="numbering.xml"/><Relationship Id="rId15" Type="http://schemas.openxmlformats.org/officeDocument/2006/relationships/hyperlink" Target="https://drive.google.com/file/d/1cMnkcB9YxmAWWbiA3hDLkfU1hzLAJLi9/view?usp=drive_link" TargetMode="External"/><Relationship Id="rId23" Type="http://schemas.openxmlformats.org/officeDocument/2006/relationships/hyperlink" Target="https://drive.google.com/file/d/1DZe0gUBB5gb3Llpu1kQOcduIknTdMIaZ/view?usp=drive_lin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rive.google.com/file/d/1E1zO6afEjEJqIaFSus4pdaqafi333TIG/view?usp=sha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rive.google.com/file/d/1bXwpAZrUQLqixgDdV4uSHefhoWJp2T8-/view?usp=drive_link" TargetMode="External"/><Relationship Id="rId22" Type="http://schemas.openxmlformats.org/officeDocument/2006/relationships/hyperlink" Target="https://drive.google.com/drive/folders/1W93CJ4WA6KewmZKvByF2Q4BTcNWK8ZZC?usp=sharing"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3823</Words>
  <Characters>21028</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24802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La Raíz</cp:lastModifiedBy>
  <cp:revision>7</cp:revision>
  <cp:lastPrinted>2020-03-11T12:10:00Z</cp:lastPrinted>
  <dcterms:created xsi:type="dcterms:W3CDTF">2025-05-07T12:37:00Z</dcterms:created>
  <dcterms:modified xsi:type="dcterms:W3CDTF">2025-05-08T10:48:00Z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