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1C3B" w14:textId="115DF7DD" w:rsidR="00601FBB" w:rsidRPr="00805AA0" w:rsidRDefault="00601FBB" w:rsidP="001B7863">
      <w:pPr>
        <w:pStyle w:val="Ttulo1"/>
        <w:spacing w:line="276" w:lineRule="auto"/>
        <w:rPr>
          <w:sz w:val="22"/>
          <w:szCs w:val="22"/>
          <w:lang w:val="es"/>
        </w:rPr>
      </w:pPr>
      <w:r w:rsidRPr="00805AA0">
        <w:rPr>
          <w:sz w:val="22"/>
          <w:szCs w:val="22"/>
          <w:lang w:val="es"/>
        </w:rPr>
        <w:t>Objetivos de la práctica</w:t>
      </w:r>
    </w:p>
    <w:p w14:paraId="5235DCA0" w14:textId="5C757442" w:rsidR="0004514A" w:rsidRPr="00805AA0" w:rsidRDefault="001B7863" w:rsidP="00814742">
      <w:pPr>
        <w:spacing w:line="276" w:lineRule="auto"/>
        <w:jc w:val="both"/>
        <w:rPr>
          <w:sz w:val="22"/>
          <w:szCs w:val="22"/>
          <w:lang w:val="es"/>
        </w:rPr>
      </w:pPr>
      <w:r w:rsidRPr="00805AA0">
        <w:rPr>
          <w:sz w:val="22"/>
          <w:szCs w:val="22"/>
          <w:lang w:val="es"/>
        </w:rPr>
        <w:t xml:space="preserve">La introducción de la metodología de apoyo conductual positivo como un proceso clave para la transformación de la organización hacia el desarrollo de acciones preventivas que aseguren la generación de entornos capacitadores. </w:t>
      </w:r>
    </w:p>
    <w:p w14:paraId="30D9B840" w14:textId="2A26A511" w:rsidR="001B7863" w:rsidRPr="00805AA0" w:rsidRDefault="001B7863" w:rsidP="00814742">
      <w:pPr>
        <w:spacing w:line="276" w:lineRule="auto"/>
        <w:jc w:val="both"/>
        <w:rPr>
          <w:sz w:val="22"/>
          <w:szCs w:val="22"/>
          <w:lang w:val="es"/>
        </w:rPr>
      </w:pPr>
      <w:r w:rsidRPr="00805AA0">
        <w:rPr>
          <w:sz w:val="22"/>
          <w:szCs w:val="22"/>
          <w:lang w:val="es"/>
        </w:rPr>
        <w:t xml:space="preserve">La perspectiva de que la competencia de la organización (Jones, 2019) será la clave para el apoyo a las conductas que nos preocupan, es el eje que nos ha movido en plantear un giro en la orientación de la implementación del ACP hacia una visión más sistémica, en la que entender que debemos verlo desde un paradigma de apoyos y de planteamiento de servicios para que consigamos generar claves de apoyo centradas en la prevención. </w:t>
      </w:r>
    </w:p>
    <w:p w14:paraId="3B28C0CF" w14:textId="1BC2A546" w:rsidR="001B7863" w:rsidRPr="00805AA0" w:rsidRDefault="001B7863" w:rsidP="00814742">
      <w:pPr>
        <w:pStyle w:val="Prrafodelista"/>
        <w:numPr>
          <w:ilvl w:val="0"/>
          <w:numId w:val="20"/>
        </w:numPr>
        <w:spacing w:line="276" w:lineRule="auto"/>
        <w:jc w:val="both"/>
        <w:rPr>
          <w:sz w:val="22"/>
          <w:szCs w:val="22"/>
          <w:lang w:val="es"/>
        </w:rPr>
      </w:pPr>
      <w:r w:rsidRPr="00805AA0">
        <w:rPr>
          <w:sz w:val="22"/>
          <w:szCs w:val="22"/>
          <w:lang w:val="es"/>
        </w:rPr>
        <w:t xml:space="preserve">Desarrollar una visión transversal en la entidad sobre la metodología de ACP </w:t>
      </w:r>
    </w:p>
    <w:p w14:paraId="014ED134" w14:textId="70CB5466" w:rsidR="001B7863" w:rsidRPr="00805AA0" w:rsidRDefault="001B7863" w:rsidP="00814742">
      <w:pPr>
        <w:pStyle w:val="Prrafodelista"/>
        <w:numPr>
          <w:ilvl w:val="0"/>
          <w:numId w:val="20"/>
        </w:numPr>
        <w:spacing w:line="276" w:lineRule="auto"/>
        <w:jc w:val="both"/>
        <w:rPr>
          <w:sz w:val="22"/>
          <w:szCs w:val="22"/>
          <w:lang w:val="es"/>
        </w:rPr>
      </w:pPr>
      <w:r w:rsidRPr="00805AA0">
        <w:rPr>
          <w:sz w:val="22"/>
          <w:szCs w:val="22"/>
          <w:lang w:val="es"/>
        </w:rPr>
        <w:t xml:space="preserve">Reflexionar sobre la generación de entornos capacitadores y establecer el plan de acción que nos encamine hacia el desarrollo de estas claves. </w:t>
      </w:r>
    </w:p>
    <w:p w14:paraId="11D8D79C" w14:textId="3E3EFC33" w:rsidR="00BB3ABC" w:rsidRPr="00805AA0" w:rsidRDefault="001B7863" w:rsidP="00814742">
      <w:pPr>
        <w:pStyle w:val="Prrafodelista"/>
        <w:numPr>
          <w:ilvl w:val="0"/>
          <w:numId w:val="20"/>
        </w:numPr>
        <w:spacing w:line="276" w:lineRule="auto"/>
        <w:jc w:val="both"/>
        <w:rPr>
          <w:sz w:val="22"/>
          <w:szCs w:val="22"/>
          <w:lang w:val="es"/>
        </w:rPr>
      </w:pPr>
      <w:r w:rsidRPr="00805AA0">
        <w:rPr>
          <w:sz w:val="22"/>
          <w:szCs w:val="22"/>
          <w:lang w:val="es"/>
        </w:rPr>
        <w:t xml:space="preserve">Generar un proceso de acompañamiento que asegure que nos enfocamos en el estilo de apoyo basado en un enfoque de prevención </w:t>
      </w:r>
    </w:p>
    <w:p w14:paraId="053D10C5" w14:textId="77777777" w:rsidR="00607A92" w:rsidRPr="00805AA0" w:rsidRDefault="00607A92" w:rsidP="00E06939">
      <w:pPr>
        <w:pStyle w:val="Ttulo1"/>
        <w:spacing w:line="276" w:lineRule="auto"/>
        <w:rPr>
          <w:sz w:val="22"/>
          <w:szCs w:val="22"/>
          <w:lang w:val="es"/>
        </w:rPr>
      </w:pPr>
      <w:r w:rsidRPr="00805AA0">
        <w:rPr>
          <w:sz w:val="22"/>
          <w:szCs w:val="22"/>
          <w:lang w:val="es"/>
        </w:rPr>
        <w:t xml:space="preserve">Desarrollo de la práctica </w:t>
      </w:r>
    </w:p>
    <w:p w14:paraId="5FAE3873" w14:textId="77777777" w:rsidR="00862949" w:rsidRPr="00805AA0" w:rsidRDefault="001B7863" w:rsidP="00814742">
      <w:pPr>
        <w:spacing w:line="276" w:lineRule="auto"/>
        <w:jc w:val="both"/>
        <w:rPr>
          <w:sz w:val="22"/>
          <w:szCs w:val="22"/>
          <w:lang w:val="es"/>
        </w:rPr>
      </w:pPr>
      <w:r w:rsidRPr="00805AA0">
        <w:rPr>
          <w:sz w:val="22"/>
          <w:szCs w:val="22"/>
          <w:lang w:val="es"/>
        </w:rPr>
        <w:t xml:space="preserve">Contamos con un servicio específico de apoyo a personas que presentan conductas que nos preocupan, donde cada persona contaba con un plan de apoyo conductual positivo. Vimos </w:t>
      </w:r>
      <w:proofErr w:type="gramStart"/>
      <w:r w:rsidRPr="00805AA0">
        <w:rPr>
          <w:sz w:val="22"/>
          <w:szCs w:val="22"/>
          <w:lang w:val="es"/>
        </w:rPr>
        <w:t>que</w:t>
      </w:r>
      <w:proofErr w:type="gramEnd"/>
      <w:r w:rsidRPr="00805AA0">
        <w:rPr>
          <w:sz w:val="22"/>
          <w:szCs w:val="22"/>
          <w:lang w:val="es"/>
        </w:rPr>
        <w:t xml:space="preserve"> para poder hacer un cambio más global, deberíamos generar una transformación de este servicio y del sistema de provisión de apoyos para conseguir un mayor impacto sobre la vida de las personas con DID, sus familias, el equipo de profesionales y el entorno donde nos movemos. Por otro lado, la </w:t>
      </w:r>
      <w:r w:rsidR="00862949" w:rsidRPr="00805AA0">
        <w:rPr>
          <w:sz w:val="22"/>
          <w:szCs w:val="22"/>
          <w:lang w:val="es"/>
        </w:rPr>
        <w:t>casuística</w:t>
      </w:r>
      <w:r w:rsidRPr="00805AA0">
        <w:rPr>
          <w:sz w:val="22"/>
          <w:szCs w:val="22"/>
          <w:lang w:val="es"/>
        </w:rPr>
        <w:t xml:space="preserve"> de contar con este </w:t>
      </w:r>
      <w:proofErr w:type="gramStart"/>
      <w:r w:rsidRPr="00805AA0">
        <w:rPr>
          <w:sz w:val="22"/>
          <w:szCs w:val="22"/>
          <w:lang w:val="es"/>
        </w:rPr>
        <w:t>servicio,</w:t>
      </w:r>
      <w:proofErr w:type="gramEnd"/>
      <w:r w:rsidRPr="00805AA0">
        <w:rPr>
          <w:sz w:val="22"/>
          <w:szCs w:val="22"/>
          <w:lang w:val="es"/>
        </w:rPr>
        <w:t xml:space="preserve"> nos llevaba a recibir consulta o necesidades de otros casos de la organización y del entorno de San Sebastián de los Reyes para el apoyo a estos casos complejos. Estos procesos de acompañamiento que </w:t>
      </w:r>
      <w:r w:rsidR="00862949" w:rsidRPr="00805AA0">
        <w:rPr>
          <w:sz w:val="22"/>
          <w:szCs w:val="22"/>
          <w:lang w:val="es"/>
        </w:rPr>
        <w:t>llevábamos</w:t>
      </w:r>
      <w:r w:rsidRPr="00805AA0">
        <w:rPr>
          <w:sz w:val="22"/>
          <w:szCs w:val="22"/>
          <w:lang w:val="es"/>
        </w:rPr>
        <w:t xml:space="preserve"> a otros equipos, nos fue llevando a la consideración y necesidad de generar un proceso más transversal en el enfoque de ACP, desde una visión más transformadora del sistema de apoyo de la organización hacia sistemas preventivos. </w:t>
      </w:r>
      <w:r w:rsidR="00806B22" w:rsidRPr="00805AA0">
        <w:rPr>
          <w:sz w:val="22"/>
          <w:szCs w:val="22"/>
          <w:lang w:val="es"/>
        </w:rPr>
        <w:t xml:space="preserve"> </w:t>
      </w:r>
    </w:p>
    <w:p w14:paraId="7E0F8412" w14:textId="77777777" w:rsidR="00814742" w:rsidRPr="00805AA0" w:rsidRDefault="00814742" w:rsidP="00814742">
      <w:pPr>
        <w:spacing w:line="276" w:lineRule="auto"/>
        <w:jc w:val="both"/>
        <w:rPr>
          <w:sz w:val="22"/>
          <w:szCs w:val="22"/>
          <w:lang w:val="es"/>
        </w:rPr>
      </w:pPr>
    </w:p>
    <w:p w14:paraId="537E81FF" w14:textId="6C7AD63F" w:rsidR="00862949" w:rsidRPr="00805AA0" w:rsidRDefault="00862949" w:rsidP="00814742">
      <w:pPr>
        <w:spacing w:line="276" w:lineRule="auto"/>
        <w:jc w:val="both"/>
        <w:rPr>
          <w:sz w:val="22"/>
          <w:szCs w:val="22"/>
          <w:lang w:val="es"/>
        </w:rPr>
      </w:pPr>
      <w:r w:rsidRPr="00805AA0">
        <w:rPr>
          <w:sz w:val="22"/>
          <w:szCs w:val="22"/>
          <w:lang w:val="es"/>
        </w:rPr>
        <w:t xml:space="preserve">APADIS, cuenta con un equipo de apoyo multidisciplinar, especializado en la evaluación, diagnóstico y acompañamiento en las situaciones de conductas que nos preocupan y el apoyo a los equipos para abordar estas situaciones. </w:t>
      </w:r>
    </w:p>
    <w:p w14:paraId="306CDE5F" w14:textId="77777777" w:rsidR="00814742" w:rsidRPr="00805AA0" w:rsidRDefault="00814742" w:rsidP="00814742">
      <w:pPr>
        <w:spacing w:line="276" w:lineRule="auto"/>
        <w:jc w:val="both"/>
        <w:rPr>
          <w:sz w:val="22"/>
          <w:szCs w:val="22"/>
          <w:lang w:val="es"/>
        </w:rPr>
      </w:pPr>
    </w:p>
    <w:p w14:paraId="63505053" w14:textId="4C7FA1A0" w:rsidR="00814742" w:rsidRPr="00805AA0" w:rsidRDefault="00814742" w:rsidP="00814742">
      <w:pPr>
        <w:spacing w:line="276" w:lineRule="auto"/>
        <w:jc w:val="both"/>
        <w:rPr>
          <w:sz w:val="22"/>
          <w:szCs w:val="22"/>
          <w:lang w:val="es"/>
        </w:rPr>
      </w:pPr>
      <w:r w:rsidRPr="00805AA0">
        <w:rPr>
          <w:sz w:val="22"/>
          <w:szCs w:val="22"/>
          <w:lang w:val="es"/>
        </w:rPr>
        <w:t xml:space="preserve">Las diversas situaciones complejas vividas en el entorno comunitario, los riesgos vividos por las vivencias que se han producido en estos años al tener una visión participativa para las personas con conductas que nos preocupan en el entorno en el que viven, y las conexiones que estas situaciones nos han llevado con policía, fiscalía, servicios comunitarios y trabajo en nuestro barrio preciso para la comprensión de nuestras </w:t>
      </w:r>
      <w:r w:rsidRPr="00805AA0">
        <w:rPr>
          <w:sz w:val="22"/>
          <w:szCs w:val="22"/>
          <w:lang w:val="es"/>
        </w:rPr>
        <w:lastRenderedPageBreak/>
        <w:t>realidades y tolerancia hacia esta diversidad de situaciones y de vivencias, enriqueció nuestra construcción de la metodología de ACP hacia en entorno comunitario: cambiar la visión de la comunidad sobre las personas que presentan conductas que nos preocupan, generar una perspectiva de derechos del uso de la comunidad de personas con riesgos, pudiendo prevenir sus necesidades antes que vulnerar este derecho y contar con una red que pueda dar el soporte y buen apoyo si es preciso (sensibilización con PN y servicios jurídicos de Alcobendas)</w:t>
      </w:r>
    </w:p>
    <w:p w14:paraId="578121B5" w14:textId="77777777" w:rsidR="00814742" w:rsidRPr="00805AA0" w:rsidRDefault="00814742" w:rsidP="00814742">
      <w:pPr>
        <w:spacing w:line="276" w:lineRule="auto"/>
        <w:jc w:val="both"/>
        <w:rPr>
          <w:sz w:val="22"/>
          <w:szCs w:val="22"/>
          <w:lang w:val="es"/>
        </w:rPr>
      </w:pPr>
    </w:p>
    <w:p w14:paraId="7FD81B33" w14:textId="77777777" w:rsidR="00862949" w:rsidRPr="00805AA0" w:rsidRDefault="00862949" w:rsidP="00814742">
      <w:pPr>
        <w:spacing w:line="276" w:lineRule="auto"/>
        <w:jc w:val="both"/>
        <w:rPr>
          <w:sz w:val="22"/>
          <w:szCs w:val="22"/>
          <w:lang w:val="es"/>
        </w:rPr>
      </w:pPr>
      <w:r w:rsidRPr="00805AA0">
        <w:rPr>
          <w:sz w:val="22"/>
          <w:szCs w:val="22"/>
          <w:lang w:val="es"/>
        </w:rPr>
        <w:t xml:space="preserve">Para conseguir llevar a cabo los objetivos que nos habíamos marcado, se llevó a cabo un proceso a diferentes escalas, que favoreciera el desarrollo: </w:t>
      </w:r>
    </w:p>
    <w:p w14:paraId="6E46CB9B" w14:textId="0D125A6E" w:rsidR="00710A2A" w:rsidRPr="00595B2E" w:rsidRDefault="00710A2A" w:rsidP="00595B2E">
      <w:pPr>
        <w:pStyle w:val="Prrafodelista"/>
        <w:numPr>
          <w:ilvl w:val="0"/>
          <w:numId w:val="20"/>
        </w:numPr>
        <w:spacing w:line="276" w:lineRule="auto"/>
        <w:jc w:val="both"/>
        <w:rPr>
          <w:sz w:val="20"/>
          <w:szCs w:val="20"/>
          <w:lang w:val="es"/>
        </w:rPr>
      </w:pPr>
      <w:r w:rsidRPr="00595B2E">
        <w:rPr>
          <w:sz w:val="20"/>
          <w:szCs w:val="20"/>
          <w:lang w:val="es"/>
        </w:rPr>
        <w:t xml:space="preserve">APADIS apostó por la formación de diversas figuras de su equipo en el Postgrado de Enfermedad mental y alteraciones de conducta de la UIC. Diversas personas del </w:t>
      </w:r>
      <w:proofErr w:type="gramStart"/>
      <w:r w:rsidRPr="00595B2E">
        <w:rPr>
          <w:sz w:val="20"/>
          <w:szCs w:val="20"/>
          <w:lang w:val="es"/>
        </w:rPr>
        <w:t>equipo,</w:t>
      </w:r>
      <w:proofErr w:type="gramEnd"/>
      <w:r w:rsidRPr="00595B2E">
        <w:rPr>
          <w:sz w:val="20"/>
          <w:szCs w:val="20"/>
          <w:lang w:val="es"/>
        </w:rPr>
        <w:t xml:space="preserve"> realizaron su proceso de prácticas en Gales, donde conocieron el modelo de ACP que desarrollaban con Edwin Jones y Kathy </w:t>
      </w:r>
      <w:proofErr w:type="spellStart"/>
      <w:r w:rsidRPr="00595B2E">
        <w:rPr>
          <w:sz w:val="20"/>
          <w:szCs w:val="20"/>
          <w:lang w:val="es"/>
        </w:rPr>
        <w:t>Lowe</w:t>
      </w:r>
      <w:proofErr w:type="spellEnd"/>
      <w:r w:rsidRPr="00595B2E">
        <w:rPr>
          <w:sz w:val="20"/>
          <w:szCs w:val="20"/>
          <w:lang w:val="es"/>
        </w:rPr>
        <w:t xml:space="preserve">. Esta formación fue reforzada con la realización de dos profesionales del E-learning de NHS, tutorizado por Edwin Jones en el nivel BTEC5 para liderazgo en la implementación de ACP. </w:t>
      </w:r>
    </w:p>
    <w:p w14:paraId="1C6372B5" w14:textId="1B4D079C" w:rsidR="00710A2A" w:rsidRPr="00595B2E" w:rsidRDefault="00710A2A" w:rsidP="00595B2E">
      <w:pPr>
        <w:pStyle w:val="Prrafodelista"/>
        <w:numPr>
          <w:ilvl w:val="0"/>
          <w:numId w:val="20"/>
        </w:numPr>
        <w:spacing w:line="276" w:lineRule="auto"/>
        <w:jc w:val="both"/>
        <w:rPr>
          <w:sz w:val="20"/>
          <w:szCs w:val="20"/>
          <w:lang w:val="es"/>
        </w:rPr>
      </w:pPr>
      <w:r w:rsidRPr="00595B2E">
        <w:rPr>
          <w:sz w:val="20"/>
          <w:szCs w:val="20"/>
          <w:lang w:val="es"/>
        </w:rPr>
        <w:t xml:space="preserve">El planteamiento que desde la implementación del Apoyo Activo nos generaba el desarrollo de círculos virtuosos nos fue moviendo hacia procesos de transformación de los servicios hacia: personas desarrollando actividades significativas para su vida, reducir sus tiempos de espera, generar vinculaciones positivas con sus personas de apoyo y cambiar la mirada sobre las personas que apoyamos. </w:t>
      </w:r>
      <w:r w:rsidR="00814742" w:rsidRPr="00595B2E">
        <w:rPr>
          <w:sz w:val="20"/>
          <w:szCs w:val="20"/>
          <w:lang w:val="es"/>
        </w:rPr>
        <w:t xml:space="preserve">Este proceso de reflexión y transformación fue un motor clave hacia los procesos de cambio que irán ligados con la generación de entornos capacitadores. </w:t>
      </w:r>
    </w:p>
    <w:p w14:paraId="383B0407" w14:textId="108012F1" w:rsidR="00380659" w:rsidRPr="00595B2E" w:rsidRDefault="00862949" w:rsidP="00595B2E">
      <w:pPr>
        <w:pStyle w:val="Prrafodelista"/>
        <w:numPr>
          <w:ilvl w:val="0"/>
          <w:numId w:val="20"/>
        </w:numPr>
        <w:spacing w:line="276" w:lineRule="auto"/>
        <w:jc w:val="both"/>
        <w:rPr>
          <w:sz w:val="20"/>
          <w:szCs w:val="20"/>
          <w:lang w:val="es"/>
        </w:rPr>
      </w:pPr>
      <w:r w:rsidRPr="00595B2E">
        <w:rPr>
          <w:sz w:val="20"/>
          <w:szCs w:val="20"/>
          <w:lang w:val="es"/>
        </w:rPr>
        <w:t xml:space="preserve">Seleccionar aquellos casos complejos de la organización, apoyados por aquellos servicios no específicos en conducta, para hacer un acompañamiento desde el equipo de conducta, pudiendo centrarnos desde las necesidades de ese equipo con la situación de la persona para ir incidiendo en la transformación necesaria. </w:t>
      </w:r>
    </w:p>
    <w:p w14:paraId="4CEBFCD9" w14:textId="4EC6F8E2" w:rsidR="00862949" w:rsidRPr="00595B2E" w:rsidRDefault="00862949" w:rsidP="00595B2E">
      <w:pPr>
        <w:pStyle w:val="Prrafodelista"/>
        <w:numPr>
          <w:ilvl w:val="0"/>
          <w:numId w:val="20"/>
        </w:numPr>
        <w:spacing w:line="276" w:lineRule="auto"/>
        <w:jc w:val="both"/>
        <w:rPr>
          <w:sz w:val="20"/>
          <w:szCs w:val="20"/>
          <w:lang w:val="es"/>
        </w:rPr>
      </w:pPr>
      <w:r w:rsidRPr="00595B2E">
        <w:rPr>
          <w:sz w:val="20"/>
          <w:szCs w:val="20"/>
          <w:lang w:val="es"/>
        </w:rPr>
        <w:t xml:space="preserve">Vincular las estrategias de desinstitucionalización y de reducción de prácticas restrictivas en toda la organización, para desde esa reflexión del estilo de servicio que es preciso desarrollar con la estrategia de metodologías preventivas en la que nos centramos en el desarrollo de la metodología de ACP. </w:t>
      </w:r>
    </w:p>
    <w:p w14:paraId="6B8FBFF7" w14:textId="5206B659" w:rsidR="002C1CDB" w:rsidRPr="00595B2E" w:rsidRDefault="002C1CDB" w:rsidP="00595B2E">
      <w:pPr>
        <w:pStyle w:val="Prrafodelista"/>
        <w:numPr>
          <w:ilvl w:val="0"/>
          <w:numId w:val="20"/>
        </w:numPr>
        <w:spacing w:line="276" w:lineRule="auto"/>
        <w:jc w:val="both"/>
        <w:rPr>
          <w:sz w:val="20"/>
          <w:szCs w:val="20"/>
          <w:lang w:val="es"/>
        </w:rPr>
      </w:pPr>
      <w:r w:rsidRPr="00595B2E">
        <w:rPr>
          <w:sz w:val="20"/>
          <w:szCs w:val="20"/>
          <w:lang w:val="es"/>
        </w:rPr>
        <w:t>Introducir la visión de entornos amigables en la entidad</w:t>
      </w:r>
      <w:r w:rsidR="00814742" w:rsidRPr="00595B2E">
        <w:rPr>
          <w:sz w:val="20"/>
          <w:szCs w:val="20"/>
          <w:lang w:val="es"/>
        </w:rPr>
        <w:t xml:space="preserve">, donde se realizaron diversas acciones formativas y generación de cambios en los entornos de vida de las personas para fomentarlos. </w:t>
      </w:r>
      <w:r w:rsidR="00F42F41" w:rsidRPr="00595B2E">
        <w:rPr>
          <w:sz w:val="20"/>
          <w:szCs w:val="20"/>
          <w:lang w:val="es"/>
        </w:rPr>
        <w:t xml:space="preserve">Este proceso, fue de la mano con una </w:t>
      </w:r>
      <w:r w:rsidR="00960FC2" w:rsidRPr="00595B2E">
        <w:rPr>
          <w:sz w:val="20"/>
          <w:szCs w:val="20"/>
          <w:lang w:val="es"/>
        </w:rPr>
        <w:t>oportunidad</w:t>
      </w:r>
      <w:r w:rsidR="00F42F41" w:rsidRPr="00595B2E">
        <w:rPr>
          <w:sz w:val="20"/>
          <w:szCs w:val="20"/>
          <w:lang w:val="es"/>
        </w:rPr>
        <w:t xml:space="preserve"> de participación en el Pilotaje de PLANTEA, donde el punto del entorno comprensible y accesible para las </w:t>
      </w:r>
      <w:proofErr w:type="gramStart"/>
      <w:r w:rsidR="00F42F41" w:rsidRPr="00595B2E">
        <w:rPr>
          <w:sz w:val="20"/>
          <w:szCs w:val="20"/>
          <w:lang w:val="es"/>
        </w:rPr>
        <w:t>personas,</w:t>
      </w:r>
      <w:proofErr w:type="gramEnd"/>
      <w:r w:rsidR="00F42F41" w:rsidRPr="00595B2E">
        <w:rPr>
          <w:sz w:val="20"/>
          <w:szCs w:val="20"/>
          <w:lang w:val="es"/>
        </w:rPr>
        <w:t xml:space="preserve"> era un eje esencial, y desarrollamos la evaluación PLATEA, que en diversos </w:t>
      </w:r>
      <w:r w:rsidR="00960FC2" w:rsidRPr="00595B2E">
        <w:rPr>
          <w:sz w:val="20"/>
          <w:szCs w:val="20"/>
          <w:lang w:val="es"/>
        </w:rPr>
        <w:t>ítems</w:t>
      </w:r>
      <w:r w:rsidR="00F42F41" w:rsidRPr="00595B2E">
        <w:rPr>
          <w:sz w:val="20"/>
          <w:szCs w:val="20"/>
          <w:lang w:val="es"/>
        </w:rPr>
        <w:t xml:space="preserve"> iba vinculado con ajustes organizativos sobre el desarrollo de la metodología de ACP. </w:t>
      </w:r>
    </w:p>
    <w:p w14:paraId="6B4CDC12" w14:textId="791D719E" w:rsidR="00814742" w:rsidRPr="00595B2E" w:rsidRDefault="00F42F41" w:rsidP="00595B2E">
      <w:pPr>
        <w:pStyle w:val="Prrafodelista"/>
        <w:numPr>
          <w:ilvl w:val="0"/>
          <w:numId w:val="20"/>
        </w:numPr>
        <w:spacing w:line="276" w:lineRule="auto"/>
        <w:jc w:val="both"/>
        <w:rPr>
          <w:sz w:val="20"/>
          <w:szCs w:val="20"/>
          <w:lang w:val="es"/>
        </w:rPr>
      </w:pPr>
      <w:r w:rsidRPr="00595B2E">
        <w:rPr>
          <w:sz w:val="20"/>
          <w:szCs w:val="20"/>
          <w:lang w:val="es"/>
        </w:rPr>
        <w:t xml:space="preserve">En enfoque de colaboración </w:t>
      </w:r>
      <w:proofErr w:type="gramStart"/>
      <w:r w:rsidRPr="00595B2E">
        <w:rPr>
          <w:sz w:val="20"/>
          <w:szCs w:val="20"/>
          <w:lang w:val="es"/>
        </w:rPr>
        <w:t>socio-sanitario</w:t>
      </w:r>
      <w:proofErr w:type="gramEnd"/>
      <w:r w:rsidRPr="00595B2E">
        <w:rPr>
          <w:sz w:val="20"/>
          <w:szCs w:val="20"/>
          <w:lang w:val="es"/>
        </w:rPr>
        <w:t xml:space="preserve"> ha sido otro aspecto esencial, coordinación con el Hospital Infanta Sofia para el trabajo en </w:t>
      </w:r>
      <w:proofErr w:type="gramStart"/>
      <w:r w:rsidRPr="00595B2E">
        <w:rPr>
          <w:sz w:val="20"/>
          <w:szCs w:val="20"/>
          <w:lang w:val="es"/>
        </w:rPr>
        <w:t>todo el área sanitaria</w:t>
      </w:r>
      <w:proofErr w:type="gramEnd"/>
      <w:r w:rsidRPr="00595B2E">
        <w:rPr>
          <w:sz w:val="20"/>
          <w:szCs w:val="20"/>
          <w:lang w:val="es"/>
        </w:rPr>
        <w:t xml:space="preserve">, que nos ayudara en toda la parte de desarrollo BIOLÓGICA y crear una mirada en esta área de detección y prevención. Sinergias para las citas médicas, para el apoyo durante los ingresos de psiquiatría y para fomentar desarrollo de pruebas en diversas áreas de la salud. Este punto, ha tenido un gran empuje también por la colaboración con la psiquiatra que viene a APADIS cada 15 días, y que nos ha ayudado a crear un enfoque en el área bio y en la </w:t>
      </w:r>
      <w:r w:rsidRPr="00595B2E">
        <w:rPr>
          <w:sz w:val="20"/>
          <w:szCs w:val="20"/>
          <w:lang w:val="es"/>
        </w:rPr>
        <w:lastRenderedPageBreak/>
        <w:t xml:space="preserve">comprensión y desarrollo de tratamientos dignos, pudiendo formarnos, asesorarnos y crear un equipo de evaluación con mucha potencia. </w:t>
      </w:r>
    </w:p>
    <w:p w14:paraId="148FA4FA" w14:textId="660DF5B3" w:rsidR="00DA768B" w:rsidRPr="00595B2E" w:rsidRDefault="00F42F41" w:rsidP="00595B2E">
      <w:pPr>
        <w:pStyle w:val="Prrafodelista"/>
        <w:numPr>
          <w:ilvl w:val="0"/>
          <w:numId w:val="20"/>
        </w:numPr>
        <w:spacing w:line="276" w:lineRule="auto"/>
        <w:jc w:val="both"/>
        <w:rPr>
          <w:sz w:val="20"/>
          <w:szCs w:val="20"/>
          <w:lang w:val="es"/>
        </w:rPr>
      </w:pPr>
      <w:r w:rsidRPr="00595B2E">
        <w:rPr>
          <w:sz w:val="20"/>
          <w:szCs w:val="20"/>
          <w:lang w:val="es"/>
        </w:rPr>
        <w:t xml:space="preserve">La integración del modelo dentro del enfoque de los planes de vida, donde introducir toda la parte de desarrollo de buenas vidas, proyectos deseados por las personas con DID y necesidad de desarrollar apoyos para generar un entorno seguro y de calidad en la persona y su familia. </w:t>
      </w:r>
    </w:p>
    <w:p w14:paraId="249EB8D8" w14:textId="62584EF2" w:rsidR="00F42F41" w:rsidRPr="00595B2E" w:rsidRDefault="00F42F41" w:rsidP="00595B2E">
      <w:pPr>
        <w:pStyle w:val="Prrafodelista"/>
        <w:numPr>
          <w:ilvl w:val="0"/>
          <w:numId w:val="20"/>
        </w:numPr>
        <w:spacing w:line="276" w:lineRule="auto"/>
        <w:jc w:val="both"/>
        <w:rPr>
          <w:sz w:val="20"/>
          <w:szCs w:val="20"/>
          <w:lang w:val="es"/>
        </w:rPr>
      </w:pPr>
      <w:r w:rsidRPr="00595B2E">
        <w:rPr>
          <w:sz w:val="20"/>
          <w:szCs w:val="20"/>
          <w:lang w:val="es"/>
        </w:rPr>
        <w:t xml:space="preserve">El desarrollo de estrategias de baja activación, generando un cambio en la mirada sobre como la manera de relacionarnos, el espacio que generamos y conocer las peculiaridades y necesidades del entorno que tienen las personas, es clave para poder dar un buen apoyo y prevenir las conductas que nos preocupan. Contar con el acompañamiento en el desarrollo de estas estrategias por parte de Studio 3 </w:t>
      </w:r>
      <w:r w:rsidR="00DA3E5E" w:rsidRPr="00595B2E">
        <w:rPr>
          <w:sz w:val="20"/>
          <w:szCs w:val="20"/>
          <w:lang w:val="es"/>
        </w:rPr>
        <w:t xml:space="preserve">durante una semana de formación intensiva. </w:t>
      </w:r>
    </w:p>
    <w:p w14:paraId="3B1BEC33" w14:textId="48BD080C" w:rsidR="00960FC2" w:rsidRPr="00595B2E" w:rsidRDefault="007F11FB" w:rsidP="00595B2E">
      <w:pPr>
        <w:pStyle w:val="Prrafodelista"/>
        <w:numPr>
          <w:ilvl w:val="0"/>
          <w:numId w:val="20"/>
        </w:numPr>
        <w:spacing w:line="276" w:lineRule="auto"/>
        <w:jc w:val="both"/>
        <w:rPr>
          <w:sz w:val="20"/>
          <w:szCs w:val="20"/>
          <w:lang w:val="es"/>
        </w:rPr>
      </w:pPr>
      <w:r w:rsidRPr="00595B2E">
        <w:rPr>
          <w:sz w:val="20"/>
          <w:szCs w:val="20"/>
          <w:lang w:val="es"/>
        </w:rPr>
        <w:t xml:space="preserve">Dimensionar y cambiar la visión del ACP para que sea entendido como una estrategia global de la entidad y no sólo esté centrada en los planes de ACP. Hacer del ACP un marco desde el que comenzar a trabajar y no tanto una herramienta concreta. Esto ha sido posible al hacerlo de la mano con otras metodologías como el apoyo activo, la reducción de prácticas restrictivas o la planificación centrada en la persona. Todo este trabajo nos ha permitido modificar espacios, estructura organizativa de turnos, empoderar al equipo de atención directa, flexibilizar nuestros servicios. </w:t>
      </w:r>
    </w:p>
    <w:p w14:paraId="79EE1E84" w14:textId="42C43CBA" w:rsidR="0004514A" w:rsidRPr="00805AA0" w:rsidRDefault="0004514A" w:rsidP="00DA3E5E">
      <w:pPr>
        <w:pStyle w:val="Ttulo1"/>
        <w:spacing w:line="276" w:lineRule="auto"/>
        <w:rPr>
          <w:sz w:val="22"/>
          <w:szCs w:val="22"/>
          <w:lang w:val="es"/>
        </w:rPr>
      </w:pPr>
      <w:r w:rsidRPr="00805AA0">
        <w:rPr>
          <w:sz w:val="22"/>
          <w:szCs w:val="22"/>
          <w:lang w:val="es"/>
        </w:rPr>
        <w:t>Método empleado para la puesta en marcha</w:t>
      </w:r>
    </w:p>
    <w:p w14:paraId="4F66AC22" w14:textId="7201BF26" w:rsidR="00DA3E5E" w:rsidRPr="00805AA0" w:rsidRDefault="00DA3E5E" w:rsidP="00DA3E5E">
      <w:pPr>
        <w:spacing w:line="276" w:lineRule="auto"/>
        <w:jc w:val="both"/>
        <w:rPr>
          <w:sz w:val="22"/>
          <w:szCs w:val="22"/>
          <w:lang w:val="es"/>
        </w:rPr>
      </w:pPr>
      <w:r w:rsidRPr="00805AA0">
        <w:rPr>
          <w:sz w:val="22"/>
          <w:szCs w:val="22"/>
          <w:lang w:val="es"/>
        </w:rPr>
        <w:t xml:space="preserve">La formación en metodología de apoyo conductual positivo y aprender desde la práctica del apoyo a personas con graves conductas, ha sido un proceso de crear las claves para este camino. El contacto constante con el desarrollo que genera BILD y los congresos de PBS que desarrollan anualmente, han sido una fuente de inspiración constante para ir adaptando el modelo de ACP que desarrollábamos en la organización. </w:t>
      </w:r>
    </w:p>
    <w:p w14:paraId="6C8F4DC9" w14:textId="421C1761" w:rsidR="00DA3E5E" w:rsidRPr="00805AA0" w:rsidRDefault="00DA3E5E" w:rsidP="00DA3E5E">
      <w:pPr>
        <w:pStyle w:val="Prrafodelista"/>
        <w:numPr>
          <w:ilvl w:val="0"/>
          <w:numId w:val="20"/>
        </w:numPr>
        <w:spacing w:line="276" w:lineRule="auto"/>
        <w:jc w:val="both"/>
        <w:rPr>
          <w:sz w:val="22"/>
          <w:szCs w:val="22"/>
          <w:lang w:val="es"/>
        </w:rPr>
      </w:pPr>
      <w:r w:rsidRPr="00805AA0">
        <w:rPr>
          <w:sz w:val="22"/>
          <w:szCs w:val="22"/>
          <w:lang w:val="es"/>
        </w:rPr>
        <w:t xml:space="preserve">Formación </w:t>
      </w:r>
      <w:proofErr w:type="spellStart"/>
      <w:r w:rsidRPr="00805AA0">
        <w:rPr>
          <w:sz w:val="22"/>
          <w:szCs w:val="22"/>
          <w:lang w:val="es"/>
        </w:rPr>
        <w:t>on</w:t>
      </w:r>
      <w:proofErr w:type="spellEnd"/>
      <w:r w:rsidRPr="00805AA0">
        <w:rPr>
          <w:sz w:val="22"/>
          <w:szCs w:val="22"/>
          <w:lang w:val="es"/>
        </w:rPr>
        <w:t xml:space="preserve"> line de sensibilización de ACP para profesionales de atención directa. </w:t>
      </w:r>
    </w:p>
    <w:p w14:paraId="50ACEEBC" w14:textId="77E3BA62" w:rsidR="00DA3E5E" w:rsidRPr="00805AA0" w:rsidRDefault="00DA3E5E" w:rsidP="00DA3E5E">
      <w:pPr>
        <w:pStyle w:val="Prrafodelista"/>
        <w:numPr>
          <w:ilvl w:val="0"/>
          <w:numId w:val="20"/>
        </w:numPr>
        <w:spacing w:line="276" w:lineRule="auto"/>
        <w:jc w:val="both"/>
        <w:rPr>
          <w:sz w:val="22"/>
          <w:szCs w:val="22"/>
          <w:lang w:val="es"/>
        </w:rPr>
      </w:pPr>
      <w:r w:rsidRPr="00805AA0">
        <w:rPr>
          <w:sz w:val="22"/>
          <w:szCs w:val="22"/>
          <w:lang w:val="es"/>
        </w:rPr>
        <w:t xml:space="preserve">Píldoras formativas de ACP para los diversos servicios de la entidad. </w:t>
      </w:r>
    </w:p>
    <w:p w14:paraId="163CA5A4" w14:textId="0DD75870" w:rsidR="00DA3E5E" w:rsidRPr="00805AA0" w:rsidRDefault="00DA3E5E" w:rsidP="00DA3E5E">
      <w:pPr>
        <w:pStyle w:val="Prrafodelista"/>
        <w:numPr>
          <w:ilvl w:val="0"/>
          <w:numId w:val="20"/>
        </w:numPr>
        <w:spacing w:line="276" w:lineRule="auto"/>
        <w:jc w:val="both"/>
        <w:rPr>
          <w:sz w:val="22"/>
          <w:szCs w:val="22"/>
          <w:lang w:val="es"/>
        </w:rPr>
      </w:pPr>
      <w:r w:rsidRPr="00805AA0">
        <w:rPr>
          <w:sz w:val="22"/>
          <w:szCs w:val="22"/>
          <w:lang w:val="es"/>
        </w:rPr>
        <w:t xml:space="preserve">Formación extensa sobre ACP para generar las competencias necesarias. </w:t>
      </w:r>
    </w:p>
    <w:p w14:paraId="5AA439BE" w14:textId="04BE2EAB" w:rsidR="00DA3E5E" w:rsidRPr="00805AA0" w:rsidRDefault="00DA3E5E" w:rsidP="00DA3E5E">
      <w:pPr>
        <w:spacing w:line="276" w:lineRule="auto"/>
        <w:jc w:val="both"/>
        <w:rPr>
          <w:sz w:val="22"/>
          <w:szCs w:val="22"/>
          <w:lang w:val="es"/>
        </w:rPr>
      </w:pPr>
      <w:r w:rsidRPr="00805AA0">
        <w:rPr>
          <w:sz w:val="22"/>
          <w:szCs w:val="22"/>
          <w:lang w:val="es"/>
        </w:rPr>
        <w:t xml:space="preserve">APADIS ha desarrollado una importante apuesta en el desarrollo del liderazgo en la práctica como herramienta de acompañamiento para poner la teoría en la práctica y seguir ese camino de guiar y mostrar el camino. Apostar en el desarrollo de estas figuras ha sido clave para la implementación de este proceso. </w:t>
      </w:r>
    </w:p>
    <w:p w14:paraId="3BD469E3" w14:textId="2D5B8443" w:rsidR="00935566" w:rsidRPr="00805AA0" w:rsidRDefault="00DA3E5E" w:rsidP="00DA3E5E">
      <w:pPr>
        <w:spacing w:line="276" w:lineRule="auto"/>
        <w:jc w:val="both"/>
        <w:rPr>
          <w:sz w:val="22"/>
          <w:szCs w:val="22"/>
          <w:lang w:val="es"/>
        </w:rPr>
      </w:pPr>
      <w:r w:rsidRPr="00805AA0">
        <w:rPr>
          <w:sz w:val="22"/>
          <w:szCs w:val="22"/>
          <w:lang w:val="es"/>
        </w:rPr>
        <w:t xml:space="preserve">Una de las estrategias claves de las que se han servido el equipo de lideres, es de los procesos de formación interactiva, donde el construir codo con codo con el equipo de atención directa, observar las prácticas diarias e ir dando el acompañamiento para el moldeado preciso y detectar las oportunidades de vincular a las personas en su vida y necesidades de ajustes en el entorno, han sido claves para crear el avance de esta filosofía. </w:t>
      </w:r>
    </w:p>
    <w:p w14:paraId="7FBF4312" w14:textId="3F37AA78" w:rsidR="00DA3E5E" w:rsidRPr="00805AA0" w:rsidRDefault="00DA3E5E" w:rsidP="00DA3E5E">
      <w:pPr>
        <w:spacing w:line="276" w:lineRule="auto"/>
        <w:jc w:val="both"/>
        <w:rPr>
          <w:sz w:val="22"/>
          <w:szCs w:val="22"/>
          <w:lang w:val="es"/>
        </w:rPr>
      </w:pPr>
      <w:r w:rsidRPr="00805AA0">
        <w:rPr>
          <w:sz w:val="22"/>
          <w:szCs w:val="22"/>
          <w:lang w:val="es"/>
        </w:rPr>
        <w:t xml:space="preserve">Poner </w:t>
      </w:r>
      <w:r w:rsidR="002B4F24" w:rsidRPr="00805AA0">
        <w:rPr>
          <w:sz w:val="22"/>
          <w:szCs w:val="22"/>
          <w:lang w:val="es"/>
        </w:rPr>
        <w:t xml:space="preserve">en común los éxitos conseguidos y el valor de los cambios observados en la vida de muchas de las personas apoyadas, que con este enfoque han conseguido un cambio </w:t>
      </w:r>
      <w:r w:rsidR="002B4F24" w:rsidRPr="00805AA0">
        <w:rPr>
          <w:sz w:val="22"/>
          <w:szCs w:val="22"/>
          <w:lang w:val="es"/>
        </w:rPr>
        <w:lastRenderedPageBreak/>
        <w:t xml:space="preserve">vital, han servido de ejemplo y buena práctica para alentar a los equipos a seguir este camino. </w:t>
      </w:r>
    </w:p>
    <w:p w14:paraId="1A1CAF63" w14:textId="5FE9D235" w:rsidR="002B4F24" w:rsidRPr="00805AA0" w:rsidRDefault="002B4F24" w:rsidP="00DA3E5E">
      <w:pPr>
        <w:spacing w:line="276" w:lineRule="auto"/>
        <w:jc w:val="both"/>
        <w:rPr>
          <w:sz w:val="22"/>
          <w:szCs w:val="22"/>
          <w:lang w:val="es"/>
        </w:rPr>
      </w:pPr>
      <w:r w:rsidRPr="00805AA0">
        <w:rPr>
          <w:sz w:val="22"/>
          <w:szCs w:val="22"/>
          <w:lang w:val="es"/>
        </w:rPr>
        <w:t xml:space="preserve">Desarrollar sinergias con el entorno comunitario, ver en estas redes la clave para poder avanzar hacia una transformación de los entornos que ofrecemos a las personas y que estos comprendan la necesidad de entender, incluir y adaptarse a las peculiaridades y necesidades de la población que también pertenece a su entorno. </w:t>
      </w:r>
    </w:p>
    <w:p w14:paraId="76EE46CF" w14:textId="35C921C1" w:rsidR="00ED2E4D" w:rsidRPr="00805AA0" w:rsidRDefault="002B4F24" w:rsidP="002B4F24">
      <w:pPr>
        <w:spacing w:line="276" w:lineRule="auto"/>
        <w:jc w:val="both"/>
        <w:rPr>
          <w:sz w:val="22"/>
          <w:szCs w:val="22"/>
          <w:lang w:val="es"/>
        </w:rPr>
      </w:pPr>
      <w:r w:rsidRPr="00805AA0">
        <w:rPr>
          <w:sz w:val="22"/>
          <w:szCs w:val="22"/>
          <w:lang w:val="es"/>
        </w:rPr>
        <w:t xml:space="preserve">Los procesos de apoyo post-incidente, como espacios de reflexión y mejora, que nos han servido para ir reconduciendo la visión de los equipos y la generación de los cambios precisos para la prevención de situaciones. Este enfoque, ha ayudado a sacar el problema de estar en la persona, y aprender a desarrollar otras maneras de hacer, que se enfoquen en la generación de estos entornos preventivos. </w:t>
      </w:r>
    </w:p>
    <w:p w14:paraId="0BC97AD9" w14:textId="77777777" w:rsidR="007F11FB" w:rsidRPr="00805AA0" w:rsidRDefault="007F11FB" w:rsidP="002B4F24">
      <w:pPr>
        <w:spacing w:line="276" w:lineRule="auto"/>
        <w:jc w:val="both"/>
        <w:rPr>
          <w:sz w:val="22"/>
          <w:szCs w:val="22"/>
          <w:lang w:val="es"/>
        </w:rPr>
      </w:pPr>
    </w:p>
    <w:p w14:paraId="58D3CFCC" w14:textId="5C493F60" w:rsidR="007F11FB" w:rsidRPr="00805AA0" w:rsidRDefault="007F11FB" w:rsidP="002B4F24">
      <w:pPr>
        <w:spacing w:line="276" w:lineRule="auto"/>
        <w:jc w:val="both"/>
        <w:rPr>
          <w:sz w:val="22"/>
          <w:szCs w:val="22"/>
          <w:lang w:val="es"/>
        </w:rPr>
      </w:pPr>
      <w:r w:rsidRPr="00805AA0">
        <w:rPr>
          <w:sz w:val="22"/>
          <w:szCs w:val="22"/>
          <w:lang w:val="es"/>
        </w:rPr>
        <w:t xml:space="preserve">Participación, formación e involucración en este proceso tanto de todos los profesionales, familias y personas para crear una cultura organizativa centrada en las oportunidades, la vida en comunidad y los derechos de las personas. Trabajando miedos, atribuciones y compartiendo experiencias de éxito. </w:t>
      </w:r>
    </w:p>
    <w:p w14:paraId="3187D6C1" w14:textId="77777777" w:rsidR="007F11FB" w:rsidRPr="00805AA0" w:rsidRDefault="007F11FB" w:rsidP="002B4F24">
      <w:pPr>
        <w:spacing w:line="276" w:lineRule="auto"/>
        <w:jc w:val="both"/>
        <w:rPr>
          <w:sz w:val="22"/>
          <w:szCs w:val="22"/>
          <w:lang w:val="es"/>
        </w:rPr>
      </w:pPr>
    </w:p>
    <w:p w14:paraId="7A296B60" w14:textId="43086D0F" w:rsidR="00960FC2" w:rsidRPr="00805AA0" w:rsidRDefault="007F11FB" w:rsidP="002B4F24">
      <w:pPr>
        <w:spacing w:line="276" w:lineRule="auto"/>
        <w:jc w:val="both"/>
        <w:rPr>
          <w:sz w:val="22"/>
          <w:szCs w:val="22"/>
          <w:lang w:val="es"/>
        </w:rPr>
      </w:pPr>
      <w:r w:rsidRPr="00805AA0">
        <w:rPr>
          <w:sz w:val="22"/>
          <w:szCs w:val="22"/>
          <w:lang w:val="es"/>
        </w:rPr>
        <w:t xml:space="preserve">Espacios de indagación de las personas, a través de encuentros multidisciplinares con la persona como protagonista, la familia, equipo técnico y personal de atención directa. El objetivo de estos encuentros es poder indagar sobre gustos, aficiones, objetivos, metas, y propósitos. Estos espacios han sido un punto de encuentro muy clave para todas las partes para pensar en oportunidades de participación, en una visión conjunta enfocada en las posibilidades de las personas y para planificar unas acciones a futuro basadas en dignidad de la persona y su entorno. </w:t>
      </w:r>
    </w:p>
    <w:p w14:paraId="37C2F1BD" w14:textId="77777777" w:rsidR="0004514A" w:rsidRPr="00805AA0" w:rsidRDefault="0004514A" w:rsidP="00C443C2">
      <w:pPr>
        <w:pStyle w:val="Ttulo1"/>
        <w:spacing w:line="276" w:lineRule="auto"/>
        <w:jc w:val="both"/>
        <w:rPr>
          <w:sz w:val="22"/>
          <w:szCs w:val="22"/>
          <w:lang w:val="es"/>
        </w:rPr>
      </w:pPr>
      <w:r w:rsidRPr="00805AA0">
        <w:rPr>
          <w:sz w:val="22"/>
          <w:szCs w:val="22"/>
          <w:lang w:val="es"/>
        </w:rPr>
        <w:t xml:space="preserve">Principales resultados obtenidos. </w:t>
      </w:r>
    </w:p>
    <w:p w14:paraId="52E72762" w14:textId="60DF1D12" w:rsidR="00600574" w:rsidRPr="00805AA0" w:rsidRDefault="002B4F24" w:rsidP="00C443C2">
      <w:pPr>
        <w:spacing w:line="276" w:lineRule="auto"/>
        <w:jc w:val="both"/>
        <w:rPr>
          <w:sz w:val="22"/>
          <w:szCs w:val="22"/>
          <w:lang w:val="es"/>
        </w:rPr>
      </w:pPr>
      <w:r w:rsidRPr="00805AA0">
        <w:rPr>
          <w:sz w:val="22"/>
          <w:szCs w:val="22"/>
          <w:lang w:val="es"/>
        </w:rPr>
        <w:t xml:space="preserve">Ser un referente nacional en el apoyo a personas con conductas que nos preocupan, contando con diversos procesos de acompañamiento y consultoría a diversas entidades del sector: </w:t>
      </w:r>
    </w:p>
    <w:p w14:paraId="2E589FC6" w14:textId="67C06060" w:rsidR="002B4F24" w:rsidRPr="00805AA0" w:rsidRDefault="002B4F24" w:rsidP="00C443C2">
      <w:pPr>
        <w:pStyle w:val="Prrafodelista"/>
        <w:numPr>
          <w:ilvl w:val="0"/>
          <w:numId w:val="20"/>
        </w:numPr>
        <w:spacing w:line="276" w:lineRule="auto"/>
        <w:jc w:val="both"/>
        <w:rPr>
          <w:sz w:val="22"/>
          <w:szCs w:val="22"/>
          <w:lang w:val="es"/>
        </w:rPr>
      </w:pPr>
      <w:r w:rsidRPr="00805AA0">
        <w:rPr>
          <w:sz w:val="22"/>
          <w:szCs w:val="22"/>
          <w:lang w:val="es"/>
        </w:rPr>
        <w:t>Acompañamiento en trazando senderos a Castilla y León</w:t>
      </w:r>
      <w:r w:rsidR="00C443C2">
        <w:rPr>
          <w:sz w:val="22"/>
          <w:szCs w:val="22"/>
          <w:lang w:val="es"/>
        </w:rPr>
        <w:t xml:space="preserve"> </w:t>
      </w:r>
      <w:r w:rsidR="00C443C2" w:rsidRPr="00C443C2">
        <w:rPr>
          <w:sz w:val="22"/>
          <w:szCs w:val="22"/>
          <w:lang w:val="es"/>
        </w:rPr>
        <w:t>https://www.plenainclusioncyl.org/proyectos/trazando-senderos/42</w:t>
      </w:r>
    </w:p>
    <w:p w14:paraId="4AD7CE3F" w14:textId="3C8765A6" w:rsidR="00396737" w:rsidRPr="00805AA0" w:rsidRDefault="00396737" w:rsidP="00C443C2">
      <w:pPr>
        <w:pStyle w:val="Prrafodelista"/>
        <w:numPr>
          <w:ilvl w:val="0"/>
          <w:numId w:val="20"/>
        </w:numPr>
        <w:spacing w:line="276" w:lineRule="auto"/>
        <w:jc w:val="both"/>
        <w:rPr>
          <w:sz w:val="22"/>
          <w:szCs w:val="22"/>
          <w:lang w:val="es"/>
        </w:rPr>
      </w:pPr>
      <w:r w:rsidRPr="00805AA0">
        <w:rPr>
          <w:sz w:val="22"/>
          <w:szCs w:val="22"/>
          <w:lang w:val="es"/>
        </w:rPr>
        <w:t xml:space="preserve">Acompañamiento en la capacitación de los servicios de la red pública, AMAS, de la Comunidad de Madrid. </w:t>
      </w:r>
    </w:p>
    <w:p w14:paraId="21050C0F" w14:textId="510CF8D1" w:rsidR="00805AA0" w:rsidRPr="00805AA0" w:rsidRDefault="002B4F24" w:rsidP="00C443C2">
      <w:pPr>
        <w:spacing w:line="276" w:lineRule="auto"/>
        <w:jc w:val="both"/>
        <w:rPr>
          <w:sz w:val="22"/>
          <w:szCs w:val="22"/>
          <w:lang w:val="es"/>
        </w:rPr>
      </w:pPr>
      <w:r w:rsidRPr="00805AA0">
        <w:rPr>
          <w:sz w:val="22"/>
          <w:szCs w:val="22"/>
          <w:lang w:val="es"/>
        </w:rPr>
        <w:t xml:space="preserve">La metodología de ACP está involucrada en toda la organización, contando con equipos formados y capacitados para la puesta en marcha. </w:t>
      </w:r>
    </w:p>
    <w:p w14:paraId="7D98A188" w14:textId="79B24124" w:rsidR="0004514A" w:rsidRPr="00805AA0" w:rsidRDefault="002B4F24" w:rsidP="00C443C2">
      <w:pPr>
        <w:spacing w:line="276" w:lineRule="auto"/>
        <w:jc w:val="both"/>
        <w:rPr>
          <w:sz w:val="22"/>
          <w:szCs w:val="22"/>
          <w:lang w:val="es"/>
        </w:rPr>
      </w:pPr>
      <w:r w:rsidRPr="00805AA0">
        <w:rPr>
          <w:sz w:val="22"/>
          <w:szCs w:val="22"/>
          <w:lang w:val="es"/>
        </w:rPr>
        <w:t>El desarrollo de adaptaciones y cambios en los entornos, que han dado como resultado mejoras muy significativas en la reducción de la proba</w:t>
      </w:r>
      <w:r w:rsidR="00396737" w:rsidRPr="00805AA0">
        <w:rPr>
          <w:sz w:val="22"/>
          <w:szCs w:val="22"/>
          <w:lang w:val="es"/>
        </w:rPr>
        <w:t>bil</w:t>
      </w:r>
      <w:r w:rsidRPr="00805AA0">
        <w:rPr>
          <w:sz w:val="22"/>
          <w:szCs w:val="22"/>
          <w:lang w:val="es"/>
        </w:rPr>
        <w:t xml:space="preserve">idad de conductas que nos preocupa, alineado con los datos que considera la estrategia de desinstitucionalización en este punto: desarrollo de unidades de convivencia en los diversos servicios de vivienda, creación del apartamento para </w:t>
      </w:r>
      <w:r w:rsidR="00805AA0" w:rsidRPr="00805AA0">
        <w:rPr>
          <w:sz w:val="22"/>
          <w:szCs w:val="22"/>
          <w:lang w:val="es"/>
        </w:rPr>
        <w:t>6</w:t>
      </w:r>
      <w:r w:rsidRPr="00805AA0">
        <w:rPr>
          <w:sz w:val="22"/>
          <w:szCs w:val="22"/>
          <w:lang w:val="es"/>
        </w:rPr>
        <w:t xml:space="preserve"> personas con graves conductas, puesta en marcha de una vivienda en comunidad para personas con autismo con grandes </w:t>
      </w:r>
      <w:r w:rsidRPr="00805AA0">
        <w:rPr>
          <w:sz w:val="22"/>
          <w:szCs w:val="22"/>
          <w:lang w:val="es"/>
        </w:rPr>
        <w:lastRenderedPageBreak/>
        <w:t xml:space="preserve">problemas de conducta, </w:t>
      </w:r>
      <w:r w:rsidR="00396737" w:rsidRPr="00805AA0">
        <w:rPr>
          <w:sz w:val="22"/>
          <w:szCs w:val="22"/>
          <w:lang w:val="es"/>
        </w:rPr>
        <w:t xml:space="preserve">desarrollo de estrategias de baja activación en todos los servicios. </w:t>
      </w:r>
    </w:p>
    <w:p w14:paraId="0DDE01D2" w14:textId="77777777" w:rsidR="00805AA0" w:rsidRDefault="00DE289B" w:rsidP="00C443C2">
      <w:pPr>
        <w:spacing w:line="276" w:lineRule="auto"/>
        <w:jc w:val="both"/>
        <w:rPr>
          <w:sz w:val="22"/>
          <w:szCs w:val="22"/>
          <w:lang w:val="es"/>
        </w:rPr>
      </w:pPr>
      <w:r w:rsidRPr="00805AA0">
        <w:rPr>
          <w:sz w:val="22"/>
          <w:szCs w:val="22"/>
          <w:lang w:val="es"/>
        </w:rPr>
        <w:t>En la entidad, en 2021, se generó una reflexión sobre la necesidad de estas acciones para ser más preventivos:</w:t>
      </w:r>
    </w:p>
    <w:p w14:paraId="7E0FB0BE" w14:textId="4192E8AE"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Acciones de cuidando al cuidador</w:t>
      </w:r>
      <w:r w:rsidR="00805AA0" w:rsidRPr="00805AA0">
        <w:rPr>
          <w:sz w:val="22"/>
          <w:szCs w:val="22"/>
          <w:lang w:val="es"/>
        </w:rPr>
        <w:t xml:space="preserve">/a para poder generar estrategias de cuidados en las personas de apoyo y los familiares. Se ha generado una información cada 15 días de estrategias en la </w:t>
      </w:r>
      <w:proofErr w:type="spellStart"/>
      <w:r w:rsidR="00805AA0" w:rsidRPr="00805AA0">
        <w:rPr>
          <w:sz w:val="22"/>
          <w:szCs w:val="22"/>
          <w:lang w:val="es"/>
        </w:rPr>
        <w:t>Newsletter</w:t>
      </w:r>
      <w:proofErr w:type="spellEnd"/>
      <w:r w:rsidR="00805AA0" w:rsidRPr="00805AA0">
        <w:rPr>
          <w:sz w:val="22"/>
          <w:szCs w:val="22"/>
          <w:lang w:val="es"/>
        </w:rPr>
        <w:t xml:space="preserve"> de APADIS y trabajo en escuela de familias y espacio de profesionales para desarrollar propuestas.</w:t>
      </w:r>
      <w:r w:rsidR="00595B2E" w:rsidRPr="00595B2E">
        <w:t xml:space="preserve"> </w:t>
      </w:r>
      <w:r w:rsidR="00595B2E" w:rsidRPr="00595B2E">
        <w:rPr>
          <w:sz w:val="22"/>
          <w:szCs w:val="22"/>
          <w:lang w:val="es"/>
        </w:rPr>
        <w:t>https://www.canva.com/design/DAFddMcf71w/U5CdjTSsz-OsipVlzeq5Jw/view?utm_content=DAFddMcf71w&amp;utm_campaign=designshare&amp;utm_medium=link2&amp;utm_source=uniquelinks&amp;utlId=h0eb75289d4#4</w:t>
      </w:r>
    </w:p>
    <w:p w14:paraId="6D7695B5" w14:textId="77777777"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 xml:space="preserve">Reflexión y revisión de las prácticas </w:t>
      </w:r>
      <w:r w:rsidR="00960FC2" w:rsidRPr="00805AA0">
        <w:rPr>
          <w:sz w:val="22"/>
          <w:szCs w:val="22"/>
          <w:lang w:val="es"/>
        </w:rPr>
        <w:t>restrictivas</w:t>
      </w:r>
      <w:r w:rsidRPr="00805AA0">
        <w:rPr>
          <w:sz w:val="22"/>
          <w:szCs w:val="22"/>
          <w:lang w:val="es"/>
        </w:rPr>
        <w:t xml:space="preserve"> y el impacto sobre las personas</w:t>
      </w:r>
      <w:r w:rsidR="00805AA0" w:rsidRPr="00805AA0">
        <w:rPr>
          <w:sz w:val="22"/>
          <w:szCs w:val="22"/>
          <w:lang w:val="es"/>
        </w:rPr>
        <w:t xml:space="preserve"> para mejorar en acciones de control sobre su vida.</w:t>
      </w:r>
    </w:p>
    <w:p w14:paraId="78BE8DFF" w14:textId="4F6ADD08"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 xml:space="preserve">Reflexión sobre uso de medicaciones, reducción de </w:t>
      </w:r>
      <w:proofErr w:type="gramStart"/>
      <w:r w:rsidRPr="00805AA0">
        <w:rPr>
          <w:sz w:val="22"/>
          <w:szCs w:val="22"/>
          <w:lang w:val="es"/>
        </w:rPr>
        <w:t>las mismas</w:t>
      </w:r>
      <w:proofErr w:type="gramEnd"/>
      <w:r w:rsidRPr="00805AA0">
        <w:rPr>
          <w:sz w:val="22"/>
          <w:szCs w:val="22"/>
          <w:lang w:val="es"/>
        </w:rPr>
        <w:t xml:space="preserve"> y uso de medicación de si precisa para acompañar cuando es necesario (desde una baja de medicación, cobran más sentido su uso como algo puntual). Acompañado de registro</w:t>
      </w:r>
      <w:r w:rsidR="00805AA0" w:rsidRPr="00805AA0">
        <w:rPr>
          <w:sz w:val="22"/>
          <w:szCs w:val="22"/>
          <w:lang w:val="es"/>
        </w:rPr>
        <w:t>s</w:t>
      </w:r>
      <w:r w:rsidRPr="00805AA0">
        <w:rPr>
          <w:sz w:val="22"/>
          <w:szCs w:val="22"/>
          <w:lang w:val="es"/>
        </w:rPr>
        <w:t xml:space="preserve"> para revisar su uso y función</w:t>
      </w:r>
      <w:r w:rsidR="00805AA0" w:rsidRPr="00805AA0">
        <w:rPr>
          <w:sz w:val="22"/>
          <w:szCs w:val="22"/>
          <w:lang w:val="es"/>
        </w:rPr>
        <w:t xml:space="preserve"> y desarrollo de nuevos protocolos para manejo e introducción de consentimiento informado. </w:t>
      </w:r>
      <w:proofErr w:type="spellStart"/>
      <w:r w:rsidR="004B7AB0">
        <w:rPr>
          <w:sz w:val="22"/>
          <w:szCs w:val="22"/>
          <w:lang w:val="es"/>
        </w:rPr>
        <w:t>Informacion</w:t>
      </w:r>
      <w:proofErr w:type="spellEnd"/>
      <w:r w:rsidR="004B7AB0">
        <w:rPr>
          <w:sz w:val="22"/>
          <w:szCs w:val="22"/>
          <w:lang w:val="es"/>
        </w:rPr>
        <w:t xml:space="preserve"> en este enlace </w:t>
      </w:r>
      <w:r w:rsidR="004B7AB0" w:rsidRPr="004B7AB0">
        <w:rPr>
          <w:sz w:val="22"/>
          <w:szCs w:val="22"/>
          <w:lang w:val="es"/>
        </w:rPr>
        <w:t>https://www.canva.com/design/DAGTiQElnwU/Zwc3qKU1k6t7ZGzQIHRwjQ/view?utm_content=DAGTiQElnwU&amp;utm_campaign=designshare&amp;utm_medium=link2&amp;utm_source=uniquelinks&amp;utlId=hfccb2c57e5</w:t>
      </w:r>
    </w:p>
    <w:p w14:paraId="1484A1D9" w14:textId="389AB574"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Desarrollo del apartamento</w:t>
      </w:r>
      <w:r w:rsidR="00805AA0" w:rsidRPr="00805AA0">
        <w:rPr>
          <w:sz w:val="22"/>
          <w:szCs w:val="22"/>
          <w:lang w:val="es"/>
        </w:rPr>
        <w:t xml:space="preserve"> para personas con conductas que nos preocupan</w:t>
      </w:r>
      <w:r w:rsidRPr="00805AA0">
        <w:rPr>
          <w:sz w:val="22"/>
          <w:szCs w:val="22"/>
          <w:lang w:val="es"/>
        </w:rPr>
        <w:t xml:space="preserve"> </w:t>
      </w:r>
      <w:r w:rsidR="00805AA0" w:rsidRPr="00805AA0">
        <w:rPr>
          <w:sz w:val="22"/>
          <w:szCs w:val="22"/>
          <w:lang w:val="es"/>
        </w:rPr>
        <w:t xml:space="preserve">(unidad de convivencia de 6 personas) </w:t>
      </w:r>
      <w:r w:rsidRPr="00805AA0">
        <w:rPr>
          <w:sz w:val="22"/>
          <w:szCs w:val="22"/>
          <w:lang w:val="es"/>
        </w:rPr>
        <w:t>para ir generando espacios de convivencia más amables y hacia el desarrollo del control sobre sus vidas.</w:t>
      </w:r>
      <w:r w:rsidR="00C443C2">
        <w:rPr>
          <w:sz w:val="22"/>
          <w:szCs w:val="22"/>
          <w:lang w:val="es"/>
        </w:rPr>
        <w:t xml:space="preserve"> Cambios en el modelo de servicio de toda la entidad</w:t>
      </w:r>
      <w:r w:rsidR="004B7AB0">
        <w:rPr>
          <w:sz w:val="22"/>
          <w:szCs w:val="22"/>
          <w:lang w:val="es"/>
        </w:rPr>
        <w:t xml:space="preserve"> (52,07 min)</w:t>
      </w:r>
      <w:r w:rsidR="00C443C2">
        <w:rPr>
          <w:sz w:val="22"/>
          <w:szCs w:val="22"/>
          <w:lang w:val="es"/>
        </w:rPr>
        <w:t xml:space="preserve">: </w:t>
      </w:r>
      <w:r w:rsidR="00C443C2" w:rsidRPr="00C443C2">
        <w:rPr>
          <w:sz w:val="22"/>
          <w:szCs w:val="22"/>
          <w:lang w:val="es"/>
        </w:rPr>
        <w:t>https://youtu.be/kIooOQ42-e8?si=sKpbM2iuJmwNH2kb</w:t>
      </w:r>
    </w:p>
    <w:p w14:paraId="707EC3D7" w14:textId="47750DD5"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Dinámicas sobre el trabajo en actitudes y revisión de compartir aspectos positivos de la persona</w:t>
      </w:r>
      <w:r w:rsidR="00805AA0" w:rsidRPr="00805AA0">
        <w:rPr>
          <w:sz w:val="22"/>
          <w:szCs w:val="22"/>
          <w:lang w:val="es"/>
        </w:rPr>
        <w:t xml:space="preserve"> (ajustes en las narrativas de comunicación del día a día de las personas y </w:t>
      </w:r>
      <w:proofErr w:type="gramStart"/>
      <w:r w:rsidR="00805AA0" w:rsidRPr="00805AA0">
        <w:rPr>
          <w:sz w:val="22"/>
          <w:szCs w:val="22"/>
          <w:lang w:val="es"/>
        </w:rPr>
        <w:t>en relación a</w:t>
      </w:r>
      <w:proofErr w:type="gramEnd"/>
      <w:r w:rsidR="00805AA0" w:rsidRPr="00805AA0">
        <w:rPr>
          <w:sz w:val="22"/>
          <w:szCs w:val="22"/>
          <w:lang w:val="es"/>
        </w:rPr>
        <w:t xml:space="preserve"> los relatos sobre sus incidencias)</w:t>
      </w:r>
      <w:r w:rsidR="00C443C2">
        <w:rPr>
          <w:sz w:val="22"/>
          <w:szCs w:val="22"/>
          <w:lang w:val="es"/>
        </w:rPr>
        <w:t xml:space="preserve"> </w:t>
      </w:r>
      <w:r w:rsidR="004B7AB0" w:rsidRPr="004B7AB0">
        <w:rPr>
          <w:sz w:val="22"/>
          <w:szCs w:val="22"/>
          <w:lang w:val="es"/>
        </w:rPr>
        <w:t>https://youtu.be/LmBOc1yJElA?si=05PN7KYGoa99UU0c</w:t>
      </w:r>
    </w:p>
    <w:p w14:paraId="78892A92" w14:textId="04895C72"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 xml:space="preserve">Acciones de empoderamiento y de gestión de sus cosas para un mayor control de sus vidas (acceso a su </w:t>
      </w:r>
      <w:proofErr w:type="spellStart"/>
      <w:r w:rsidRPr="00805AA0">
        <w:rPr>
          <w:sz w:val="22"/>
          <w:szCs w:val="22"/>
          <w:lang w:val="es"/>
        </w:rPr>
        <w:t>tlf</w:t>
      </w:r>
      <w:proofErr w:type="spellEnd"/>
      <w:r w:rsidRPr="00805AA0">
        <w:rPr>
          <w:sz w:val="22"/>
          <w:szCs w:val="22"/>
          <w:lang w:val="es"/>
        </w:rPr>
        <w:t>, a sus salidas, a sus llamadas</w:t>
      </w:r>
      <w:proofErr w:type="gramStart"/>
      <w:r w:rsidRPr="00805AA0">
        <w:rPr>
          <w:sz w:val="22"/>
          <w:szCs w:val="22"/>
          <w:lang w:val="es"/>
        </w:rPr>
        <w:t>…)</w:t>
      </w:r>
      <w:r w:rsidR="00C443C2" w:rsidRPr="00C443C2">
        <w:rPr>
          <w:sz w:val="22"/>
          <w:szCs w:val="22"/>
          <w:lang w:val="es"/>
        </w:rPr>
        <w:t>https://youtu.be/e2I2NHaIVZ0?si=ZvHoSYFqr22sXXLR</w:t>
      </w:r>
      <w:proofErr w:type="gramEnd"/>
    </w:p>
    <w:p w14:paraId="3E7CA121" w14:textId="2AC2129C" w:rsidR="00805AA0" w:rsidRDefault="00DE289B" w:rsidP="00C443C2">
      <w:pPr>
        <w:pStyle w:val="Prrafodelista"/>
        <w:numPr>
          <w:ilvl w:val="0"/>
          <w:numId w:val="22"/>
        </w:numPr>
        <w:spacing w:line="276" w:lineRule="auto"/>
        <w:jc w:val="both"/>
        <w:rPr>
          <w:sz w:val="22"/>
          <w:szCs w:val="22"/>
          <w:lang w:val="es"/>
        </w:rPr>
      </w:pPr>
      <w:r w:rsidRPr="00805AA0">
        <w:rPr>
          <w:sz w:val="22"/>
          <w:szCs w:val="22"/>
          <w:lang w:val="es"/>
        </w:rPr>
        <w:t xml:space="preserve">Dar valor a varias de las personas de los servicios en las que se sienten valoradas por su entorno y por lo que hacen (Marta como clave en sexualidad, Ana con </w:t>
      </w:r>
      <w:r w:rsidR="00805AA0" w:rsidRPr="00805AA0">
        <w:rPr>
          <w:sz w:val="22"/>
          <w:szCs w:val="22"/>
          <w:lang w:val="es"/>
        </w:rPr>
        <w:t xml:space="preserve">un </w:t>
      </w:r>
      <w:r w:rsidRPr="00805AA0">
        <w:rPr>
          <w:sz w:val="22"/>
          <w:szCs w:val="22"/>
          <w:lang w:val="es"/>
        </w:rPr>
        <w:t>empleo y apoyo activo, Valera y Gema apoyos en el chalet…</w:t>
      </w:r>
      <w:r w:rsidR="00805AA0" w:rsidRPr="00805AA0">
        <w:rPr>
          <w:sz w:val="22"/>
          <w:szCs w:val="22"/>
          <w:lang w:val="es"/>
        </w:rPr>
        <w:t>)</w:t>
      </w:r>
    </w:p>
    <w:p w14:paraId="70D20686" w14:textId="77777777" w:rsidR="00805AA0" w:rsidRDefault="007F11FB" w:rsidP="00C443C2">
      <w:pPr>
        <w:pStyle w:val="Prrafodelista"/>
        <w:numPr>
          <w:ilvl w:val="0"/>
          <w:numId w:val="22"/>
        </w:numPr>
        <w:spacing w:line="276" w:lineRule="auto"/>
        <w:jc w:val="both"/>
        <w:rPr>
          <w:sz w:val="22"/>
          <w:szCs w:val="22"/>
          <w:lang w:val="es"/>
        </w:rPr>
      </w:pPr>
      <w:r w:rsidRPr="00805AA0">
        <w:rPr>
          <w:sz w:val="22"/>
          <w:szCs w:val="22"/>
          <w:lang w:val="es"/>
        </w:rPr>
        <w:t xml:space="preserve">Disminución de las conductas que nos preocupan, mejorando a su vez en el registro de </w:t>
      </w:r>
      <w:proofErr w:type="gramStart"/>
      <w:r w:rsidRPr="00805AA0">
        <w:rPr>
          <w:sz w:val="22"/>
          <w:szCs w:val="22"/>
          <w:lang w:val="es"/>
        </w:rPr>
        <w:t>las mismas</w:t>
      </w:r>
      <w:proofErr w:type="gramEnd"/>
      <w:r w:rsidRPr="00805AA0">
        <w:rPr>
          <w:sz w:val="22"/>
          <w:szCs w:val="22"/>
          <w:lang w:val="es"/>
        </w:rPr>
        <w:t xml:space="preserve">. Identificando más los momentos donde aparecen y pudiendo así implementar nuevas estrategias. </w:t>
      </w:r>
    </w:p>
    <w:p w14:paraId="0085A13C" w14:textId="23C8FE57" w:rsidR="0004514A" w:rsidRPr="00805AA0" w:rsidRDefault="007F11FB" w:rsidP="00C443C2">
      <w:pPr>
        <w:pStyle w:val="Prrafodelista"/>
        <w:numPr>
          <w:ilvl w:val="0"/>
          <w:numId w:val="22"/>
        </w:numPr>
        <w:spacing w:line="276" w:lineRule="auto"/>
        <w:jc w:val="both"/>
        <w:rPr>
          <w:sz w:val="22"/>
          <w:szCs w:val="22"/>
          <w:lang w:val="es"/>
        </w:rPr>
      </w:pPr>
      <w:r w:rsidRPr="00805AA0">
        <w:rPr>
          <w:sz w:val="22"/>
          <w:szCs w:val="22"/>
          <w:lang w:val="es"/>
        </w:rPr>
        <w:t xml:space="preserve">Pilotaje de </w:t>
      </w:r>
      <w:r w:rsidR="00805AA0" w:rsidRPr="00805AA0">
        <w:rPr>
          <w:sz w:val="22"/>
          <w:szCs w:val="22"/>
          <w:lang w:val="es"/>
        </w:rPr>
        <w:t>transformación de centros de día</w:t>
      </w:r>
      <w:r w:rsidRPr="00805AA0">
        <w:rPr>
          <w:sz w:val="22"/>
          <w:szCs w:val="22"/>
          <w:lang w:val="es"/>
        </w:rPr>
        <w:t xml:space="preserve"> a través del proyecto Mi Casa. En 2024-2025 se inicia este piloto con personas de todos los servicios de la entidad. Acercando a las personas a la comunidad a través de intercambios con comercios, </w:t>
      </w:r>
      <w:r w:rsidRPr="00805AA0">
        <w:rPr>
          <w:sz w:val="22"/>
          <w:szCs w:val="22"/>
          <w:lang w:val="es"/>
        </w:rPr>
        <w:lastRenderedPageBreak/>
        <w:t>de trabajar objetivos de las personas y de transformar los sistemas de atención diurna. Un ejemplo de esto ha sido conseguir que una persona</w:t>
      </w:r>
      <w:r w:rsidR="00805AA0" w:rsidRPr="00805AA0">
        <w:rPr>
          <w:sz w:val="22"/>
          <w:szCs w:val="22"/>
          <w:lang w:val="es"/>
        </w:rPr>
        <w:t xml:space="preserve"> que presenta conductas que nos preocupa,</w:t>
      </w:r>
      <w:r w:rsidRPr="00805AA0">
        <w:rPr>
          <w:sz w:val="22"/>
          <w:szCs w:val="22"/>
          <w:lang w:val="es"/>
        </w:rPr>
        <w:t xml:space="preserve"> apoye en la peluquería del barrio. Aumentando así su confianza en sí misma, generando sinergias en el barrio y aumentando sus relaciones sociales. En esto hemos visto muchos avances en las personas del pilotaje, teniendo oportunidades de participación que después se han mantenido en el tiempo. </w:t>
      </w:r>
    </w:p>
    <w:p w14:paraId="02A19505" w14:textId="55F54535" w:rsidR="00935566" w:rsidRPr="00805AA0" w:rsidRDefault="0004514A" w:rsidP="00DA3E5E">
      <w:pPr>
        <w:pStyle w:val="Ttulo1"/>
        <w:spacing w:line="276" w:lineRule="auto"/>
        <w:rPr>
          <w:sz w:val="22"/>
          <w:szCs w:val="22"/>
          <w:lang w:val="es"/>
        </w:rPr>
      </w:pPr>
      <w:r w:rsidRPr="00805AA0">
        <w:rPr>
          <w:sz w:val="22"/>
          <w:szCs w:val="22"/>
          <w:lang w:val="es"/>
        </w:rPr>
        <w:t>Aspectos del trabajo que pueden ser relevantes para el tercer sector</w:t>
      </w:r>
    </w:p>
    <w:p w14:paraId="537AF47D" w14:textId="6C24D935" w:rsidR="00BB3ABC" w:rsidRPr="00805AA0" w:rsidRDefault="00396737" w:rsidP="00805AA0">
      <w:pPr>
        <w:spacing w:line="276" w:lineRule="auto"/>
        <w:jc w:val="both"/>
        <w:rPr>
          <w:sz w:val="22"/>
          <w:szCs w:val="22"/>
          <w:lang w:val="es"/>
        </w:rPr>
      </w:pPr>
      <w:r w:rsidRPr="00805AA0">
        <w:rPr>
          <w:sz w:val="22"/>
          <w:szCs w:val="22"/>
          <w:lang w:val="es"/>
        </w:rPr>
        <w:t xml:space="preserve">Este cambio de visión hacia un enfoque de prevención más macro, puede ser una clave de apoyo a otros sectores, donde poner la mirada en toda la parte preventiva que la metodología de ACP plantea, puede ayudar al desarrollo de apoyos a sectores como la educación, menores, apoyo en la demencia o en toda la parte de desarrollo de prevención de la salud mental, que este proceso, generaría importantes ideas y soportes para desarrollar cambios en las políticas y acciones que se tienen puestas en marcha. </w:t>
      </w:r>
    </w:p>
    <w:p w14:paraId="0DB81550" w14:textId="4F4F0AC4" w:rsidR="00805AA0" w:rsidRPr="00805AA0" w:rsidRDefault="00805AA0" w:rsidP="00805AA0">
      <w:pPr>
        <w:spacing w:line="276" w:lineRule="auto"/>
        <w:jc w:val="both"/>
        <w:rPr>
          <w:sz w:val="22"/>
          <w:szCs w:val="22"/>
          <w:lang w:val="es"/>
        </w:rPr>
      </w:pPr>
      <w:r w:rsidRPr="00805AA0">
        <w:rPr>
          <w:sz w:val="22"/>
          <w:szCs w:val="22"/>
          <w:lang w:val="es"/>
        </w:rPr>
        <w:t xml:space="preserve">El cambio que se genera, desde una visión global de cambio de paradigma del estilo de apoyo, puede ser una clave para traspasar en los estilos de apoyo precisos generar y en los cambios que esta metodología pueda aportar a desarrollar en la generación de entornos capacitadores. </w:t>
      </w:r>
    </w:p>
    <w:p w14:paraId="0917A326" w14:textId="77777777" w:rsidR="0004514A" w:rsidRPr="00805AA0" w:rsidRDefault="0004514A" w:rsidP="00E06939">
      <w:pPr>
        <w:pStyle w:val="Ttulo1"/>
        <w:spacing w:line="276" w:lineRule="auto"/>
        <w:rPr>
          <w:sz w:val="22"/>
          <w:szCs w:val="22"/>
          <w:lang w:val="es"/>
        </w:rPr>
      </w:pPr>
      <w:r w:rsidRPr="00805AA0">
        <w:rPr>
          <w:sz w:val="22"/>
          <w:szCs w:val="22"/>
          <w:lang w:val="es"/>
        </w:rPr>
        <w:t xml:space="preserve">Conclusiones </w:t>
      </w:r>
    </w:p>
    <w:p w14:paraId="531041FF" w14:textId="2805CE88" w:rsidR="00380659" w:rsidRPr="00805AA0" w:rsidRDefault="00396737" w:rsidP="00396737">
      <w:pPr>
        <w:spacing w:line="276" w:lineRule="auto"/>
        <w:jc w:val="both"/>
        <w:rPr>
          <w:sz w:val="22"/>
          <w:szCs w:val="22"/>
          <w:lang w:val="es"/>
        </w:rPr>
      </w:pPr>
      <w:r w:rsidRPr="00805AA0">
        <w:rPr>
          <w:sz w:val="22"/>
          <w:szCs w:val="22"/>
          <w:lang w:val="es"/>
        </w:rPr>
        <w:t xml:space="preserve">Este enfoque está siendo esencial para generar una oportunidad de vida digna para personas que estaban desahuciadas o que el sistema no ha sabido darles la oportunidad para una vida en comunidad. Está consiguiendo que las personas desarrollen sus proyectos de vida, de manera satisfactoria y no viviendo en un aislamiento por sus dificultades de conducta. </w:t>
      </w:r>
    </w:p>
    <w:p w14:paraId="3AB51C57" w14:textId="77777777" w:rsidR="00805AA0" w:rsidRDefault="00396737" w:rsidP="00396737">
      <w:pPr>
        <w:spacing w:line="276" w:lineRule="auto"/>
        <w:jc w:val="both"/>
        <w:rPr>
          <w:sz w:val="22"/>
          <w:szCs w:val="22"/>
          <w:lang w:val="es"/>
        </w:rPr>
      </w:pPr>
      <w:r w:rsidRPr="00805AA0">
        <w:rPr>
          <w:sz w:val="22"/>
          <w:szCs w:val="22"/>
          <w:lang w:val="es"/>
        </w:rPr>
        <w:t xml:space="preserve">Para las familias supone una esperanza, un halo de poder tener una expectativa de vida de calidad y con unos sueños conseguidos, tanto para sus hijos e hijas como para ellos y ellas, que vienen de sufrir situaciones de desamparo, de aislamiento por las dificultades de sus hijos, </w:t>
      </w:r>
      <w:proofErr w:type="spellStart"/>
      <w:r w:rsidRPr="00805AA0">
        <w:rPr>
          <w:sz w:val="22"/>
          <w:szCs w:val="22"/>
          <w:lang w:val="es"/>
        </w:rPr>
        <w:t>etc</w:t>
      </w:r>
      <w:proofErr w:type="spellEnd"/>
      <w:r w:rsidRPr="00805AA0">
        <w:rPr>
          <w:sz w:val="22"/>
          <w:szCs w:val="22"/>
          <w:lang w:val="es"/>
        </w:rPr>
        <w:t>…</w:t>
      </w:r>
    </w:p>
    <w:p w14:paraId="567F41CF" w14:textId="7D518054" w:rsidR="00805AA0" w:rsidRPr="00805AA0" w:rsidRDefault="00805AA0" w:rsidP="00396737">
      <w:pPr>
        <w:spacing w:line="276" w:lineRule="auto"/>
        <w:jc w:val="both"/>
        <w:rPr>
          <w:sz w:val="22"/>
          <w:szCs w:val="22"/>
          <w:lang w:val="es"/>
        </w:rPr>
      </w:pPr>
      <w:r w:rsidRPr="00805AA0">
        <w:rPr>
          <w:sz w:val="22"/>
          <w:szCs w:val="22"/>
          <w:lang w:val="es"/>
        </w:rPr>
        <w:t xml:space="preserve">Está siendo una clave para acompañar a los equipos de profesionales en generar otro estilo de apoyo y entender las conductas que nos preocupan desde otro prisma, generando unas narrativas adecuadas. </w:t>
      </w:r>
    </w:p>
    <w:sectPr w:rsidR="00805AA0" w:rsidRPr="00805AA0" w:rsidSect="00886F9A">
      <w:headerReference w:type="default" r:id="rId11"/>
      <w:footerReference w:type="default" r:id="rId1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A15DB" w14:textId="77777777" w:rsidR="00A2188D" w:rsidRDefault="00A2188D">
      <w:pPr>
        <w:spacing w:line="240" w:lineRule="auto"/>
      </w:pPr>
      <w:r>
        <w:rPr>
          <w:lang w:val="es"/>
        </w:rPr>
        <w:separator/>
      </w:r>
    </w:p>
  </w:endnote>
  <w:endnote w:type="continuationSeparator" w:id="0">
    <w:p w14:paraId="65EE82FF" w14:textId="77777777" w:rsidR="00A2188D" w:rsidRDefault="00A2188D">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B8377" w14:textId="77777777" w:rsidR="00A2188D" w:rsidRDefault="00A2188D">
      <w:pPr>
        <w:spacing w:line="240" w:lineRule="auto"/>
      </w:pPr>
      <w:r>
        <w:rPr>
          <w:lang w:val="es"/>
        </w:rPr>
        <w:separator/>
      </w:r>
    </w:p>
  </w:footnote>
  <w:footnote w:type="continuationSeparator" w:id="0">
    <w:p w14:paraId="2BD6D1F8" w14:textId="77777777" w:rsidR="00A2188D" w:rsidRDefault="00A2188D">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7BA69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6534893" o:spid="_x0000_i1025" type="#_x0000_t75" style="width:105.1pt;height:103.3pt;visibility:visible;mso-wrap-style:square">
            <v:imagedata r:id="rId1" o:title=""/>
          </v:shape>
        </w:pict>
      </mc:Choice>
      <mc:Fallback>
        <w:drawing>
          <wp:inline distT="0" distB="0" distL="0" distR="0" wp14:anchorId="14EA8DC0" wp14:editId="054CCE1A">
            <wp:extent cx="1334770" cy="1311910"/>
            <wp:effectExtent l="0" t="0" r="0" b="0"/>
            <wp:docPr id="56534893" name="Imagen 5653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95F26C0"/>
    <w:multiLevelType w:val="hybridMultilevel"/>
    <w:tmpl w:val="986857AE"/>
    <w:lvl w:ilvl="0" w:tplc="503EF0AE">
      <w:start w:val="7"/>
      <w:numFmt w:val="bullet"/>
      <w:lvlText w:val="-"/>
      <w:lvlJc w:val="left"/>
      <w:pPr>
        <w:ind w:left="360" w:hanging="360"/>
      </w:pPr>
      <w:rPr>
        <w:rFonts w:ascii="Verdana" w:eastAsia="Noto Sans CJK SC Regular" w:hAnsi="Verdana" w:cs="FreeSan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402098F"/>
    <w:multiLevelType w:val="hybridMultilevel"/>
    <w:tmpl w:val="E0747922"/>
    <w:lvl w:ilvl="0" w:tplc="503EF0AE">
      <w:start w:val="7"/>
      <w:numFmt w:val="bullet"/>
      <w:lvlText w:val="-"/>
      <w:lvlJc w:val="left"/>
      <w:pPr>
        <w:ind w:left="720" w:hanging="360"/>
      </w:pPr>
      <w:rPr>
        <w:rFonts w:ascii="Verdana" w:eastAsia="Noto Sans CJK SC Regular" w:hAnsi="Verdana" w:cs="Free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6F090306"/>
    <w:multiLevelType w:val="hybridMultilevel"/>
    <w:tmpl w:val="71C877B2"/>
    <w:lvl w:ilvl="0" w:tplc="79B8E274">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2"/>
  </w:num>
  <w:num w:numId="13" w16cid:durableId="394472282">
    <w:abstractNumId w:val="21"/>
  </w:num>
  <w:num w:numId="14" w16cid:durableId="2062554599">
    <w:abstractNumId w:val="13"/>
  </w:num>
  <w:num w:numId="15" w16cid:durableId="1239513062">
    <w:abstractNumId w:val="11"/>
  </w:num>
  <w:num w:numId="16" w16cid:durableId="33388864">
    <w:abstractNumId w:val="17"/>
  </w:num>
  <w:num w:numId="17" w16cid:durableId="819617096">
    <w:abstractNumId w:val="15"/>
  </w:num>
  <w:num w:numId="18" w16cid:durableId="502861236">
    <w:abstractNumId w:val="18"/>
  </w:num>
  <w:num w:numId="19" w16cid:durableId="457454906">
    <w:abstractNumId w:val="14"/>
  </w:num>
  <w:num w:numId="20" w16cid:durableId="475755725">
    <w:abstractNumId w:val="19"/>
  </w:num>
  <w:num w:numId="21" w16cid:durableId="1444568136">
    <w:abstractNumId w:val="20"/>
  </w:num>
  <w:num w:numId="22" w16cid:durableId="18861364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325A6"/>
    <w:rsid w:val="00140160"/>
    <w:rsid w:val="001411D4"/>
    <w:rsid w:val="00143257"/>
    <w:rsid w:val="0015138B"/>
    <w:rsid w:val="00157361"/>
    <w:rsid w:val="0018401A"/>
    <w:rsid w:val="001A0BB5"/>
    <w:rsid w:val="001B7863"/>
    <w:rsid w:val="001C048B"/>
    <w:rsid w:val="001E4CE7"/>
    <w:rsid w:val="00213DB6"/>
    <w:rsid w:val="00257DC5"/>
    <w:rsid w:val="00265169"/>
    <w:rsid w:val="002B4F24"/>
    <w:rsid w:val="002C1CDB"/>
    <w:rsid w:val="002C2B6A"/>
    <w:rsid w:val="002C6FE2"/>
    <w:rsid w:val="002D3264"/>
    <w:rsid w:val="002E10F7"/>
    <w:rsid w:val="002E39FA"/>
    <w:rsid w:val="002F79AF"/>
    <w:rsid w:val="003119AE"/>
    <w:rsid w:val="00323008"/>
    <w:rsid w:val="003413A6"/>
    <w:rsid w:val="0036444E"/>
    <w:rsid w:val="00380659"/>
    <w:rsid w:val="00396737"/>
    <w:rsid w:val="003B442E"/>
    <w:rsid w:val="003D6D51"/>
    <w:rsid w:val="00400EE3"/>
    <w:rsid w:val="004157BA"/>
    <w:rsid w:val="00427769"/>
    <w:rsid w:val="00444543"/>
    <w:rsid w:val="00450FB2"/>
    <w:rsid w:val="0046132F"/>
    <w:rsid w:val="004758EA"/>
    <w:rsid w:val="00491076"/>
    <w:rsid w:val="004B7AB0"/>
    <w:rsid w:val="004C26BC"/>
    <w:rsid w:val="004E24CC"/>
    <w:rsid w:val="00514889"/>
    <w:rsid w:val="00520E27"/>
    <w:rsid w:val="00521CF6"/>
    <w:rsid w:val="00547FBE"/>
    <w:rsid w:val="00551CC4"/>
    <w:rsid w:val="00555945"/>
    <w:rsid w:val="00567D04"/>
    <w:rsid w:val="00595B2E"/>
    <w:rsid w:val="005B0D13"/>
    <w:rsid w:val="005B5C9E"/>
    <w:rsid w:val="005D34D8"/>
    <w:rsid w:val="005D6F5E"/>
    <w:rsid w:val="005E664F"/>
    <w:rsid w:val="00600574"/>
    <w:rsid w:val="00601FBB"/>
    <w:rsid w:val="0060720B"/>
    <w:rsid w:val="00607A92"/>
    <w:rsid w:val="00623C1D"/>
    <w:rsid w:val="0066155F"/>
    <w:rsid w:val="00673B27"/>
    <w:rsid w:val="006818B9"/>
    <w:rsid w:val="00685980"/>
    <w:rsid w:val="00695DB4"/>
    <w:rsid w:val="006E1AE9"/>
    <w:rsid w:val="006F4585"/>
    <w:rsid w:val="00710A2A"/>
    <w:rsid w:val="00732F47"/>
    <w:rsid w:val="007655BA"/>
    <w:rsid w:val="00774049"/>
    <w:rsid w:val="00783E66"/>
    <w:rsid w:val="00795398"/>
    <w:rsid w:val="007A0E2C"/>
    <w:rsid w:val="007A2605"/>
    <w:rsid w:val="007B4B54"/>
    <w:rsid w:val="007B79DD"/>
    <w:rsid w:val="007F05B5"/>
    <w:rsid w:val="007F11FB"/>
    <w:rsid w:val="00805AA0"/>
    <w:rsid w:val="00806B22"/>
    <w:rsid w:val="0081276F"/>
    <w:rsid w:val="00814742"/>
    <w:rsid w:val="00821DB7"/>
    <w:rsid w:val="008274DB"/>
    <w:rsid w:val="00847271"/>
    <w:rsid w:val="00851340"/>
    <w:rsid w:val="00862949"/>
    <w:rsid w:val="00886F9A"/>
    <w:rsid w:val="008B07AF"/>
    <w:rsid w:val="008B2BE5"/>
    <w:rsid w:val="008F7E5A"/>
    <w:rsid w:val="009037B6"/>
    <w:rsid w:val="00917F99"/>
    <w:rsid w:val="00935566"/>
    <w:rsid w:val="00943DEA"/>
    <w:rsid w:val="00960FC2"/>
    <w:rsid w:val="00974F3F"/>
    <w:rsid w:val="009C7F3C"/>
    <w:rsid w:val="009E2447"/>
    <w:rsid w:val="009E5089"/>
    <w:rsid w:val="009E5541"/>
    <w:rsid w:val="00A11A6B"/>
    <w:rsid w:val="00A2188D"/>
    <w:rsid w:val="00A302A0"/>
    <w:rsid w:val="00A5191F"/>
    <w:rsid w:val="00A52347"/>
    <w:rsid w:val="00A54485"/>
    <w:rsid w:val="00A7615E"/>
    <w:rsid w:val="00AA08CB"/>
    <w:rsid w:val="00AA352A"/>
    <w:rsid w:val="00AB018A"/>
    <w:rsid w:val="00AB6350"/>
    <w:rsid w:val="00AD09C9"/>
    <w:rsid w:val="00AE122C"/>
    <w:rsid w:val="00AF2B4C"/>
    <w:rsid w:val="00B03981"/>
    <w:rsid w:val="00B07A6E"/>
    <w:rsid w:val="00B27A37"/>
    <w:rsid w:val="00B351FE"/>
    <w:rsid w:val="00BA5267"/>
    <w:rsid w:val="00BB3ABC"/>
    <w:rsid w:val="00BF38CD"/>
    <w:rsid w:val="00BF42FE"/>
    <w:rsid w:val="00C15CF1"/>
    <w:rsid w:val="00C17E22"/>
    <w:rsid w:val="00C443C2"/>
    <w:rsid w:val="00C444C6"/>
    <w:rsid w:val="00C700C3"/>
    <w:rsid w:val="00C759BB"/>
    <w:rsid w:val="00C91805"/>
    <w:rsid w:val="00CA0827"/>
    <w:rsid w:val="00CD125A"/>
    <w:rsid w:val="00CD3ACA"/>
    <w:rsid w:val="00D27485"/>
    <w:rsid w:val="00D344DD"/>
    <w:rsid w:val="00D53721"/>
    <w:rsid w:val="00D80ACB"/>
    <w:rsid w:val="00DA3E5E"/>
    <w:rsid w:val="00DA768B"/>
    <w:rsid w:val="00DB2558"/>
    <w:rsid w:val="00DE289B"/>
    <w:rsid w:val="00DE333A"/>
    <w:rsid w:val="00DF537B"/>
    <w:rsid w:val="00E06939"/>
    <w:rsid w:val="00E43D0E"/>
    <w:rsid w:val="00E460E4"/>
    <w:rsid w:val="00E64188"/>
    <w:rsid w:val="00E66DAE"/>
    <w:rsid w:val="00E87888"/>
    <w:rsid w:val="00E87ED4"/>
    <w:rsid w:val="00E9134B"/>
    <w:rsid w:val="00EA7A2D"/>
    <w:rsid w:val="00EB1492"/>
    <w:rsid w:val="00EC58A5"/>
    <w:rsid w:val="00ED105F"/>
    <w:rsid w:val="00ED2E4D"/>
    <w:rsid w:val="00EE3083"/>
    <w:rsid w:val="00F074D1"/>
    <w:rsid w:val="00F17818"/>
    <w:rsid w:val="00F42F41"/>
    <w:rsid w:val="00F47879"/>
    <w:rsid w:val="00F550E1"/>
    <w:rsid w:val="00F55887"/>
    <w:rsid w:val="00F74887"/>
    <w:rsid w:val="00FA1168"/>
    <w:rsid w:val="00FA2A24"/>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2602</Words>
  <Characters>14313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16882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Laura Garrido</cp:lastModifiedBy>
  <cp:revision>2</cp:revision>
  <cp:lastPrinted>2020-03-11T12:10:00Z</cp:lastPrinted>
  <dcterms:created xsi:type="dcterms:W3CDTF">2025-05-13T14:50:00Z</dcterms:created>
  <dcterms:modified xsi:type="dcterms:W3CDTF">2025-05-13T14:50:00Z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