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73553" w14:textId="77777777" w:rsidR="00917F99" w:rsidRDefault="00917F99" w:rsidP="00E06939">
      <w:pPr>
        <w:spacing w:line="276" w:lineRule="auto"/>
        <w:rPr>
          <w:b/>
          <w:bCs/>
          <w:sz w:val="22"/>
          <w:szCs w:val="22"/>
          <w:lang w:val="es"/>
        </w:rPr>
      </w:pPr>
      <w:r w:rsidRPr="00917F99">
        <w:rPr>
          <w:b/>
          <w:bCs/>
          <w:sz w:val="20"/>
          <w:szCs w:val="20"/>
          <w:lang w:val="es"/>
        </w:rPr>
        <w:t>Nota: Esta ficha debes subirla en el formulario de la web del Encuentro en el apartado: Ficheros adjuntos/evidencias,</w:t>
      </w:r>
      <w:r w:rsidRPr="00600574">
        <w:rPr>
          <w:b/>
          <w:bCs/>
          <w:sz w:val="22"/>
          <w:szCs w:val="22"/>
          <w:lang w:val="es"/>
        </w:rPr>
        <w:t xml:space="preserve"> </w:t>
      </w:r>
    </w:p>
    <w:p w14:paraId="22921318" w14:textId="59B72B8B" w:rsidR="00917F99" w:rsidRDefault="00917F99" w:rsidP="00E06939">
      <w:pPr>
        <w:spacing w:line="276" w:lineRule="auto"/>
        <w:rPr>
          <w:sz w:val="20"/>
          <w:szCs w:val="18"/>
          <w:lang w:val="es"/>
        </w:rPr>
      </w:pPr>
      <w:hyperlink r:id="rId11" w:history="1">
        <w:r w:rsidRPr="009D3E0D">
          <w:rPr>
            <w:rStyle w:val="Hipervnculo"/>
            <w:sz w:val="20"/>
            <w:szCs w:val="18"/>
            <w:lang w:val="es"/>
          </w:rPr>
          <w:t>https://buenaspracticas.plenainclusion.org/add-practice</w:t>
        </w:r>
      </w:hyperlink>
    </w:p>
    <w:p w14:paraId="37C7E1C2" w14:textId="77777777" w:rsidR="00917F99" w:rsidRDefault="00917F99" w:rsidP="00E06939">
      <w:pPr>
        <w:spacing w:line="276" w:lineRule="auto"/>
        <w:rPr>
          <w:sz w:val="20"/>
          <w:szCs w:val="18"/>
          <w:lang w:val="es"/>
        </w:rPr>
      </w:pPr>
    </w:p>
    <w:p w14:paraId="003F9E00" w14:textId="4B9808B0" w:rsidR="00034D1B" w:rsidRPr="00E06939" w:rsidRDefault="00034D1B" w:rsidP="00E06939">
      <w:pPr>
        <w:spacing w:line="276" w:lineRule="auto"/>
        <w:rPr>
          <w:sz w:val="20"/>
          <w:szCs w:val="18"/>
          <w:lang w:val="es"/>
        </w:rPr>
      </w:pPr>
      <w:r w:rsidRPr="00E06939">
        <w:rPr>
          <w:sz w:val="20"/>
          <w:szCs w:val="18"/>
          <w:lang w:val="es"/>
        </w:rPr>
        <w:t>[</w:t>
      </w:r>
      <w:r w:rsidR="00E06939" w:rsidRPr="00E06939">
        <w:rPr>
          <w:sz w:val="20"/>
          <w:szCs w:val="18"/>
          <w:lang w:val="es"/>
        </w:rPr>
        <w:t>Emplea la extensión de los apartados que consideres, pero ten en cuenta que el documento no puede superar las 6 páginas]</w:t>
      </w:r>
    </w:p>
    <w:p w14:paraId="1D6AF2B3" w14:textId="025133DF" w:rsidR="00974F3F" w:rsidRDefault="00601FBB" w:rsidP="00E06939">
      <w:pPr>
        <w:pStyle w:val="Ttulo1"/>
        <w:spacing w:line="276" w:lineRule="auto"/>
        <w:rPr>
          <w:sz w:val="24"/>
          <w:lang w:val="es"/>
        </w:rPr>
      </w:pPr>
      <w:r w:rsidRPr="00601FBB">
        <w:rPr>
          <w:sz w:val="24"/>
          <w:lang w:val="es"/>
        </w:rPr>
        <w:t>Objetivos de la práctica</w:t>
      </w:r>
    </w:p>
    <w:p w14:paraId="15F23F9E" w14:textId="2C35BC1B" w:rsidR="00D84D48" w:rsidRPr="00D84D48" w:rsidRDefault="00D84D48" w:rsidP="00D84D48">
      <w:pPr>
        <w:pStyle w:val="Prrafodelista"/>
        <w:numPr>
          <w:ilvl w:val="0"/>
          <w:numId w:val="27"/>
        </w:numPr>
        <w:spacing w:line="276" w:lineRule="auto"/>
        <w:rPr>
          <w:sz w:val="20"/>
          <w:szCs w:val="18"/>
        </w:rPr>
      </w:pPr>
      <w:r w:rsidRPr="00D84D48">
        <w:rPr>
          <w:sz w:val="20"/>
          <w:szCs w:val="18"/>
        </w:rPr>
        <w:t>Fomentar la cohesión social y fortalecer el tejido comunitario de los barrios de Singuerlín, Oliveres y Can Calvet.</w:t>
      </w:r>
    </w:p>
    <w:p w14:paraId="756F569C" w14:textId="4581A9D0" w:rsidR="00D84D48" w:rsidRPr="00D84D48" w:rsidRDefault="00D84D48" w:rsidP="00D84D48">
      <w:pPr>
        <w:pStyle w:val="Prrafodelista"/>
        <w:numPr>
          <w:ilvl w:val="0"/>
          <w:numId w:val="27"/>
        </w:numPr>
        <w:spacing w:line="276" w:lineRule="auto"/>
        <w:rPr>
          <w:sz w:val="20"/>
          <w:szCs w:val="18"/>
        </w:rPr>
      </w:pPr>
      <w:r w:rsidRPr="00D84D48">
        <w:rPr>
          <w:sz w:val="20"/>
          <w:szCs w:val="18"/>
        </w:rPr>
        <w:t>Visibilizar y empoderar a las personas con discapacidad intelectual como agentes activos del cambio comunitario.</w:t>
      </w:r>
    </w:p>
    <w:p w14:paraId="6BFE669B" w14:textId="0E93AE7E" w:rsidR="00D84D48" w:rsidRPr="00D84D48" w:rsidRDefault="00D84D48" w:rsidP="00D84D48">
      <w:pPr>
        <w:pStyle w:val="Prrafodelista"/>
        <w:numPr>
          <w:ilvl w:val="0"/>
          <w:numId w:val="27"/>
        </w:numPr>
        <w:spacing w:line="276" w:lineRule="auto"/>
        <w:rPr>
          <w:sz w:val="20"/>
          <w:szCs w:val="18"/>
        </w:rPr>
      </w:pPr>
      <w:r w:rsidRPr="00D84D48">
        <w:rPr>
          <w:sz w:val="20"/>
          <w:szCs w:val="18"/>
        </w:rPr>
        <w:t>Impulsar acciones de accesibilidad cognitiva en espacios públicos para promover la inclusión de todas las personas.</w:t>
      </w:r>
    </w:p>
    <w:p w14:paraId="14EA136B" w14:textId="19B33B8D" w:rsidR="00D84D48" w:rsidRPr="00D84D48" w:rsidRDefault="00D84D48" w:rsidP="00D84D48">
      <w:pPr>
        <w:pStyle w:val="Prrafodelista"/>
        <w:numPr>
          <w:ilvl w:val="0"/>
          <w:numId w:val="27"/>
        </w:numPr>
        <w:spacing w:line="276" w:lineRule="auto"/>
        <w:rPr>
          <w:sz w:val="20"/>
          <w:szCs w:val="18"/>
        </w:rPr>
      </w:pPr>
      <w:r w:rsidRPr="00D84D48">
        <w:rPr>
          <w:sz w:val="20"/>
          <w:szCs w:val="18"/>
        </w:rPr>
        <w:t>Establecer redes de colaboración estables entre ciudadanía, entidades sociales y administración pública.</w:t>
      </w:r>
    </w:p>
    <w:p w14:paraId="053D10C5" w14:textId="77777777" w:rsidR="00607A92" w:rsidRPr="00607A92" w:rsidRDefault="00607A92" w:rsidP="00E06939">
      <w:pPr>
        <w:pStyle w:val="Ttulo1"/>
        <w:spacing w:line="276" w:lineRule="auto"/>
        <w:rPr>
          <w:sz w:val="24"/>
          <w:lang w:val="es"/>
        </w:rPr>
      </w:pPr>
      <w:r w:rsidRPr="00607A92">
        <w:rPr>
          <w:sz w:val="24"/>
          <w:lang w:val="es"/>
        </w:rPr>
        <w:t xml:space="preserve">Desarrollo de la práctica </w:t>
      </w:r>
    </w:p>
    <w:p w14:paraId="57D4C1A4" w14:textId="77777777" w:rsidR="00C91805" w:rsidRDefault="00607A92" w:rsidP="00E06939">
      <w:pPr>
        <w:spacing w:line="276" w:lineRule="auto"/>
        <w:rPr>
          <w:sz w:val="20"/>
          <w:szCs w:val="18"/>
          <w:lang w:val="es"/>
        </w:rPr>
      </w:pPr>
      <w:r w:rsidRPr="00380659">
        <w:rPr>
          <w:sz w:val="20"/>
          <w:szCs w:val="18"/>
          <w:lang w:val="es"/>
        </w:rPr>
        <w:t>[fases de la puesta en marcha y desarrollo, señalando los recursos utilizados, las actuaciones realizadas, los contratiempos y dificultades surgidas durante el proceso de implantación, las lecciones aprendidas y el sistema de evaluación. Evidencia visual (fotografías/videos)</w:t>
      </w:r>
      <w:r w:rsidR="00380659" w:rsidRPr="00380659">
        <w:rPr>
          <w:sz w:val="20"/>
          <w:szCs w:val="18"/>
          <w:lang w:val="es"/>
        </w:rPr>
        <w:t>]</w:t>
      </w:r>
    </w:p>
    <w:p w14:paraId="5AF38AD2" w14:textId="0E46F7ED" w:rsidR="00601FBB" w:rsidRPr="00917F99" w:rsidRDefault="00C91805" w:rsidP="00E06939">
      <w:pPr>
        <w:spacing w:line="276" w:lineRule="auto"/>
        <w:rPr>
          <w:b/>
          <w:bCs/>
          <w:sz w:val="20"/>
          <w:szCs w:val="18"/>
          <w:lang w:val="es"/>
        </w:rPr>
      </w:pPr>
      <w:r w:rsidRPr="00C91805">
        <w:rPr>
          <w:b/>
          <w:bCs/>
          <w:sz w:val="20"/>
          <w:szCs w:val="18"/>
          <w:lang w:val="es"/>
        </w:rPr>
        <w:t>Nota:</w:t>
      </w:r>
      <w:r w:rsidR="00917F99">
        <w:rPr>
          <w:sz w:val="20"/>
          <w:szCs w:val="18"/>
          <w:lang w:val="es"/>
        </w:rPr>
        <w:t xml:space="preserve"> </w:t>
      </w:r>
      <w:r w:rsidR="00917F99" w:rsidRPr="00917F99">
        <w:rPr>
          <w:b/>
          <w:bCs/>
          <w:sz w:val="20"/>
          <w:szCs w:val="18"/>
          <w:lang w:val="es"/>
        </w:rPr>
        <w:t>Poner aquí los enlaces para acceder</w:t>
      </w:r>
      <w:r w:rsidR="00917F99">
        <w:rPr>
          <w:b/>
          <w:bCs/>
          <w:sz w:val="20"/>
          <w:szCs w:val="18"/>
          <w:lang w:val="es"/>
        </w:rPr>
        <w:t xml:space="preserve"> a su visu</w:t>
      </w:r>
      <w:r w:rsidR="00917F99" w:rsidRPr="00E06939">
        <w:rPr>
          <w:sz w:val="20"/>
          <w:szCs w:val="18"/>
          <w:lang w:val="es"/>
        </w:rPr>
        <w:t>a</w:t>
      </w:r>
      <w:r w:rsidR="00917F99">
        <w:rPr>
          <w:b/>
          <w:bCs/>
          <w:sz w:val="20"/>
          <w:szCs w:val="18"/>
          <w:lang w:val="es"/>
        </w:rPr>
        <w:t>lización</w:t>
      </w:r>
      <w:r>
        <w:rPr>
          <w:b/>
          <w:bCs/>
          <w:sz w:val="20"/>
          <w:szCs w:val="18"/>
          <w:lang w:val="es"/>
        </w:rPr>
        <w:t>.</w:t>
      </w:r>
    </w:p>
    <w:p w14:paraId="4773493A" w14:textId="57F4264C" w:rsidR="00380659" w:rsidRPr="00D84D48" w:rsidRDefault="00806B22" w:rsidP="00E06939">
      <w:pPr>
        <w:spacing w:line="276" w:lineRule="auto"/>
        <w:rPr>
          <w:b/>
          <w:bCs/>
          <w:sz w:val="20"/>
          <w:szCs w:val="20"/>
          <w:lang w:val="es"/>
        </w:rPr>
      </w:pPr>
      <w:r>
        <w:rPr>
          <w:sz w:val="20"/>
          <w:szCs w:val="18"/>
          <w:lang w:val="es"/>
        </w:rPr>
        <w:t xml:space="preserve">  </w:t>
      </w:r>
    </w:p>
    <w:p w14:paraId="1B8CCD27" w14:textId="77777777" w:rsidR="00D84D48" w:rsidRPr="00D84D48" w:rsidRDefault="00D84D48" w:rsidP="00D84D48">
      <w:pPr>
        <w:numPr>
          <w:ilvl w:val="0"/>
          <w:numId w:val="31"/>
        </w:numPr>
        <w:tabs>
          <w:tab w:val="num" w:pos="720"/>
        </w:tabs>
        <w:spacing w:line="276" w:lineRule="auto"/>
        <w:rPr>
          <w:sz w:val="20"/>
          <w:szCs w:val="18"/>
        </w:rPr>
      </w:pPr>
      <w:r w:rsidRPr="00D84D48">
        <w:rPr>
          <w:b/>
          <w:bCs/>
          <w:sz w:val="20"/>
          <w:szCs w:val="18"/>
        </w:rPr>
        <w:t>Diagnóstico comunitario inicial (2022):</w:t>
      </w:r>
      <w:r w:rsidRPr="00D84D48">
        <w:rPr>
          <w:sz w:val="20"/>
          <w:szCs w:val="18"/>
        </w:rPr>
        <w:t xml:space="preserve"> Se detectó la necesidad de reforzar los vínculos comunitarios en los barrios, a pesar de existir un tejido social diverso y activo.</w:t>
      </w:r>
    </w:p>
    <w:p w14:paraId="03A71642" w14:textId="4AC20928" w:rsidR="00D84D48" w:rsidRPr="00D84D48" w:rsidRDefault="00D84D48" w:rsidP="00D84D48">
      <w:pPr>
        <w:numPr>
          <w:ilvl w:val="0"/>
          <w:numId w:val="31"/>
        </w:numPr>
        <w:tabs>
          <w:tab w:val="num" w:pos="720"/>
        </w:tabs>
        <w:spacing w:line="276" w:lineRule="auto"/>
        <w:rPr>
          <w:sz w:val="20"/>
          <w:szCs w:val="18"/>
        </w:rPr>
      </w:pPr>
      <w:r w:rsidRPr="00D84D48">
        <w:rPr>
          <w:b/>
          <w:bCs/>
          <w:sz w:val="20"/>
          <w:szCs w:val="18"/>
        </w:rPr>
        <w:t>Conformación del grupo motor:</w:t>
      </w:r>
      <w:r w:rsidRPr="00D84D48">
        <w:rPr>
          <w:sz w:val="20"/>
          <w:szCs w:val="18"/>
        </w:rPr>
        <w:t xml:space="preserve"> </w:t>
      </w:r>
      <w:r>
        <w:rPr>
          <w:sz w:val="20"/>
          <w:szCs w:val="18"/>
        </w:rPr>
        <w:t>El Servei Ocupacional Pere Claver</w:t>
      </w:r>
      <w:r w:rsidRPr="00D84D48">
        <w:rPr>
          <w:sz w:val="20"/>
          <w:szCs w:val="18"/>
        </w:rPr>
        <w:t>, como núcleo impulsor, convocó a entidades locales, vecinas, profesionales y servicios públicos para establecer una dinámica de trabajo colaborativo.</w:t>
      </w:r>
    </w:p>
    <w:p w14:paraId="3C0D8139" w14:textId="77777777" w:rsidR="00D84D48" w:rsidRPr="00D84D48" w:rsidRDefault="00D84D48" w:rsidP="00D84D48">
      <w:pPr>
        <w:numPr>
          <w:ilvl w:val="0"/>
          <w:numId w:val="31"/>
        </w:numPr>
        <w:tabs>
          <w:tab w:val="num" w:pos="720"/>
        </w:tabs>
        <w:spacing w:line="276" w:lineRule="auto"/>
        <w:rPr>
          <w:sz w:val="20"/>
          <w:szCs w:val="18"/>
        </w:rPr>
      </w:pPr>
      <w:r w:rsidRPr="00D84D48">
        <w:rPr>
          <w:b/>
          <w:bCs/>
          <w:sz w:val="20"/>
          <w:szCs w:val="18"/>
        </w:rPr>
        <w:t>Inicio del proyecto “Història Viva”:</w:t>
      </w:r>
      <w:r w:rsidRPr="00D84D48">
        <w:rPr>
          <w:sz w:val="20"/>
          <w:szCs w:val="18"/>
        </w:rPr>
        <w:t xml:space="preserve"> Se diseñaron y ejecutaron los "Cafés del Barri", encuentros quincenales en cada barrio donde se compartieron vivencias y se recogió la memoria viva del territorio.</w:t>
      </w:r>
    </w:p>
    <w:p w14:paraId="6D2337BA" w14:textId="77777777" w:rsidR="00D84D48" w:rsidRPr="00D84D48" w:rsidRDefault="00D84D48" w:rsidP="00D84D48">
      <w:pPr>
        <w:numPr>
          <w:ilvl w:val="0"/>
          <w:numId w:val="31"/>
        </w:numPr>
        <w:tabs>
          <w:tab w:val="num" w:pos="720"/>
        </w:tabs>
        <w:spacing w:line="276" w:lineRule="auto"/>
        <w:rPr>
          <w:sz w:val="20"/>
          <w:szCs w:val="18"/>
        </w:rPr>
      </w:pPr>
      <w:r w:rsidRPr="00D84D48">
        <w:rPr>
          <w:b/>
          <w:bCs/>
          <w:sz w:val="20"/>
          <w:szCs w:val="18"/>
        </w:rPr>
        <w:t>Dinamización y participación activa:</w:t>
      </w:r>
      <w:r w:rsidRPr="00D84D48">
        <w:rPr>
          <w:sz w:val="20"/>
          <w:szCs w:val="18"/>
        </w:rPr>
        <w:t xml:space="preserve"> Las personas del Servicio Ocupacional lideraron tareas de logística, dinamización de entrevistas y apoyo a la grabación del documental comunitario.</w:t>
      </w:r>
    </w:p>
    <w:p w14:paraId="7B1DDA78" w14:textId="77777777" w:rsidR="00D84D48" w:rsidRPr="00D84D48" w:rsidRDefault="00D84D48" w:rsidP="00D84D48">
      <w:pPr>
        <w:numPr>
          <w:ilvl w:val="0"/>
          <w:numId w:val="31"/>
        </w:numPr>
        <w:tabs>
          <w:tab w:val="num" w:pos="720"/>
        </w:tabs>
        <w:spacing w:line="276" w:lineRule="auto"/>
        <w:rPr>
          <w:sz w:val="20"/>
          <w:szCs w:val="18"/>
        </w:rPr>
      </w:pPr>
      <w:r w:rsidRPr="00D84D48">
        <w:rPr>
          <w:b/>
          <w:bCs/>
          <w:sz w:val="20"/>
          <w:szCs w:val="18"/>
        </w:rPr>
        <w:t>Ampliación del proyecto (2023):</w:t>
      </w:r>
      <w:r w:rsidRPr="00D84D48">
        <w:rPr>
          <w:sz w:val="20"/>
          <w:szCs w:val="18"/>
        </w:rPr>
        <w:t xml:space="preserve"> Se celebraron asambleas trimestrales interbarrios para continuar fortaleciendo la red y planificar acciones conjuntas.</w:t>
      </w:r>
    </w:p>
    <w:p w14:paraId="43533032" w14:textId="77777777" w:rsidR="00D84D48" w:rsidRPr="00D84D48" w:rsidRDefault="00D84D48" w:rsidP="00D84D48">
      <w:pPr>
        <w:spacing w:line="276" w:lineRule="auto"/>
        <w:rPr>
          <w:sz w:val="20"/>
          <w:szCs w:val="18"/>
        </w:rPr>
      </w:pPr>
      <w:r w:rsidRPr="00D84D48">
        <w:rPr>
          <w:b/>
          <w:bCs/>
          <w:sz w:val="20"/>
          <w:szCs w:val="18"/>
        </w:rPr>
        <w:t>Recursos utilizados:</w:t>
      </w:r>
    </w:p>
    <w:p w14:paraId="696CB8B7" w14:textId="77777777" w:rsidR="00D84D48" w:rsidRPr="00D84D48" w:rsidRDefault="00D84D48" w:rsidP="00D84D48">
      <w:pPr>
        <w:numPr>
          <w:ilvl w:val="0"/>
          <w:numId w:val="32"/>
        </w:numPr>
        <w:spacing w:line="276" w:lineRule="auto"/>
        <w:rPr>
          <w:sz w:val="20"/>
          <w:szCs w:val="18"/>
        </w:rPr>
      </w:pPr>
      <w:r w:rsidRPr="00D84D48">
        <w:rPr>
          <w:sz w:val="20"/>
          <w:szCs w:val="18"/>
        </w:rPr>
        <w:t>Equipos técnicos de Fundación Tallers y personal del Servicio de Convivencia.</w:t>
      </w:r>
    </w:p>
    <w:p w14:paraId="0AF73A6C" w14:textId="77777777" w:rsidR="00D84D48" w:rsidRPr="00D84D48" w:rsidRDefault="00D84D48" w:rsidP="00D84D48">
      <w:pPr>
        <w:numPr>
          <w:ilvl w:val="0"/>
          <w:numId w:val="32"/>
        </w:numPr>
        <w:spacing w:line="276" w:lineRule="auto"/>
        <w:rPr>
          <w:sz w:val="20"/>
          <w:szCs w:val="18"/>
        </w:rPr>
      </w:pPr>
      <w:r w:rsidRPr="00D84D48">
        <w:rPr>
          <w:sz w:val="20"/>
          <w:szCs w:val="18"/>
        </w:rPr>
        <w:t>Apoyo logístico de entidades locales (espacios, material, difusión).</w:t>
      </w:r>
    </w:p>
    <w:p w14:paraId="4988F0F7" w14:textId="77777777" w:rsidR="00D84D48" w:rsidRPr="00D84D48" w:rsidRDefault="00D84D48" w:rsidP="00D84D48">
      <w:pPr>
        <w:numPr>
          <w:ilvl w:val="0"/>
          <w:numId w:val="32"/>
        </w:numPr>
        <w:spacing w:line="276" w:lineRule="auto"/>
        <w:rPr>
          <w:sz w:val="20"/>
          <w:szCs w:val="18"/>
        </w:rPr>
      </w:pPr>
      <w:r w:rsidRPr="00D84D48">
        <w:rPr>
          <w:sz w:val="20"/>
          <w:szCs w:val="18"/>
        </w:rPr>
        <w:t>Material audiovisual para la documentación del proceso.</w:t>
      </w:r>
    </w:p>
    <w:p w14:paraId="25910242" w14:textId="77777777" w:rsidR="00D84D48" w:rsidRPr="00D84D48" w:rsidRDefault="00D84D48" w:rsidP="00D84D48">
      <w:pPr>
        <w:spacing w:line="276" w:lineRule="auto"/>
        <w:rPr>
          <w:sz w:val="20"/>
          <w:szCs w:val="18"/>
        </w:rPr>
      </w:pPr>
      <w:r w:rsidRPr="00D84D48">
        <w:rPr>
          <w:b/>
          <w:bCs/>
          <w:sz w:val="20"/>
          <w:szCs w:val="18"/>
        </w:rPr>
        <w:t>Dificultades surgidas:</w:t>
      </w:r>
    </w:p>
    <w:p w14:paraId="47105F3D" w14:textId="77777777" w:rsidR="00D84D48" w:rsidRPr="00D84D48" w:rsidRDefault="00D84D48" w:rsidP="00D84D48">
      <w:pPr>
        <w:numPr>
          <w:ilvl w:val="0"/>
          <w:numId w:val="33"/>
        </w:numPr>
        <w:spacing w:line="276" w:lineRule="auto"/>
        <w:rPr>
          <w:sz w:val="20"/>
          <w:szCs w:val="18"/>
        </w:rPr>
      </w:pPr>
      <w:r w:rsidRPr="00D84D48">
        <w:rPr>
          <w:sz w:val="20"/>
          <w:szCs w:val="18"/>
        </w:rPr>
        <w:t>Dificultad inicial para coordinar horarios entre entidades y personas participantes.</w:t>
      </w:r>
    </w:p>
    <w:p w14:paraId="5A228904" w14:textId="77777777" w:rsidR="00D84D48" w:rsidRPr="00D84D48" w:rsidRDefault="00D84D48" w:rsidP="00D84D48">
      <w:pPr>
        <w:numPr>
          <w:ilvl w:val="0"/>
          <w:numId w:val="33"/>
        </w:numPr>
        <w:spacing w:line="276" w:lineRule="auto"/>
        <w:rPr>
          <w:sz w:val="20"/>
          <w:szCs w:val="18"/>
        </w:rPr>
      </w:pPr>
      <w:r w:rsidRPr="00D84D48">
        <w:rPr>
          <w:sz w:val="20"/>
          <w:szCs w:val="18"/>
        </w:rPr>
        <w:t>Necesidad de adaptar herramientas de participación a distintos niveles de comprensión cognitiva.</w:t>
      </w:r>
    </w:p>
    <w:p w14:paraId="79EF40D5" w14:textId="77777777" w:rsidR="00D84D48" w:rsidRPr="00D84D48" w:rsidRDefault="00D84D48" w:rsidP="00D84D48">
      <w:pPr>
        <w:spacing w:line="276" w:lineRule="auto"/>
        <w:rPr>
          <w:sz w:val="20"/>
          <w:szCs w:val="18"/>
        </w:rPr>
      </w:pPr>
      <w:r w:rsidRPr="00D84D48">
        <w:rPr>
          <w:b/>
          <w:bCs/>
          <w:sz w:val="20"/>
          <w:szCs w:val="18"/>
        </w:rPr>
        <w:lastRenderedPageBreak/>
        <w:t>Lecciones aprendidas:</w:t>
      </w:r>
    </w:p>
    <w:p w14:paraId="6A97182C" w14:textId="77777777" w:rsidR="00D84D48" w:rsidRPr="00D84D48" w:rsidRDefault="00D84D48" w:rsidP="00D84D48">
      <w:pPr>
        <w:numPr>
          <w:ilvl w:val="0"/>
          <w:numId w:val="34"/>
        </w:numPr>
        <w:spacing w:line="276" w:lineRule="auto"/>
        <w:rPr>
          <w:sz w:val="20"/>
          <w:szCs w:val="18"/>
        </w:rPr>
      </w:pPr>
      <w:r w:rsidRPr="00D84D48">
        <w:rPr>
          <w:sz w:val="20"/>
          <w:szCs w:val="18"/>
        </w:rPr>
        <w:t>La participación mejora cuando las personas se sienten parte activa desde el inicio.</w:t>
      </w:r>
    </w:p>
    <w:p w14:paraId="4187464C" w14:textId="77777777" w:rsidR="00D84D48" w:rsidRPr="00D84D48" w:rsidRDefault="00D84D48" w:rsidP="00D84D48">
      <w:pPr>
        <w:numPr>
          <w:ilvl w:val="0"/>
          <w:numId w:val="34"/>
        </w:numPr>
        <w:spacing w:line="276" w:lineRule="auto"/>
        <w:rPr>
          <w:sz w:val="20"/>
          <w:szCs w:val="18"/>
        </w:rPr>
      </w:pPr>
      <w:r w:rsidRPr="00D84D48">
        <w:rPr>
          <w:sz w:val="20"/>
          <w:szCs w:val="18"/>
        </w:rPr>
        <w:t>La accesibilidad no solo es física o sensorial: adaptar el lenguaje y los formatos mejora la inclusión real.</w:t>
      </w:r>
    </w:p>
    <w:p w14:paraId="7DA0A42D" w14:textId="77777777" w:rsidR="00D84D48" w:rsidRPr="00D84D48" w:rsidRDefault="00D84D48" w:rsidP="00D84D48">
      <w:pPr>
        <w:spacing w:line="276" w:lineRule="auto"/>
        <w:rPr>
          <w:sz w:val="20"/>
          <w:szCs w:val="18"/>
        </w:rPr>
      </w:pPr>
      <w:r w:rsidRPr="00D84D48">
        <w:rPr>
          <w:b/>
          <w:bCs/>
          <w:sz w:val="20"/>
          <w:szCs w:val="18"/>
        </w:rPr>
        <w:t>Sistema de evaluación:</w:t>
      </w:r>
    </w:p>
    <w:p w14:paraId="16C758FF" w14:textId="77777777" w:rsidR="00D84D48" w:rsidRPr="00D84D48" w:rsidRDefault="00D84D48" w:rsidP="00D84D48">
      <w:pPr>
        <w:numPr>
          <w:ilvl w:val="0"/>
          <w:numId w:val="35"/>
        </w:numPr>
        <w:spacing w:line="276" w:lineRule="auto"/>
        <w:rPr>
          <w:sz w:val="20"/>
          <w:szCs w:val="18"/>
        </w:rPr>
      </w:pPr>
      <w:r w:rsidRPr="00D84D48">
        <w:rPr>
          <w:sz w:val="20"/>
          <w:szCs w:val="18"/>
        </w:rPr>
        <w:t>Evaluaciones participativas en cada asamblea comunitaria.</w:t>
      </w:r>
    </w:p>
    <w:p w14:paraId="78ADF1D8" w14:textId="77777777" w:rsidR="00D84D48" w:rsidRPr="00D84D48" w:rsidRDefault="00D84D48" w:rsidP="00D84D48">
      <w:pPr>
        <w:numPr>
          <w:ilvl w:val="0"/>
          <w:numId w:val="35"/>
        </w:numPr>
        <w:spacing w:line="276" w:lineRule="auto"/>
        <w:rPr>
          <w:sz w:val="20"/>
          <w:szCs w:val="18"/>
        </w:rPr>
      </w:pPr>
      <w:r w:rsidRPr="00D84D48">
        <w:rPr>
          <w:sz w:val="20"/>
          <w:szCs w:val="18"/>
        </w:rPr>
        <w:t>Registro de participación, encuestas de satisfacción y seguimiento de los acuerdos alcanzados.</w:t>
      </w:r>
    </w:p>
    <w:p w14:paraId="148FA4FA" w14:textId="6F043EBF" w:rsidR="00DA768B" w:rsidRPr="00D84D48" w:rsidRDefault="00D84D48" w:rsidP="00E06939">
      <w:pPr>
        <w:numPr>
          <w:ilvl w:val="0"/>
          <w:numId w:val="35"/>
        </w:numPr>
        <w:spacing w:line="276" w:lineRule="auto"/>
        <w:rPr>
          <w:sz w:val="20"/>
          <w:szCs w:val="18"/>
        </w:rPr>
      </w:pPr>
      <w:r w:rsidRPr="00D84D48">
        <w:rPr>
          <w:sz w:val="20"/>
          <w:szCs w:val="18"/>
        </w:rPr>
        <w:t>Análisis cualitativo de los impactos sociales mediante entrevistas a personas participantes.</w:t>
      </w:r>
    </w:p>
    <w:p w14:paraId="615378A5" w14:textId="77777777" w:rsidR="00775C5C" w:rsidRDefault="00775C5C" w:rsidP="00E06939">
      <w:pPr>
        <w:spacing w:line="276" w:lineRule="auto"/>
        <w:rPr>
          <w:sz w:val="24"/>
          <w:szCs w:val="22"/>
          <w:lang w:val="es"/>
        </w:rPr>
      </w:pPr>
    </w:p>
    <w:p w14:paraId="50307CC1" w14:textId="1CA11472" w:rsidR="0004514A" w:rsidRDefault="0004514A" w:rsidP="00E06939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>Método empleado para la puesta en marcha</w:t>
      </w:r>
    </w:p>
    <w:p w14:paraId="188B7EF0" w14:textId="77777777" w:rsidR="00D84D48" w:rsidRPr="00D84D48" w:rsidRDefault="00D84D48" w:rsidP="00D84D48">
      <w:pPr>
        <w:spacing w:line="276" w:lineRule="auto"/>
        <w:rPr>
          <w:sz w:val="20"/>
          <w:szCs w:val="18"/>
        </w:rPr>
      </w:pPr>
      <w:r w:rsidRPr="00D84D48">
        <w:rPr>
          <w:sz w:val="20"/>
          <w:szCs w:val="18"/>
        </w:rPr>
        <w:t>Se utilizó una metodología comunitaria y participativa basada en:</w:t>
      </w:r>
    </w:p>
    <w:p w14:paraId="3A916B32" w14:textId="77777777" w:rsidR="00D84D48" w:rsidRPr="00D84D48" w:rsidRDefault="00D84D48" w:rsidP="00D84D48">
      <w:pPr>
        <w:numPr>
          <w:ilvl w:val="0"/>
          <w:numId w:val="36"/>
        </w:numPr>
        <w:tabs>
          <w:tab w:val="num" w:pos="720"/>
        </w:tabs>
        <w:spacing w:line="276" w:lineRule="auto"/>
        <w:rPr>
          <w:sz w:val="20"/>
          <w:szCs w:val="18"/>
        </w:rPr>
      </w:pPr>
      <w:r w:rsidRPr="00D84D48">
        <w:rPr>
          <w:sz w:val="20"/>
          <w:szCs w:val="18"/>
        </w:rPr>
        <w:t>Diagnóstico compartido del territorio.</w:t>
      </w:r>
    </w:p>
    <w:p w14:paraId="77CA24DE" w14:textId="77777777" w:rsidR="00D84D48" w:rsidRPr="00D84D48" w:rsidRDefault="00D84D48" w:rsidP="00D84D48">
      <w:pPr>
        <w:numPr>
          <w:ilvl w:val="0"/>
          <w:numId w:val="36"/>
        </w:numPr>
        <w:tabs>
          <w:tab w:val="num" w:pos="720"/>
        </w:tabs>
        <w:spacing w:line="276" w:lineRule="auto"/>
        <w:rPr>
          <w:sz w:val="20"/>
          <w:szCs w:val="18"/>
        </w:rPr>
      </w:pPr>
      <w:r w:rsidRPr="00D84D48">
        <w:rPr>
          <w:sz w:val="20"/>
          <w:szCs w:val="18"/>
        </w:rPr>
        <w:t>Implicación activa de las personas con discapacidad en todas las fases del proyecto.</w:t>
      </w:r>
    </w:p>
    <w:p w14:paraId="20F55256" w14:textId="77777777" w:rsidR="00D84D48" w:rsidRPr="00D84D48" w:rsidRDefault="00D84D48" w:rsidP="00D84D48">
      <w:pPr>
        <w:numPr>
          <w:ilvl w:val="0"/>
          <w:numId w:val="36"/>
        </w:numPr>
        <w:tabs>
          <w:tab w:val="num" w:pos="720"/>
        </w:tabs>
        <w:spacing w:line="276" w:lineRule="auto"/>
        <w:rPr>
          <w:sz w:val="20"/>
          <w:szCs w:val="18"/>
        </w:rPr>
      </w:pPr>
      <w:r w:rsidRPr="00D84D48">
        <w:rPr>
          <w:sz w:val="20"/>
          <w:szCs w:val="18"/>
        </w:rPr>
        <w:t>Trabajo en red con entidades y servicios públicos.</w:t>
      </w:r>
    </w:p>
    <w:p w14:paraId="7E64601D" w14:textId="77777777" w:rsidR="00D84D48" w:rsidRPr="00D84D48" w:rsidRDefault="00D84D48" w:rsidP="00D84D48">
      <w:pPr>
        <w:numPr>
          <w:ilvl w:val="0"/>
          <w:numId w:val="36"/>
        </w:numPr>
        <w:tabs>
          <w:tab w:val="num" w:pos="720"/>
        </w:tabs>
        <w:spacing w:line="276" w:lineRule="auto"/>
        <w:rPr>
          <w:sz w:val="20"/>
          <w:szCs w:val="18"/>
        </w:rPr>
      </w:pPr>
      <w:r w:rsidRPr="00D84D48">
        <w:rPr>
          <w:sz w:val="20"/>
          <w:szCs w:val="18"/>
        </w:rPr>
        <w:t>Dinámicas de cocreación (asambleas, encuentros informales, talleres) como espacios de relación y toma de decisiones.</w:t>
      </w:r>
    </w:p>
    <w:p w14:paraId="6BC8458C" w14:textId="77777777" w:rsidR="00D84D48" w:rsidRPr="00D84D48" w:rsidRDefault="00D84D48" w:rsidP="00D84D48">
      <w:pPr>
        <w:numPr>
          <w:ilvl w:val="0"/>
          <w:numId w:val="36"/>
        </w:numPr>
        <w:tabs>
          <w:tab w:val="num" w:pos="720"/>
        </w:tabs>
        <w:spacing w:line="276" w:lineRule="auto"/>
        <w:rPr>
          <w:sz w:val="20"/>
          <w:szCs w:val="18"/>
        </w:rPr>
      </w:pPr>
      <w:r w:rsidRPr="00D84D48">
        <w:rPr>
          <w:sz w:val="20"/>
          <w:szCs w:val="18"/>
        </w:rPr>
        <w:t>Perspectiva de accesibilidad universal como eje transversal.</w:t>
      </w:r>
    </w:p>
    <w:p w14:paraId="76EE46CF" w14:textId="77777777" w:rsidR="00ED2E4D" w:rsidRPr="0004514A" w:rsidRDefault="00ED2E4D" w:rsidP="00E06939">
      <w:pPr>
        <w:spacing w:line="276" w:lineRule="auto"/>
        <w:rPr>
          <w:lang w:val="es"/>
        </w:rPr>
      </w:pPr>
    </w:p>
    <w:p w14:paraId="37C2F1BD" w14:textId="77777777" w:rsidR="0004514A" w:rsidRDefault="0004514A" w:rsidP="00E06939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 xml:space="preserve">Principales resultados obtenidos. </w:t>
      </w:r>
    </w:p>
    <w:p w14:paraId="1EAC396C" w14:textId="6A6B8B85" w:rsidR="0004514A" w:rsidRDefault="0004514A" w:rsidP="00E06939">
      <w:pPr>
        <w:spacing w:line="276" w:lineRule="auto"/>
        <w:rPr>
          <w:sz w:val="20"/>
          <w:szCs w:val="18"/>
          <w:lang w:val="es"/>
        </w:rPr>
      </w:pPr>
      <w:r>
        <w:rPr>
          <w:sz w:val="20"/>
          <w:szCs w:val="18"/>
          <w:lang w:val="es"/>
        </w:rPr>
        <w:t>[incluir e</w:t>
      </w:r>
      <w:r w:rsidRPr="0004514A">
        <w:rPr>
          <w:sz w:val="20"/>
          <w:szCs w:val="18"/>
          <w:lang w:val="es"/>
        </w:rPr>
        <w:t>videncia documental/vídeo</w:t>
      </w:r>
      <w:r>
        <w:rPr>
          <w:sz w:val="20"/>
          <w:szCs w:val="18"/>
          <w:lang w:val="es"/>
        </w:rPr>
        <w:t>]</w:t>
      </w:r>
    </w:p>
    <w:p w14:paraId="08DEBA97" w14:textId="19BCED99" w:rsidR="00600574" w:rsidRPr="00C91805" w:rsidRDefault="00600574" w:rsidP="00600574">
      <w:pPr>
        <w:spacing w:line="276" w:lineRule="auto"/>
        <w:rPr>
          <w:b/>
          <w:bCs/>
          <w:sz w:val="22"/>
          <w:szCs w:val="22"/>
          <w:lang w:val="es"/>
        </w:rPr>
      </w:pPr>
      <w:r w:rsidRPr="00C91805">
        <w:rPr>
          <w:b/>
          <w:bCs/>
          <w:sz w:val="22"/>
          <w:szCs w:val="22"/>
          <w:lang w:val="es"/>
        </w:rPr>
        <w:t xml:space="preserve">Nota: Para presentar las evidencias y los vídeos si se estima necesario, debes incluir </w:t>
      </w:r>
      <w:r w:rsidR="00917F99" w:rsidRPr="00C91805">
        <w:rPr>
          <w:b/>
          <w:bCs/>
          <w:sz w:val="22"/>
          <w:szCs w:val="22"/>
          <w:lang w:val="es"/>
        </w:rPr>
        <w:t xml:space="preserve">aquí </w:t>
      </w:r>
      <w:r w:rsidRPr="00C91805">
        <w:rPr>
          <w:b/>
          <w:bCs/>
          <w:sz w:val="22"/>
          <w:szCs w:val="22"/>
          <w:lang w:val="es"/>
        </w:rPr>
        <w:t xml:space="preserve">los </w:t>
      </w:r>
      <w:r w:rsidRPr="00C91805">
        <w:rPr>
          <w:b/>
          <w:bCs/>
          <w:sz w:val="22"/>
          <w:szCs w:val="22"/>
          <w:u w:val="single"/>
          <w:lang w:val="es"/>
        </w:rPr>
        <w:t>enlaces de acceso</w:t>
      </w:r>
      <w:r w:rsidR="00C91805" w:rsidRPr="00C91805">
        <w:rPr>
          <w:b/>
          <w:bCs/>
          <w:sz w:val="22"/>
          <w:szCs w:val="22"/>
          <w:lang w:val="es"/>
        </w:rPr>
        <w:t>.</w:t>
      </w:r>
      <w:r w:rsidRPr="00C91805">
        <w:rPr>
          <w:b/>
          <w:bCs/>
          <w:sz w:val="22"/>
          <w:szCs w:val="22"/>
          <w:lang w:val="es"/>
        </w:rPr>
        <w:t xml:space="preserve"> </w:t>
      </w:r>
    </w:p>
    <w:p w14:paraId="63A8DA1E" w14:textId="05F0AF1D" w:rsidR="00600574" w:rsidRPr="00C91805" w:rsidRDefault="00600574" w:rsidP="00600574">
      <w:pPr>
        <w:spacing w:line="276" w:lineRule="auto"/>
        <w:rPr>
          <w:b/>
          <w:bCs/>
          <w:sz w:val="22"/>
          <w:szCs w:val="22"/>
          <w:lang w:val="es"/>
        </w:rPr>
      </w:pPr>
      <w:r w:rsidRPr="00C91805">
        <w:rPr>
          <w:b/>
          <w:bCs/>
          <w:sz w:val="22"/>
          <w:szCs w:val="22"/>
          <w:lang w:val="es"/>
        </w:rPr>
        <w:t xml:space="preserve">En ningún caso debes subir documentos en word o pdf sobre las evidencias, sino </w:t>
      </w:r>
      <w:r w:rsidR="00C91805" w:rsidRPr="00C91805">
        <w:rPr>
          <w:b/>
          <w:bCs/>
          <w:sz w:val="22"/>
          <w:szCs w:val="22"/>
          <w:lang w:val="es"/>
        </w:rPr>
        <w:t xml:space="preserve">colocar en este apartado los </w:t>
      </w:r>
      <w:r w:rsidRPr="00C91805">
        <w:rPr>
          <w:b/>
          <w:bCs/>
          <w:sz w:val="22"/>
          <w:szCs w:val="22"/>
          <w:lang w:val="es"/>
        </w:rPr>
        <w:t xml:space="preserve">enlaces donde poder acceder a las mismas. </w:t>
      </w:r>
    </w:p>
    <w:p w14:paraId="52E72762" w14:textId="77777777" w:rsidR="00600574" w:rsidRPr="0004514A" w:rsidRDefault="00600574" w:rsidP="00E06939">
      <w:pPr>
        <w:spacing w:line="276" w:lineRule="auto"/>
        <w:rPr>
          <w:sz w:val="20"/>
          <w:szCs w:val="18"/>
          <w:lang w:val="es"/>
        </w:rPr>
      </w:pPr>
    </w:p>
    <w:p w14:paraId="0085A13C" w14:textId="53497F12" w:rsidR="0004514A" w:rsidRDefault="00D84D48" w:rsidP="00E06939">
      <w:pPr>
        <w:spacing w:line="276" w:lineRule="auto"/>
        <w:rPr>
          <w:lang w:val="es"/>
        </w:rPr>
      </w:pPr>
      <w:hyperlink r:id="rId12" w:history="1">
        <w:r w:rsidRPr="009D264D">
          <w:rPr>
            <w:rStyle w:val="Hipervnculo"/>
            <w:lang w:val="es"/>
          </w:rPr>
          <w:t>https://www.instagram.com/p/DEkDGk_oUHi/?img_index=1</w:t>
        </w:r>
      </w:hyperlink>
    </w:p>
    <w:p w14:paraId="74E895C2" w14:textId="7AFC38C8" w:rsidR="00D84D48" w:rsidRDefault="00D84D48" w:rsidP="00E06939">
      <w:pPr>
        <w:spacing w:line="276" w:lineRule="auto"/>
        <w:rPr>
          <w:lang w:val="es"/>
        </w:rPr>
      </w:pPr>
      <w:hyperlink r:id="rId13" w:history="1">
        <w:r w:rsidRPr="009D264D">
          <w:rPr>
            <w:rStyle w:val="Hipervnculo"/>
            <w:lang w:val="es"/>
          </w:rPr>
          <w:t>https://www.instagram.com/p/DIgC8STKLy3/?img_index=1</w:t>
        </w:r>
      </w:hyperlink>
    </w:p>
    <w:p w14:paraId="06FAA744" w14:textId="77777777" w:rsidR="00D84D48" w:rsidRPr="0004514A" w:rsidRDefault="00D84D48" w:rsidP="00E06939">
      <w:pPr>
        <w:spacing w:line="276" w:lineRule="auto"/>
        <w:rPr>
          <w:lang w:val="es"/>
        </w:rPr>
      </w:pPr>
    </w:p>
    <w:p w14:paraId="5023A44C" w14:textId="15B432E8" w:rsidR="0004514A" w:rsidRDefault="0004514A" w:rsidP="00E06939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>Aspectos del trabajo que pueden ser relevantes para el tercer sector</w:t>
      </w:r>
    </w:p>
    <w:p w14:paraId="472D8C09" w14:textId="4D21417F" w:rsidR="0091366D" w:rsidRPr="0091366D" w:rsidRDefault="0091366D" w:rsidP="0091366D">
      <w:pPr>
        <w:pStyle w:val="Prrafodelista"/>
        <w:numPr>
          <w:ilvl w:val="0"/>
          <w:numId w:val="37"/>
        </w:numPr>
        <w:spacing w:line="276" w:lineRule="auto"/>
        <w:rPr>
          <w:sz w:val="20"/>
          <w:szCs w:val="18"/>
        </w:rPr>
      </w:pPr>
      <w:r w:rsidRPr="0091366D">
        <w:rPr>
          <w:b/>
          <w:bCs/>
          <w:sz w:val="20"/>
          <w:szCs w:val="18"/>
        </w:rPr>
        <w:t>Empoderamiento real:</w:t>
      </w:r>
      <w:r w:rsidRPr="0091366D">
        <w:rPr>
          <w:sz w:val="20"/>
          <w:szCs w:val="18"/>
        </w:rPr>
        <w:t xml:space="preserve"> Este proyecto demuestra cómo las personas con discapacidad pueden liderar procesos comunitarios si se les ofrecen los apoyos adecuados.</w:t>
      </w:r>
    </w:p>
    <w:p w14:paraId="39621A33" w14:textId="775F67F7" w:rsidR="0091366D" w:rsidRPr="0091366D" w:rsidRDefault="0091366D" w:rsidP="0091366D">
      <w:pPr>
        <w:pStyle w:val="Prrafodelista"/>
        <w:numPr>
          <w:ilvl w:val="0"/>
          <w:numId w:val="37"/>
        </w:numPr>
        <w:spacing w:line="276" w:lineRule="auto"/>
        <w:rPr>
          <w:sz w:val="20"/>
          <w:szCs w:val="18"/>
        </w:rPr>
      </w:pPr>
      <w:r w:rsidRPr="0091366D">
        <w:rPr>
          <w:b/>
          <w:bCs/>
          <w:sz w:val="20"/>
          <w:szCs w:val="18"/>
        </w:rPr>
        <w:t>Modelo replicable:</w:t>
      </w:r>
      <w:r w:rsidRPr="0091366D">
        <w:rPr>
          <w:sz w:val="20"/>
          <w:szCs w:val="18"/>
        </w:rPr>
        <w:t xml:space="preserve"> La estructura del proyecto permite adaptarlo a otros territorios, con metodologías sencillas y eficaces.</w:t>
      </w:r>
    </w:p>
    <w:p w14:paraId="0393E3B5" w14:textId="0F24CAA7" w:rsidR="0091366D" w:rsidRPr="0091366D" w:rsidRDefault="0091366D" w:rsidP="0091366D">
      <w:pPr>
        <w:pStyle w:val="Prrafodelista"/>
        <w:numPr>
          <w:ilvl w:val="0"/>
          <w:numId w:val="37"/>
        </w:numPr>
        <w:spacing w:line="276" w:lineRule="auto"/>
        <w:rPr>
          <w:sz w:val="20"/>
          <w:szCs w:val="18"/>
        </w:rPr>
      </w:pPr>
      <w:r w:rsidRPr="0091366D">
        <w:rPr>
          <w:b/>
          <w:bCs/>
          <w:sz w:val="20"/>
          <w:szCs w:val="18"/>
        </w:rPr>
        <w:t>Construcción de alianzas sólidas:</w:t>
      </w:r>
      <w:r w:rsidRPr="0091366D">
        <w:rPr>
          <w:sz w:val="20"/>
          <w:szCs w:val="18"/>
        </w:rPr>
        <w:t xml:space="preserve"> La iniciativa fortalece la colaboración entre el tercer sector, la administración y la ciudadanía.</w:t>
      </w:r>
    </w:p>
    <w:p w14:paraId="5B934DAD" w14:textId="7FA50631" w:rsidR="0091366D" w:rsidRPr="0091366D" w:rsidRDefault="0091366D" w:rsidP="0091366D">
      <w:pPr>
        <w:pStyle w:val="Prrafodelista"/>
        <w:numPr>
          <w:ilvl w:val="0"/>
          <w:numId w:val="37"/>
        </w:numPr>
        <w:spacing w:line="276" w:lineRule="auto"/>
        <w:rPr>
          <w:sz w:val="20"/>
          <w:szCs w:val="18"/>
        </w:rPr>
      </w:pPr>
      <w:r w:rsidRPr="0091366D">
        <w:rPr>
          <w:b/>
          <w:bCs/>
          <w:sz w:val="20"/>
          <w:szCs w:val="18"/>
        </w:rPr>
        <w:lastRenderedPageBreak/>
        <w:t>Innovación social:</w:t>
      </w:r>
      <w:r w:rsidRPr="0091366D">
        <w:rPr>
          <w:sz w:val="20"/>
          <w:szCs w:val="18"/>
        </w:rPr>
        <w:t xml:space="preserve"> Introduce la accesibilidad cognitiva como una herramienta transformadora del espacio público.</w:t>
      </w:r>
    </w:p>
    <w:p w14:paraId="2F618889" w14:textId="77777777" w:rsidR="00BB3ABC" w:rsidRDefault="00BB3ABC" w:rsidP="00E06939">
      <w:pPr>
        <w:spacing w:line="276" w:lineRule="auto"/>
        <w:rPr>
          <w:sz w:val="24"/>
          <w:szCs w:val="22"/>
          <w:lang w:val="es"/>
        </w:rPr>
      </w:pPr>
    </w:p>
    <w:p w14:paraId="537AF47D" w14:textId="77777777" w:rsidR="00BB3ABC" w:rsidRDefault="00BB3ABC" w:rsidP="00E06939">
      <w:pPr>
        <w:spacing w:line="276" w:lineRule="auto"/>
        <w:rPr>
          <w:sz w:val="24"/>
          <w:szCs w:val="22"/>
          <w:lang w:val="es"/>
        </w:rPr>
      </w:pPr>
    </w:p>
    <w:p w14:paraId="0917A326" w14:textId="77777777" w:rsidR="0004514A" w:rsidRDefault="0004514A" w:rsidP="00E06939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 xml:space="preserve">Conclusiones </w:t>
      </w:r>
    </w:p>
    <w:p w14:paraId="0262DD11" w14:textId="378F79BF" w:rsidR="0004514A" w:rsidRPr="00BF38CD" w:rsidRDefault="0004514A" w:rsidP="00E06939">
      <w:pPr>
        <w:spacing w:line="276" w:lineRule="auto"/>
        <w:rPr>
          <w:sz w:val="20"/>
          <w:szCs w:val="18"/>
          <w:lang w:val="es"/>
        </w:rPr>
      </w:pPr>
      <w:r w:rsidRPr="00BF38CD">
        <w:rPr>
          <w:sz w:val="20"/>
          <w:szCs w:val="18"/>
          <w:lang w:val="es"/>
        </w:rPr>
        <w:t>¿En qué</w:t>
      </w:r>
      <w:r w:rsidR="0066155F">
        <w:rPr>
          <w:sz w:val="20"/>
          <w:szCs w:val="18"/>
          <w:lang w:val="es"/>
        </w:rPr>
        <w:t xml:space="preserve"> medida</w:t>
      </w:r>
      <w:r w:rsidRPr="00BF38CD">
        <w:rPr>
          <w:sz w:val="20"/>
          <w:szCs w:val="18"/>
          <w:lang w:val="es"/>
        </w:rPr>
        <w:t xml:space="preserve"> la práctica </w:t>
      </w:r>
      <w:r w:rsidR="005B5C9E">
        <w:rPr>
          <w:sz w:val="20"/>
          <w:szCs w:val="18"/>
          <w:lang w:val="es"/>
        </w:rPr>
        <w:t xml:space="preserve">ha tenido impacto </w:t>
      </w:r>
      <w:r w:rsidR="0066155F">
        <w:rPr>
          <w:sz w:val="20"/>
          <w:szCs w:val="18"/>
          <w:lang w:val="es"/>
        </w:rPr>
        <w:t xml:space="preserve">en la vida de las </w:t>
      </w:r>
      <w:r w:rsidR="009E5541">
        <w:rPr>
          <w:sz w:val="20"/>
          <w:szCs w:val="18"/>
          <w:lang w:val="es"/>
        </w:rPr>
        <w:t>personas y ha contribuido al cumplimiento de la misión de la organización y la del Movimiento Asociativo</w:t>
      </w:r>
      <w:r w:rsidRPr="00BF38CD">
        <w:rPr>
          <w:sz w:val="20"/>
          <w:szCs w:val="18"/>
          <w:lang w:val="es"/>
        </w:rPr>
        <w:t>?</w:t>
      </w:r>
    </w:p>
    <w:p w14:paraId="531041FF" w14:textId="77777777" w:rsidR="00380659" w:rsidRDefault="00380659" w:rsidP="00E06939">
      <w:pPr>
        <w:spacing w:line="276" w:lineRule="auto"/>
        <w:rPr>
          <w:sz w:val="24"/>
          <w:szCs w:val="22"/>
          <w:lang w:val="es"/>
        </w:rPr>
      </w:pPr>
    </w:p>
    <w:p w14:paraId="28C51E3F" w14:textId="77777777" w:rsidR="0091366D" w:rsidRPr="0091366D" w:rsidRDefault="0091366D" w:rsidP="0091366D">
      <w:pPr>
        <w:spacing w:line="276" w:lineRule="auto"/>
        <w:rPr>
          <w:sz w:val="20"/>
          <w:szCs w:val="18"/>
        </w:rPr>
      </w:pPr>
      <w:r w:rsidRPr="0091366D">
        <w:rPr>
          <w:sz w:val="20"/>
          <w:szCs w:val="18"/>
        </w:rPr>
        <w:t>El proyecto “Creant Petjades” ha tenido un fuerte impacto social, tanto en la comunidad como en las personas usuarias del Servicio Ocupacional. Ha permitido:</w:t>
      </w:r>
    </w:p>
    <w:p w14:paraId="2D262736" w14:textId="77777777" w:rsidR="0091366D" w:rsidRPr="0091366D" w:rsidRDefault="0091366D" w:rsidP="0091366D">
      <w:pPr>
        <w:numPr>
          <w:ilvl w:val="0"/>
          <w:numId w:val="38"/>
        </w:numPr>
        <w:tabs>
          <w:tab w:val="num" w:pos="720"/>
        </w:tabs>
        <w:spacing w:line="276" w:lineRule="auto"/>
        <w:rPr>
          <w:sz w:val="20"/>
          <w:szCs w:val="18"/>
        </w:rPr>
      </w:pPr>
      <w:r w:rsidRPr="0091366D">
        <w:rPr>
          <w:sz w:val="20"/>
          <w:szCs w:val="18"/>
        </w:rPr>
        <w:t>Aumentar el sentido de pertenencia y conexión entre barrios.</w:t>
      </w:r>
    </w:p>
    <w:p w14:paraId="2BBB11AB" w14:textId="77777777" w:rsidR="0091366D" w:rsidRPr="0091366D" w:rsidRDefault="0091366D" w:rsidP="0091366D">
      <w:pPr>
        <w:numPr>
          <w:ilvl w:val="0"/>
          <w:numId w:val="38"/>
        </w:numPr>
        <w:tabs>
          <w:tab w:val="num" w:pos="720"/>
        </w:tabs>
        <w:spacing w:line="276" w:lineRule="auto"/>
        <w:rPr>
          <w:sz w:val="20"/>
          <w:szCs w:val="18"/>
        </w:rPr>
      </w:pPr>
      <w:r w:rsidRPr="0091366D">
        <w:rPr>
          <w:sz w:val="20"/>
          <w:szCs w:val="18"/>
        </w:rPr>
        <w:t>Visibilizar a las personas con discapacidad como protagonistas de procesos de cambio.</w:t>
      </w:r>
    </w:p>
    <w:p w14:paraId="42A198CD" w14:textId="77777777" w:rsidR="0091366D" w:rsidRPr="0091366D" w:rsidRDefault="0091366D" w:rsidP="0091366D">
      <w:pPr>
        <w:numPr>
          <w:ilvl w:val="0"/>
          <w:numId w:val="38"/>
        </w:numPr>
        <w:tabs>
          <w:tab w:val="num" w:pos="720"/>
        </w:tabs>
        <w:spacing w:line="276" w:lineRule="auto"/>
        <w:rPr>
          <w:sz w:val="20"/>
          <w:szCs w:val="18"/>
        </w:rPr>
      </w:pPr>
      <w:r w:rsidRPr="0091366D">
        <w:rPr>
          <w:sz w:val="20"/>
          <w:szCs w:val="18"/>
        </w:rPr>
        <w:t>Mejorar el acceso a la información y a los servicios públicos a través de la accesibilidad cognitiva.</w:t>
      </w:r>
    </w:p>
    <w:p w14:paraId="4C6FB57B" w14:textId="7E924AAA" w:rsidR="0091366D" w:rsidRPr="0091366D" w:rsidRDefault="0091366D" w:rsidP="0091366D">
      <w:pPr>
        <w:numPr>
          <w:ilvl w:val="0"/>
          <w:numId w:val="38"/>
        </w:numPr>
        <w:tabs>
          <w:tab w:val="num" w:pos="720"/>
        </w:tabs>
        <w:spacing w:line="276" w:lineRule="auto"/>
        <w:rPr>
          <w:sz w:val="20"/>
          <w:szCs w:val="18"/>
        </w:rPr>
      </w:pPr>
      <w:r w:rsidRPr="0091366D">
        <w:rPr>
          <w:sz w:val="20"/>
          <w:szCs w:val="18"/>
        </w:rPr>
        <w:t>Reforzar la misión de</w:t>
      </w:r>
      <w:r>
        <w:rPr>
          <w:sz w:val="20"/>
          <w:szCs w:val="18"/>
        </w:rPr>
        <w:t>l Servei Ocupacional Pere Claver</w:t>
      </w:r>
      <w:r w:rsidRPr="0091366D">
        <w:rPr>
          <w:sz w:val="20"/>
          <w:szCs w:val="18"/>
        </w:rPr>
        <w:t xml:space="preserve"> de promover la inclusión social desde el protagonismo de las personas.</w:t>
      </w:r>
    </w:p>
    <w:p w14:paraId="749214AF" w14:textId="77777777" w:rsidR="0091366D" w:rsidRPr="0091366D" w:rsidRDefault="0091366D" w:rsidP="0091366D">
      <w:pPr>
        <w:spacing w:line="276" w:lineRule="auto"/>
        <w:rPr>
          <w:sz w:val="20"/>
          <w:szCs w:val="18"/>
        </w:rPr>
      </w:pPr>
      <w:r w:rsidRPr="0091366D">
        <w:rPr>
          <w:sz w:val="20"/>
          <w:szCs w:val="18"/>
        </w:rPr>
        <w:t>Contribuye de forma clara al cumplimiento de los valores del Movimiento Asociativo al situar la inclusión, la participación activa y la transformación social en el centro del trabajo comunitario.</w:t>
      </w:r>
    </w:p>
    <w:p w14:paraId="44B51CE3" w14:textId="77777777" w:rsidR="00775C5C" w:rsidRPr="00380659" w:rsidRDefault="00775C5C" w:rsidP="00E06939">
      <w:pPr>
        <w:spacing w:line="276" w:lineRule="auto"/>
        <w:rPr>
          <w:sz w:val="24"/>
          <w:szCs w:val="22"/>
          <w:lang w:val="es"/>
        </w:rPr>
      </w:pPr>
    </w:p>
    <w:sectPr w:rsidR="00775C5C" w:rsidRPr="00380659" w:rsidSect="00886F9A">
      <w:headerReference w:type="default" r:id="rId14"/>
      <w:footerReference w:type="default" r:id="rId15"/>
      <w:pgSz w:w="11906" w:h="16838"/>
      <w:pgMar w:top="2431" w:right="1134" w:bottom="816" w:left="1134" w:header="0" w:footer="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60A86" w14:textId="77777777" w:rsidR="002A46E0" w:rsidRDefault="002A46E0">
      <w:pPr>
        <w:spacing w:line="240" w:lineRule="auto"/>
      </w:pPr>
      <w:r>
        <w:rPr>
          <w:lang w:val="es"/>
        </w:rPr>
        <w:separator/>
      </w:r>
    </w:p>
  </w:endnote>
  <w:endnote w:type="continuationSeparator" w:id="0">
    <w:p w14:paraId="70137DF0" w14:textId="77777777" w:rsidR="002A46E0" w:rsidRDefault="002A46E0">
      <w:pPr>
        <w:spacing w:line="240" w:lineRule="auto"/>
      </w:pPr>
      <w:r>
        <w:rPr>
          <w:lang w:val="e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 CJK SC Regular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F4F3C" w14:textId="77777777" w:rsidR="004E24CC" w:rsidRDefault="00B27A37" w:rsidP="00943DEA">
    <w:pPr>
      <w:pStyle w:val="Piedepgina"/>
    </w:pP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6920B740" wp14:editId="27230F3B">
              <wp:simplePos x="0" y="0"/>
              <wp:positionH relativeFrom="page">
                <wp:posOffset>572655</wp:posOffset>
              </wp:positionH>
              <wp:positionV relativeFrom="page">
                <wp:posOffset>10307782</wp:posOffset>
              </wp:positionV>
              <wp:extent cx="5116945" cy="313978"/>
              <wp:effectExtent l="0" t="0" r="1270" b="3810"/>
              <wp:wrapTight wrapText="bothSides">
                <wp:wrapPolygon edited="0">
                  <wp:start x="0" y="0"/>
                  <wp:lineTo x="0" y="20988"/>
                  <wp:lineTo x="21552" y="20988"/>
                  <wp:lineTo x="21552" y="0"/>
                  <wp:lineTo x="0" y="0"/>
                </wp:wrapPolygon>
              </wp:wrapTight>
              <wp:docPr id="1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116945" cy="31397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4FD74E" w14:textId="77777777" w:rsidR="00B27A37" w:rsidRPr="00B27A37" w:rsidRDefault="002C2B6A" w:rsidP="00B27A37">
                          <w:pPr>
                            <w:pStyle w:val="Piedepgina2"/>
                          </w:pPr>
                          <w:hyperlink r:id="rId1" w:history="1">
                            <w:r w:rsidRPr="00E07EB7">
                              <w:rPr>
                                <w:rStyle w:val="Hipervnculo"/>
                                <w:lang w:val="es"/>
                              </w:rPr>
                              <w:t>www.plenainclusion.org</w:t>
                            </w:r>
                          </w:hyperlink>
                          <w:r>
                            <w:rPr>
                              <w:lang w:val="es"/>
                            </w:rPr>
                            <w:t xml:space="preserve"> </w:t>
                          </w:r>
                        </w:p>
                        <w:p w14:paraId="7203BF79" w14:textId="77777777" w:rsidR="00B27A37" w:rsidRPr="00B27A37" w:rsidRDefault="00B27A37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20B740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0" type="#_x0000_t202" style="position:absolute;left:0;text-align:left;margin-left:45.1pt;margin-top:811.65pt;width:402.9pt;height:24.7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" filled="f" stroked="f">
              <v:textbox inset="0,0,0,0">
                <w:txbxContent>
                  <w:p w14:paraId="604FD74E" w14:textId="77777777" w:rsidR="00B27A37" w:rsidRPr="00B27A37" w:rsidRDefault="002C2B6A" w:rsidP="00B27A37">
                    <w:pPr>
                      <w:pStyle w:val="Piedepgina2"/>
                    </w:pPr>
                    <w:hyperlink r:id="rId2" w:history="1">
                      <w:r w:rsidRPr="00E07EB7">
                        <w:rPr>
                          <w:rStyle w:val="Hipervnculo"/>
                          <w:lang w:val="es"/>
                        </w:rPr>
                        <w:t>www.plenainclusion.org</w:t>
                      </w:r>
                    </w:hyperlink>
                    <w:r>
                      <w:rPr>
                        <w:lang w:val="es"/>
                      </w:rPr>
                      <w:t xml:space="preserve"> </w:t>
                    </w:r>
                  </w:p>
                  <w:p w14:paraId="7203BF79" w14:textId="77777777" w:rsidR="00B27A37" w:rsidRPr="00B27A37" w:rsidRDefault="00B27A37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tight" anchorx="page" anchory="page"/>
            </v:shape>
          </w:pict>
        </mc:Fallback>
      </mc:AlternateContent>
    </w: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070C2361" wp14:editId="77B5E4A6">
              <wp:simplePos x="0" y="0"/>
              <wp:positionH relativeFrom="page">
                <wp:posOffset>5624944</wp:posOffset>
              </wp:positionH>
              <wp:positionV relativeFrom="page">
                <wp:posOffset>10298545</wp:posOffset>
              </wp:positionV>
              <wp:extent cx="1662315" cy="323273"/>
              <wp:effectExtent l="0" t="0" r="1905" b="6985"/>
              <wp:wrapTight wrapText="bothSides">
                <wp:wrapPolygon edited="0">
                  <wp:start x="0" y="0"/>
                  <wp:lineTo x="0" y="21218"/>
                  <wp:lineTo x="21460" y="21218"/>
                  <wp:lineTo x="21460" y="0"/>
                  <wp:lineTo x="0" y="0"/>
                </wp:wrapPolygon>
              </wp:wrapTight>
              <wp:docPr id="1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62315" cy="32327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C1A5E7" w14:textId="77777777" w:rsidR="00A7615E" w:rsidRPr="00B27A37" w:rsidRDefault="00A7615E" w:rsidP="00B27A37">
                          <w:pPr>
                            <w:pStyle w:val="Piedepgina"/>
                          </w:pPr>
                          <w:r w:rsidRPr="00B27A37">
                            <w:rPr>
                              <w:lang w:val="es"/>
                            </w:rPr>
                            <w:t xml:space="preserve">Página </w:t>
                          </w:r>
                          <w:r w:rsidRPr="00B27A37">
                            <w:rPr>
                              <w:lang w:val="es"/>
                            </w:rPr>
                            <w:fldChar w:fldCharType="begin"/>
                          </w:r>
                          <w:r w:rsidRPr="00B27A37">
                            <w:rPr>
                              <w:lang w:val="es"/>
                            </w:rPr>
                            <w:instrText xml:space="preserve"> PAGE </w:instrText>
                          </w:r>
                          <w:r w:rsidRPr="00B27A37">
                            <w:rPr>
                              <w:lang w:val="es"/>
                            </w:rPr>
                            <w:fldChar w:fldCharType="separate"/>
                          </w:r>
                          <w:r w:rsidR="00E460E4">
                            <w:rPr>
                              <w:noProof/>
                              <w:lang w:val="es"/>
                            </w:rPr>
                            <w:t>1</w:t>
                          </w:r>
                          <w:r w:rsidRPr="00B27A37">
                            <w:rPr>
                              <w:lang w:val="es"/>
                            </w:rPr>
                            <w:fldChar w:fldCharType="end"/>
                          </w:r>
                          <w:r w:rsidRPr="00B27A37">
                            <w:rPr>
                              <w:lang w:val="es"/>
                            </w:rPr>
                            <w:t xml:space="preserve"> de </w:t>
                          </w:r>
                          <w:r w:rsidR="003119AE">
                            <w:rPr>
                              <w:lang w:val="es"/>
                            </w:rPr>
                            <w:fldChar w:fldCharType="begin"/>
                          </w:r>
                          <w:r w:rsidR="003119AE">
                            <w:rPr>
                              <w:lang w:val="es"/>
                            </w:rPr>
                            <w:instrText xml:space="preserve"> NUMPAGES </w:instrText>
                          </w:r>
                          <w:r w:rsidR="003119AE">
                            <w:rPr>
                              <w:lang w:val="es"/>
                            </w:rPr>
                            <w:fldChar w:fldCharType="separate"/>
                          </w:r>
                          <w:r w:rsidR="00E460E4">
                            <w:rPr>
                              <w:noProof/>
                              <w:lang w:val="es"/>
                            </w:rPr>
                            <w:t>2</w:t>
                          </w:r>
                          <w:r w:rsidR="003119AE">
                            <w:rPr>
                              <w:noProof/>
                              <w:lang w:val="e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0C2361" id="_x0000_s1031" type="#_x0000_t202" style="position:absolute;left:0;text-align:left;margin-left:442.9pt;margin-top:810.9pt;width:130.9pt;height:25.4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" filled="f" stroked="f">
              <v:textbox inset="0,0,0,0">
                <w:txbxContent>
                  <w:p w14:paraId="5BC1A5E7" w14:textId="77777777" w:rsidR="00A7615E" w:rsidRPr="00B27A37" w:rsidRDefault="00A7615E" w:rsidP="00B27A37">
                    <w:pPr>
                      <w:pStyle w:val="Piedepgina"/>
                    </w:pPr>
                    <w:r w:rsidRPr="00B27A37">
                      <w:rPr>
                        <w:lang w:val="es"/>
                      </w:rPr>
                      <w:t xml:space="preserve">Página </w:t>
                    </w:r>
                    <w:r w:rsidRPr="00B27A37">
                      <w:rPr>
                        <w:lang w:val="es"/>
                      </w:rPr>
                      <w:fldChar w:fldCharType="begin"/>
                    </w:r>
                    <w:r w:rsidRPr="00B27A37">
                      <w:rPr>
                        <w:lang w:val="es"/>
                      </w:rPr>
                      <w:instrText xml:space="preserve"> PAGE </w:instrText>
                    </w:r>
                    <w:r w:rsidRPr="00B27A37">
                      <w:rPr>
                        <w:lang w:val="es"/>
                      </w:rPr>
                      <w:fldChar w:fldCharType="separate"/>
                    </w:r>
                    <w:r w:rsidR="00E460E4">
                      <w:rPr>
                        <w:noProof/>
                        <w:lang w:val="es"/>
                      </w:rPr>
                      <w:t>1</w:t>
                    </w:r>
                    <w:r w:rsidRPr="00B27A37">
                      <w:rPr>
                        <w:lang w:val="es"/>
                      </w:rPr>
                      <w:fldChar w:fldCharType="end"/>
                    </w:r>
                    <w:r w:rsidRPr="00B27A37">
                      <w:rPr>
                        <w:lang w:val="es"/>
                      </w:rPr>
                      <w:t xml:space="preserve"> de </w:t>
                    </w:r>
                    <w:r w:rsidR="003119AE">
                      <w:rPr>
                        <w:lang w:val="es"/>
                      </w:rPr>
                      <w:fldChar w:fldCharType="begin"/>
                    </w:r>
                    <w:r w:rsidR="003119AE">
                      <w:rPr>
                        <w:lang w:val="es"/>
                      </w:rPr>
                      <w:instrText xml:space="preserve"> NUMPAGES </w:instrText>
                    </w:r>
                    <w:r w:rsidR="003119AE">
                      <w:rPr>
                        <w:lang w:val="es"/>
                      </w:rPr>
                      <w:fldChar w:fldCharType="separate"/>
                    </w:r>
                    <w:r w:rsidR="00E460E4">
                      <w:rPr>
                        <w:noProof/>
                        <w:lang w:val="es"/>
                      </w:rPr>
                      <w:t>2</w:t>
                    </w:r>
                    <w:r w:rsidR="003119AE">
                      <w:rPr>
                        <w:noProof/>
                        <w:lang w:val="es"/>
                      </w:rPr>
                      <w:fldChar w:fldCharType="end"/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C759BB">
      <w:rPr>
        <w:noProof/>
        <w:lang w:val="es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1811BF26" wp14:editId="7BDEDE9B">
              <wp:simplePos x="0" y="0"/>
              <wp:positionH relativeFrom="column">
                <wp:posOffset>-812454</wp:posOffset>
              </wp:positionH>
              <wp:positionV relativeFrom="paragraph">
                <wp:posOffset>-208280</wp:posOffset>
              </wp:positionV>
              <wp:extent cx="831273" cy="803564"/>
              <wp:effectExtent l="0" t="0" r="0" b="0"/>
              <wp:wrapNone/>
              <wp:docPr id="17" name="Cuadro de text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1273" cy="8035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5B0F7D9" w14:textId="77777777" w:rsidR="00C759BB" w:rsidRPr="00C759BB" w:rsidRDefault="00C759BB">
                          <w:pPr>
                            <w:rPr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  <w:r w:rsidRPr="00C759BB">
                            <w:rPr>
                              <w:noProof/>
                              <w:color w:val="FFFFFF" w:themeColor="background1"/>
                              <w:lang w:val="es"/>
                              <w14:textFill>
                                <w14:noFill/>
                              </w14:textFill>
                            </w:rPr>
                            <w:drawing>
                              <wp:inline distT="0" distB="0" distL="0" distR="0" wp14:anchorId="7914BB70" wp14:editId="2B67B066">
                                <wp:extent cx="431800" cy="520700"/>
                                <wp:effectExtent l="0" t="0" r="0" b="0"/>
                                <wp:docPr id="11" name="Imagen 11" descr="Trébol verde cuatro tonalidades inspirado en el logo de plena inclusión " title="Imagen trébol verde ">
                                  <a:extLst xmlns:a="http://schemas.openxmlformats.org/drawingml/2006/main"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31800" cy="5207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11BF26" id="Cuadro de texto 17" o:spid="_x0000_s1032" type="#_x0000_t202" style="position:absolute;left:0;text-align:left;margin-left:-63.95pt;margin-top:-16.4pt;width:65.45pt;height:63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" filled="f" stroked="f" strokeweight=".5pt">
              <v:textbox>
                <w:txbxContent>
                  <w:p w14:paraId="25B0F7D9" w14:textId="77777777" w:rsidR="00C759BB" w:rsidRPr="00C759BB" w:rsidRDefault="00C759BB">
                    <w:pPr>
                      <w:rPr>
                        <w:color w:val="FFFFFF" w:themeColor="background1"/>
                        <w14:textFill>
                          <w14:noFill/>
                        </w14:textFill>
                      </w:rPr>
                    </w:pPr>
                    <w:r w:rsidRPr="00C759BB">
                      <w:rPr>
                        <w:noProof/>
                        <w:color w:val="FFFFFF" w:themeColor="background1"/>
                        <w:lang w:val="es"/>
                        <w14:textFill>
                          <w14:noFill/>
                        </w14:textFill>
                      </w:rPr>
                      <w:drawing>
                        <wp:inline distT="0" distB="0" distL="0" distR="0" wp14:anchorId="7914BB70" wp14:editId="2B67B066">
                          <wp:extent cx="431800" cy="520700"/>
                          <wp:effectExtent l="0" t="0" r="0" b="0"/>
                          <wp:docPr id="11" name="Imagen 11" descr="Trébol verde cuatro tonalidades inspirado en el logo de plena inclusión " title="Imagen trébol verde ">
                            <a:extLst xmlns:a="http://schemas.openxmlformats.org/drawingml/2006/main"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31800" cy="5207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555945">
      <w:rPr>
        <w:noProof/>
        <w:lang w:val="e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00EDD4A" wp14:editId="454C38D3">
              <wp:simplePos x="0" y="0"/>
              <wp:positionH relativeFrom="page">
                <wp:posOffset>0</wp:posOffset>
              </wp:positionH>
              <wp:positionV relativeFrom="page">
                <wp:posOffset>10169525</wp:posOffset>
              </wp:positionV>
              <wp:extent cx="7611745" cy="535940"/>
              <wp:effectExtent l="0" t="0" r="0" b="0"/>
              <wp:wrapTight wrapText="bothSides">
                <wp:wrapPolygon edited="0">
                  <wp:start x="0" y="0"/>
                  <wp:lineTo x="0" y="20986"/>
                  <wp:lineTo x="21551" y="20986"/>
                  <wp:lineTo x="21551" y="0"/>
                  <wp:lineTo x="0" y="0"/>
                </wp:wrapPolygon>
              </wp:wrapTight>
              <wp:docPr id="305" name="Rectangle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611745" cy="53594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D5519C" id="Rectangle 2" o:spid="_x0000_s1026" alt="&quot;&quot;" style="position:absolute;margin-left:0;margin-top:800.75pt;width:599.35pt;height:42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" fillcolor="#f2f2f2 [3052]" stroked="f">
              <v:textbox inset=",7.2pt,,7.2pt"/>
              <w10:wrap type="tight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D6B18" w14:textId="77777777" w:rsidR="002A46E0" w:rsidRDefault="002A46E0">
      <w:pPr>
        <w:spacing w:line="240" w:lineRule="auto"/>
      </w:pPr>
      <w:r>
        <w:rPr>
          <w:lang w:val="es"/>
        </w:rPr>
        <w:separator/>
      </w:r>
    </w:p>
  </w:footnote>
  <w:footnote w:type="continuationSeparator" w:id="0">
    <w:p w14:paraId="3C0AEBCA" w14:textId="77777777" w:rsidR="002A46E0" w:rsidRDefault="002A46E0">
      <w:pPr>
        <w:spacing w:line="240" w:lineRule="auto"/>
      </w:pPr>
      <w:r>
        <w:rPr>
          <w:lang w:val="e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53A7F" w14:textId="038A109E" w:rsidR="00E9134B" w:rsidRDefault="00213DB6" w:rsidP="0003025A">
    <w:pPr>
      <w:tabs>
        <w:tab w:val="left" w:pos="742"/>
      </w:tabs>
    </w:pP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1326DCB3" wp14:editId="0B0F19A4">
              <wp:simplePos x="0" y="0"/>
              <wp:positionH relativeFrom="page">
                <wp:posOffset>2571750</wp:posOffset>
              </wp:positionH>
              <wp:positionV relativeFrom="page">
                <wp:posOffset>552450</wp:posOffset>
              </wp:positionV>
              <wp:extent cx="2590800" cy="483870"/>
              <wp:effectExtent l="0" t="0" r="0" b="11430"/>
              <wp:wrapTight wrapText="bothSides">
                <wp:wrapPolygon edited="0">
                  <wp:start x="0" y="0"/>
                  <wp:lineTo x="0" y="21260"/>
                  <wp:lineTo x="21441" y="21260"/>
                  <wp:lineTo x="21441" y="0"/>
                  <wp:lineTo x="0" y="0"/>
                </wp:wrapPolygon>
              </wp:wrapTight>
              <wp:docPr id="30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590800" cy="483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3237FC" w14:textId="1211CB84" w:rsidR="00AF2B4C" w:rsidRPr="00551CC4" w:rsidRDefault="00567D04" w:rsidP="00AF2B4C">
                          <w:pPr>
                            <w:rPr>
                              <w:rFonts w:cs="Arial"/>
                              <w:color w:val="0D0D0D"/>
                              <w:sz w:val="20"/>
                              <w:szCs w:val="20"/>
                            </w:rPr>
                          </w:pPr>
                          <w:r w:rsidRPr="00FB102C">
                            <w:rPr>
                              <w:noProof/>
                            </w:rPr>
                            <w:drawing>
                              <wp:inline distT="0" distB="0" distL="0" distR="0" wp14:anchorId="4FB95507" wp14:editId="13FFD1BA">
                                <wp:extent cx="2533650" cy="516792"/>
                                <wp:effectExtent l="0" t="0" r="0" b="0"/>
                                <wp:docPr id="391878456" name="Imagen 1" descr="Interfaz de usuario gráfica&#10;&#10;El contenido generado por IA puede ser incorrecto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91878456" name="Imagen 1" descr="Interfaz de usuario gráfica&#10;&#10;El contenido generado por IA puede ser incorrecto.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763465" cy="56366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26DCB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02.5pt;margin-top:43.5pt;width:204pt;height:38.1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" filled="f" stroked="f">
              <v:textbox inset="0,0,0,0">
                <w:txbxContent>
                  <w:p w14:paraId="043237FC" w14:textId="1211CB84" w:rsidR="00AF2B4C" w:rsidRPr="00551CC4" w:rsidRDefault="00567D04" w:rsidP="00AF2B4C">
                    <w:pPr>
                      <w:rPr>
                        <w:rFonts w:cs="Arial"/>
                        <w:color w:val="0D0D0D"/>
                        <w:sz w:val="20"/>
                        <w:szCs w:val="20"/>
                      </w:rPr>
                    </w:pPr>
                    <w:r w:rsidRPr="00FB102C">
                      <w:rPr>
                        <w:noProof/>
                      </w:rPr>
                      <w:drawing>
                        <wp:inline distT="0" distB="0" distL="0" distR="0" wp14:anchorId="4FB95507" wp14:editId="13FFD1BA">
                          <wp:extent cx="2533650" cy="516792"/>
                          <wp:effectExtent l="0" t="0" r="0" b="0"/>
                          <wp:docPr id="391878456" name="Imagen 1" descr="Interfaz de usuario gráfica&#10;&#10;El contenido generado por IA puede ser incorrecto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91878456" name="Imagen 1" descr="Interfaz de usuario gráfica&#10;&#10;El contenido generado por IA puede ser incorrecto.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763465" cy="56366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1411D4">
      <w:rPr>
        <w:noProof/>
        <w:lang w:val="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F74FBF" wp14:editId="35603265">
              <wp:simplePos x="0" y="0"/>
              <wp:positionH relativeFrom="page">
                <wp:posOffset>50800</wp:posOffset>
              </wp:positionH>
              <wp:positionV relativeFrom="page">
                <wp:posOffset>260350</wp:posOffset>
              </wp:positionV>
              <wp:extent cx="5470525" cy="535305"/>
              <wp:effectExtent l="0" t="0" r="15875" b="17145"/>
              <wp:wrapTight wrapText="bothSides">
                <wp:wrapPolygon edited="0">
                  <wp:start x="0" y="0"/>
                  <wp:lineTo x="0" y="21523"/>
                  <wp:lineTo x="21587" y="21523"/>
                  <wp:lineTo x="21587" y="0"/>
                  <wp:lineTo x="0" y="0"/>
                </wp:wrapPolygon>
              </wp:wrapTight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470525" cy="535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72B467" w14:textId="261C9D77" w:rsidR="00D80ACB" w:rsidRPr="00B03981" w:rsidRDefault="009037B6">
                          <w:pPr>
                            <w:rPr>
                              <w:b/>
                              <w:bCs/>
                              <w:sz w:val="22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F</w:t>
                          </w:r>
                          <w:r w:rsidR="002E39FA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ormulario para la presentación de una</w:t>
                          </w:r>
                          <w:r w:rsidR="00157361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buen</w:t>
                          </w:r>
                          <w:r w:rsidR="008274DB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a </w:t>
                          </w:r>
                          <w:r w:rsidR="002E39FA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práctica</w:t>
                          </w:r>
                          <w:r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l </w:t>
                          </w:r>
                          <w:r w:rsidR="00806B22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Encuentro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Est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t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l de Plen</w:t>
                          </w:r>
                          <w:r w:rsidR="009C7F3C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9C7F3C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inclusión </w:t>
                          </w:r>
                          <w:r w:rsidR="006F4585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2025</w:t>
                          </w:r>
                          <w:r w:rsidR="00FB58FD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F74FBF" id="_x0000_s1027" type="#_x0000_t202" style="position:absolute;margin-left:4pt;margin-top:20.5pt;width:430.75pt;height:42.1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" filled="f" stroked="f">
              <v:textbox inset="0,0,0,0">
                <w:txbxContent>
                  <w:p w14:paraId="2872B467" w14:textId="261C9D77" w:rsidR="00D80ACB" w:rsidRPr="00B03981" w:rsidRDefault="009037B6">
                    <w:pPr>
                      <w:rPr>
                        <w:b/>
                        <w:bCs/>
                        <w:sz w:val="22"/>
                        <w:szCs w:val="20"/>
                      </w:rPr>
                    </w:pPr>
                    <w:r>
                      <w:rPr>
                        <w:b/>
                        <w:bCs/>
                        <w:sz w:val="22"/>
                        <w:szCs w:val="20"/>
                      </w:rPr>
                      <w:t>F</w:t>
                    </w:r>
                    <w:r w:rsidR="002E39FA" w:rsidRPr="00B03981">
                      <w:rPr>
                        <w:b/>
                        <w:bCs/>
                        <w:sz w:val="22"/>
                        <w:szCs w:val="20"/>
                      </w:rPr>
                      <w:t>ormulario para la presentación de una</w:t>
                    </w:r>
                    <w:r w:rsidR="00157361" w:rsidRPr="00B03981">
                      <w:rPr>
                        <w:b/>
                        <w:bCs/>
                        <w:sz w:val="22"/>
                        <w:szCs w:val="20"/>
                      </w:rPr>
                      <w:t xml:space="preserve"> buen</w:t>
                    </w:r>
                    <w:r w:rsidR="008274DB" w:rsidRPr="00B03981">
                      <w:rPr>
                        <w:b/>
                        <w:bCs/>
                        <w:sz w:val="22"/>
                        <w:szCs w:val="20"/>
                      </w:rPr>
                      <w:t xml:space="preserve">a </w:t>
                    </w:r>
                    <w:r w:rsidR="002E39FA" w:rsidRPr="00B03981">
                      <w:rPr>
                        <w:b/>
                        <w:bCs/>
                        <w:sz w:val="22"/>
                        <w:szCs w:val="20"/>
                      </w:rPr>
                      <w:t>práctica</w:t>
                    </w:r>
                    <w:r>
                      <w:rPr>
                        <w:b/>
                        <w:bCs/>
                        <w:sz w:val="22"/>
                        <w:szCs w:val="20"/>
                      </w:rPr>
                      <w:t xml:space="preserve"> 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 xml:space="preserve">l </w:t>
                    </w:r>
                    <w:r w:rsidR="00806B22">
                      <w:rPr>
                        <w:b/>
                        <w:bCs/>
                        <w:sz w:val="22"/>
                        <w:szCs w:val="20"/>
                      </w:rPr>
                      <w:t>Encuentro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 xml:space="preserve"> Est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>t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>l de Plen</w:t>
                    </w:r>
                    <w:r w:rsidR="009C7F3C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9C7F3C">
                      <w:rPr>
                        <w:b/>
                        <w:bCs/>
                        <w:sz w:val="22"/>
                        <w:szCs w:val="20"/>
                      </w:rPr>
                      <w:t xml:space="preserve"> inclusión </w:t>
                    </w:r>
                    <w:r w:rsidR="006F4585">
                      <w:rPr>
                        <w:b/>
                        <w:bCs/>
                        <w:sz w:val="22"/>
                        <w:szCs w:val="20"/>
                      </w:rPr>
                      <w:t>2025</w:t>
                    </w:r>
                    <w:r w:rsidR="00FB58FD">
                      <w:rPr>
                        <w:b/>
                        <w:bCs/>
                        <w:sz w:val="22"/>
                        <w:szCs w:val="20"/>
                      </w:rPr>
                      <w:t xml:space="preserve">  </w:t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CD3ACA">
      <w:rPr>
        <w:noProof/>
        <w:lang w:val="es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0DB7C2B1" wp14:editId="06650005">
              <wp:simplePos x="0" y="0"/>
              <wp:positionH relativeFrom="column">
                <wp:posOffset>-720090</wp:posOffset>
              </wp:positionH>
              <wp:positionV relativeFrom="paragraph">
                <wp:posOffset>9236</wp:posOffset>
              </wp:positionV>
              <wp:extent cx="7611745" cy="1173019"/>
              <wp:effectExtent l="0" t="0" r="0" b="0"/>
              <wp:wrapNone/>
              <wp:docPr id="15" name="Rectángulo 15" descr="Logotipo Plena inclusión blanco" title="Logotipo Plena inclusión blanco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1745" cy="1173019"/>
                      </a:xfrm>
                      <a:prstGeom prst="rect">
                        <a:avLst/>
                      </a:prstGeom>
                      <a:solidFill>
                        <a:srgbClr val="81C06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CAF00ED" id="Rectángulo 15" o:spid="_x0000_s1026" alt="Título: Logotipo Plena inclusión blanco - Descripción: Logotipo Plena inclusión blanco" style="position:absolute;margin-left:-56.7pt;margin-top:.75pt;width:599.35pt;height:92.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" fillcolor="#81c063" stroked="f" strokeweight="1pt"/>
          </w:pict>
        </mc:Fallback>
      </mc:AlternateContent>
    </w:r>
    <w:r w:rsidR="003413A6">
      <w:rPr>
        <w:noProof/>
        <w:lang w:val="e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E259EFC" wp14:editId="284AED37">
              <wp:simplePos x="0" y="0"/>
              <wp:positionH relativeFrom="page">
                <wp:posOffset>5688965</wp:posOffset>
              </wp:positionH>
              <wp:positionV relativeFrom="page">
                <wp:posOffset>405707</wp:posOffset>
              </wp:positionV>
              <wp:extent cx="1698971" cy="535305"/>
              <wp:effectExtent l="0" t="0" r="0" b="0"/>
              <wp:wrapTight wrapText="bothSides">
                <wp:wrapPolygon edited="0">
                  <wp:start x="0" y="0"/>
                  <wp:lineTo x="0" y="21523"/>
                  <wp:lineTo x="21479" y="21523"/>
                  <wp:lineTo x="21479" y="0"/>
                  <wp:lineTo x="0" y="0"/>
                </wp:wrapPolygon>
              </wp:wrapTight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98971" cy="535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441E65" w14:textId="77777777" w:rsidR="003413A6" w:rsidRDefault="003413A6">
                          <w:r w:rsidRPr="00551CC4">
                            <w:rPr>
                              <w:noProof/>
                              <w:color w:val="FFFFFF"/>
                              <w:lang w:val="es"/>
                            </w:rPr>
                            <w:drawing>
                              <wp:inline distT="0" distB="0" distL="0" distR="0" wp14:anchorId="5299F803" wp14:editId="77CC70EA">
                                <wp:extent cx="1123333" cy="387927"/>
                                <wp:effectExtent l="0" t="0" r="0" b="0"/>
                                <wp:docPr id="10" name="Imagen 28" descr="Logo Plena Inclusión blanco " title="Logo Plena Inclusión blanco 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n 28"/>
                                        <pic:cNvPicPr>
                                          <a:picLocks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23333" cy="38792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34EF99D" w14:textId="77777777" w:rsidR="003413A6" w:rsidRDefault="003413A6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259EFC" id="_x0000_s1028" type="#_x0000_t202" style="position:absolute;margin-left:447.95pt;margin-top:31.95pt;width:133.8pt;height:42.1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" filled="f" stroked="f">
              <v:textbox inset="0,0,0,0">
                <w:txbxContent>
                  <w:p w14:paraId="4F441E65" w14:textId="77777777" w:rsidR="003413A6" w:rsidRDefault="003413A6">
                    <w:r w:rsidRPr="00551CC4">
                      <w:rPr>
                        <w:noProof/>
                        <w:color w:val="FFFFFF"/>
                        <w:lang w:val="es"/>
                      </w:rPr>
                      <w:drawing>
                        <wp:inline distT="0" distB="0" distL="0" distR="0" wp14:anchorId="5299F803" wp14:editId="77CC70EA">
                          <wp:extent cx="1123333" cy="387927"/>
                          <wp:effectExtent l="0" t="0" r="0" b="0"/>
                          <wp:docPr id="10" name="Imagen 28" descr="Logo Plena Inclusión blanco " title="Logo Plena Inclusión blanco 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n 28"/>
                                  <pic:cNvPicPr>
                                    <a:picLocks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23333" cy="38792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034EF99D" w14:textId="77777777" w:rsidR="003413A6" w:rsidRDefault="003413A6"/>
                </w:txbxContent>
              </v:textbox>
              <w10:wrap type="tight" anchorx="page" anchory="page"/>
            </v:shape>
          </w:pict>
        </mc:Fallback>
      </mc:AlternateContent>
    </w:r>
    <w:r w:rsidR="00555945">
      <w:rPr>
        <w:noProof/>
        <w:lang w:val="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795793" wp14:editId="6821860E">
              <wp:simplePos x="0" y="0"/>
              <wp:positionH relativeFrom="page">
                <wp:posOffset>6116955</wp:posOffset>
              </wp:positionH>
              <wp:positionV relativeFrom="page">
                <wp:posOffset>297815</wp:posOffset>
              </wp:positionV>
              <wp:extent cx="960755" cy="274955"/>
              <wp:effectExtent l="0" t="0" r="0" b="0"/>
              <wp:wrapTight wrapText="bothSides">
                <wp:wrapPolygon edited="0">
                  <wp:start x="0" y="0"/>
                  <wp:lineTo x="0" y="20952"/>
                  <wp:lineTo x="21414" y="20952"/>
                  <wp:lineTo x="21414" y="0"/>
                  <wp:lineTo x="0" y="0"/>
                </wp:wrapPolygon>
              </wp:wrapTight>
              <wp:docPr id="2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960755" cy="274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D531B1" w14:textId="77777777" w:rsidR="007B79DD" w:rsidRPr="00551CC4" w:rsidRDefault="007B79DD" w:rsidP="007B79DD">
                          <w:pPr>
                            <w:jc w:val="right"/>
                            <w:rPr>
                              <w:b/>
                              <w:bCs/>
                              <w:color w:val="FFFFFF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795793" id="_x0000_s1029" type="#_x0000_t202" style="position:absolute;margin-left:481.65pt;margin-top:23.45pt;width:75.65pt;height:21.6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" filled="f" stroked="f">
              <v:textbox inset="0,0,0,0">
                <w:txbxContent>
                  <w:p w14:paraId="62D531B1" w14:textId="77777777" w:rsidR="007B79DD" w:rsidRPr="00551CC4" w:rsidRDefault="007B79DD" w:rsidP="007B79DD">
                    <w:pPr>
                      <w:jc w:val="right"/>
                      <w:rPr>
                        <w:b/>
                        <w:bCs/>
                        <w:color w:val="FFFFFF"/>
                        <w:szCs w:val="28"/>
                      </w:rPr>
                    </w:pPr>
                  </w:p>
                </w:txbxContent>
              </v:textbox>
              <w10:wrap type="tight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744269C9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1965156654" o:spid="_x0000_i1025" type="#_x0000_t75" style="width:105.1pt;height:103.3pt;visibility:visible;mso-wrap-style:square">
            <v:imagedata r:id="rId1" o:title=""/>
          </v:shape>
        </w:pict>
      </mc:Choice>
      <mc:Fallback>
        <w:drawing>
          <wp:inline distT="0" distB="0" distL="0" distR="0" wp14:anchorId="5D97A8B5" wp14:editId="1E301E38">
            <wp:extent cx="1334770" cy="1311910"/>
            <wp:effectExtent l="0" t="0" r="0" b="0"/>
            <wp:docPr id="1965156654" name="Imagen 1965156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770" cy="131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FFFFFF7C"/>
    <w:multiLevelType w:val="singleLevel"/>
    <w:tmpl w:val="29CCD0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518A3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C629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3502B0A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ABA20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84EEA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FE4B6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F1E4D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2AE41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00805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147AF8"/>
    <w:multiLevelType w:val="multilevel"/>
    <w:tmpl w:val="1A2EA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5D90757"/>
    <w:multiLevelType w:val="multilevel"/>
    <w:tmpl w:val="1A2EA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8EC6C1E"/>
    <w:multiLevelType w:val="hybridMultilevel"/>
    <w:tmpl w:val="10F2577A"/>
    <w:lvl w:ilvl="0" w:tplc="43489330">
      <w:start w:val="1"/>
      <w:numFmt w:val="bullet"/>
      <w:pStyle w:val="Lista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9DC6A6D"/>
    <w:multiLevelType w:val="hybridMultilevel"/>
    <w:tmpl w:val="489CFA5E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A802ED"/>
    <w:multiLevelType w:val="hybridMultilevel"/>
    <w:tmpl w:val="D4C04486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CEE1811"/>
    <w:multiLevelType w:val="multilevel"/>
    <w:tmpl w:val="E2C64F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6" w15:restartNumberingAfterBreak="0">
    <w:nsid w:val="1D3D6007"/>
    <w:multiLevelType w:val="multilevel"/>
    <w:tmpl w:val="BB60E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9268A8"/>
    <w:multiLevelType w:val="multilevel"/>
    <w:tmpl w:val="F3942EBC"/>
    <w:lvl w:ilvl="0">
      <w:start w:val="1"/>
      <w:numFmt w:val="decimal"/>
      <w:pStyle w:val="Lista-2"/>
      <w:lvlText w:val="%1."/>
      <w:lvlJc w:val="left"/>
      <w:pPr>
        <w:ind w:left="720" w:hanging="360"/>
      </w:pPr>
      <w:rPr>
        <w:rFonts w:hint="default"/>
        <w:color w:val="81C063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8" w15:restartNumberingAfterBreak="0">
    <w:nsid w:val="25305B28"/>
    <w:multiLevelType w:val="hybridMultilevel"/>
    <w:tmpl w:val="7F102F6A"/>
    <w:lvl w:ilvl="0" w:tplc="0C0A000F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19" w15:restartNumberingAfterBreak="0">
    <w:nsid w:val="2E1F0C9E"/>
    <w:multiLevelType w:val="hybridMultilevel"/>
    <w:tmpl w:val="7D24513A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FBB5A2F"/>
    <w:multiLevelType w:val="hybridMultilevel"/>
    <w:tmpl w:val="F9780CE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3E74FDB"/>
    <w:multiLevelType w:val="multilevel"/>
    <w:tmpl w:val="9C341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7D40BE5"/>
    <w:multiLevelType w:val="hybridMultilevel"/>
    <w:tmpl w:val="E87EC102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C0A0E98"/>
    <w:multiLevelType w:val="hybridMultilevel"/>
    <w:tmpl w:val="3E246DBC"/>
    <w:lvl w:ilvl="0" w:tplc="933A7E7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C37254"/>
    <w:multiLevelType w:val="hybridMultilevel"/>
    <w:tmpl w:val="7FEA908C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1B72F54"/>
    <w:multiLevelType w:val="multilevel"/>
    <w:tmpl w:val="3D2AF28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27E680C"/>
    <w:multiLevelType w:val="hybridMultilevel"/>
    <w:tmpl w:val="C8A4EFA6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0A5B32"/>
    <w:multiLevelType w:val="multilevel"/>
    <w:tmpl w:val="1A2EA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4C3772D"/>
    <w:multiLevelType w:val="hybridMultilevel"/>
    <w:tmpl w:val="B0B0D1CE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4E3439B"/>
    <w:multiLevelType w:val="multilevel"/>
    <w:tmpl w:val="AF9A5BD4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D542622"/>
    <w:multiLevelType w:val="multilevel"/>
    <w:tmpl w:val="1A2EA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84200ED"/>
    <w:multiLevelType w:val="hybridMultilevel"/>
    <w:tmpl w:val="620CF14E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B0729E0"/>
    <w:multiLevelType w:val="multilevel"/>
    <w:tmpl w:val="1A2EA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EA45AD4"/>
    <w:multiLevelType w:val="multilevel"/>
    <w:tmpl w:val="1A2EA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3CD4526"/>
    <w:multiLevelType w:val="multilevel"/>
    <w:tmpl w:val="49E09DC8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 w15:restartNumberingAfterBreak="0">
    <w:nsid w:val="73E849E9"/>
    <w:multiLevelType w:val="hybridMultilevel"/>
    <w:tmpl w:val="70B6616A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58D7973"/>
    <w:multiLevelType w:val="multilevel"/>
    <w:tmpl w:val="BB60E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1B3592"/>
    <w:multiLevelType w:val="multilevel"/>
    <w:tmpl w:val="A6687A38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755975441">
    <w:abstractNumId w:val="4"/>
  </w:num>
  <w:num w:numId="2" w16cid:durableId="1807892339">
    <w:abstractNumId w:val="5"/>
  </w:num>
  <w:num w:numId="3" w16cid:durableId="1700006166">
    <w:abstractNumId w:val="6"/>
  </w:num>
  <w:num w:numId="4" w16cid:durableId="99954915">
    <w:abstractNumId w:val="7"/>
  </w:num>
  <w:num w:numId="5" w16cid:durableId="1215628504">
    <w:abstractNumId w:val="9"/>
  </w:num>
  <w:num w:numId="6" w16cid:durableId="862092836">
    <w:abstractNumId w:val="0"/>
  </w:num>
  <w:num w:numId="7" w16cid:durableId="340473595">
    <w:abstractNumId w:val="1"/>
  </w:num>
  <w:num w:numId="8" w16cid:durableId="617108238">
    <w:abstractNumId w:val="2"/>
  </w:num>
  <w:num w:numId="9" w16cid:durableId="278266687">
    <w:abstractNumId w:val="3"/>
  </w:num>
  <w:num w:numId="10" w16cid:durableId="123543093">
    <w:abstractNumId w:val="8"/>
  </w:num>
  <w:num w:numId="11" w16cid:durableId="1206215612">
    <w:abstractNumId w:val="12"/>
  </w:num>
  <w:num w:numId="12" w16cid:durableId="95638098">
    <w:abstractNumId w:val="16"/>
  </w:num>
  <w:num w:numId="13" w16cid:durableId="394472282">
    <w:abstractNumId w:val="36"/>
  </w:num>
  <w:num w:numId="14" w16cid:durableId="2062554599">
    <w:abstractNumId w:val="17"/>
  </w:num>
  <w:num w:numId="15" w16cid:durableId="1239513062">
    <w:abstractNumId w:val="15"/>
  </w:num>
  <w:num w:numId="16" w16cid:durableId="33388864">
    <w:abstractNumId w:val="23"/>
  </w:num>
  <w:num w:numId="17" w16cid:durableId="819617096">
    <w:abstractNumId w:val="20"/>
  </w:num>
  <w:num w:numId="18" w16cid:durableId="502861236">
    <w:abstractNumId w:val="26"/>
  </w:num>
  <w:num w:numId="19" w16cid:durableId="457454906">
    <w:abstractNumId w:val="18"/>
  </w:num>
  <w:num w:numId="20" w16cid:durableId="1180658700">
    <w:abstractNumId w:val="31"/>
  </w:num>
  <w:num w:numId="21" w16cid:durableId="849948902">
    <w:abstractNumId w:val="30"/>
  </w:num>
  <w:num w:numId="22" w16cid:durableId="1458908475">
    <w:abstractNumId w:val="21"/>
  </w:num>
  <w:num w:numId="23" w16cid:durableId="1996568013">
    <w:abstractNumId w:val="24"/>
  </w:num>
  <w:num w:numId="24" w16cid:durableId="1570963464">
    <w:abstractNumId w:val="28"/>
  </w:num>
  <w:num w:numId="25" w16cid:durableId="1236279885">
    <w:abstractNumId w:val="14"/>
  </w:num>
  <w:num w:numId="26" w16cid:durableId="1232425930">
    <w:abstractNumId w:val="29"/>
  </w:num>
  <w:num w:numId="27" w16cid:durableId="62990618">
    <w:abstractNumId w:val="35"/>
  </w:num>
  <w:num w:numId="28" w16cid:durableId="1164274687">
    <w:abstractNumId w:val="11"/>
  </w:num>
  <w:num w:numId="29" w16cid:durableId="273556378">
    <w:abstractNumId w:val="13"/>
  </w:num>
  <w:num w:numId="30" w16cid:durableId="507408732">
    <w:abstractNumId w:val="19"/>
  </w:num>
  <w:num w:numId="31" w16cid:durableId="424152753">
    <w:abstractNumId w:val="34"/>
  </w:num>
  <w:num w:numId="32" w16cid:durableId="1756245414">
    <w:abstractNumId w:val="27"/>
  </w:num>
  <w:num w:numId="33" w16cid:durableId="1397975673">
    <w:abstractNumId w:val="10"/>
  </w:num>
  <w:num w:numId="34" w16cid:durableId="716592252">
    <w:abstractNumId w:val="32"/>
  </w:num>
  <w:num w:numId="35" w16cid:durableId="903219301">
    <w:abstractNumId w:val="33"/>
  </w:num>
  <w:num w:numId="36" w16cid:durableId="1420637161">
    <w:abstractNumId w:val="37"/>
  </w:num>
  <w:num w:numId="37" w16cid:durableId="232856818">
    <w:abstractNumId w:val="22"/>
  </w:num>
  <w:num w:numId="38" w16cid:durableId="146079978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264"/>
    <w:rsid w:val="0003025A"/>
    <w:rsid w:val="00034D1B"/>
    <w:rsid w:val="00043493"/>
    <w:rsid w:val="0004514A"/>
    <w:rsid w:val="00056EF1"/>
    <w:rsid w:val="00077023"/>
    <w:rsid w:val="000B691F"/>
    <w:rsid w:val="000F52F3"/>
    <w:rsid w:val="00140160"/>
    <w:rsid w:val="001411D4"/>
    <w:rsid w:val="00143257"/>
    <w:rsid w:val="0015138B"/>
    <w:rsid w:val="00157361"/>
    <w:rsid w:val="0018401A"/>
    <w:rsid w:val="001A0BB5"/>
    <w:rsid w:val="001C048B"/>
    <w:rsid w:val="001E4CE7"/>
    <w:rsid w:val="00213DB6"/>
    <w:rsid w:val="00257DC5"/>
    <w:rsid w:val="00265169"/>
    <w:rsid w:val="002A46E0"/>
    <w:rsid w:val="002C2B6A"/>
    <w:rsid w:val="002C6FE2"/>
    <w:rsid w:val="002D3264"/>
    <w:rsid w:val="002E10F7"/>
    <w:rsid w:val="002E39FA"/>
    <w:rsid w:val="003119AE"/>
    <w:rsid w:val="003413A6"/>
    <w:rsid w:val="0036444E"/>
    <w:rsid w:val="00380659"/>
    <w:rsid w:val="003B442E"/>
    <w:rsid w:val="003D6D51"/>
    <w:rsid w:val="00400EE3"/>
    <w:rsid w:val="004157BA"/>
    <w:rsid w:val="00427769"/>
    <w:rsid w:val="00444543"/>
    <w:rsid w:val="00450FB2"/>
    <w:rsid w:val="0046132F"/>
    <w:rsid w:val="004758EA"/>
    <w:rsid w:val="00491076"/>
    <w:rsid w:val="004C26BC"/>
    <w:rsid w:val="004E24CC"/>
    <w:rsid w:val="00514889"/>
    <w:rsid w:val="00520E27"/>
    <w:rsid w:val="00521CF6"/>
    <w:rsid w:val="00547FBE"/>
    <w:rsid w:val="00551CC4"/>
    <w:rsid w:val="00555945"/>
    <w:rsid w:val="00567D04"/>
    <w:rsid w:val="00583F5B"/>
    <w:rsid w:val="005A14A1"/>
    <w:rsid w:val="005B0D13"/>
    <w:rsid w:val="005B5C9E"/>
    <w:rsid w:val="005D34D8"/>
    <w:rsid w:val="005D6F5E"/>
    <w:rsid w:val="00600574"/>
    <w:rsid w:val="00601FBB"/>
    <w:rsid w:val="0060720B"/>
    <w:rsid w:val="00607A92"/>
    <w:rsid w:val="0066155F"/>
    <w:rsid w:val="00673B27"/>
    <w:rsid w:val="006818B9"/>
    <w:rsid w:val="00685980"/>
    <w:rsid w:val="006E1AE9"/>
    <w:rsid w:val="006F4585"/>
    <w:rsid w:val="00732F47"/>
    <w:rsid w:val="007655BA"/>
    <w:rsid w:val="00774049"/>
    <w:rsid w:val="00775C5C"/>
    <w:rsid w:val="00783E66"/>
    <w:rsid w:val="00795398"/>
    <w:rsid w:val="007A2605"/>
    <w:rsid w:val="007B4B54"/>
    <w:rsid w:val="007B79DD"/>
    <w:rsid w:val="007F05B5"/>
    <w:rsid w:val="00806B22"/>
    <w:rsid w:val="0081276F"/>
    <w:rsid w:val="00821DB7"/>
    <w:rsid w:val="008274DB"/>
    <w:rsid w:val="00847271"/>
    <w:rsid w:val="00886F9A"/>
    <w:rsid w:val="008B07AF"/>
    <w:rsid w:val="008B2BE5"/>
    <w:rsid w:val="008F7E5A"/>
    <w:rsid w:val="009037B6"/>
    <w:rsid w:val="0091366D"/>
    <w:rsid w:val="00917F99"/>
    <w:rsid w:val="00935566"/>
    <w:rsid w:val="00943DEA"/>
    <w:rsid w:val="00974F3F"/>
    <w:rsid w:val="009C7F3C"/>
    <w:rsid w:val="009E2447"/>
    <w:rsid w:val="009E5089"/>
    <w:rsid w:val="009E5541"/>
    <w:rsid w:val="00A5191F"/>
    <w:rsid w:val="00A52347"/>
    <w:rsid w:val="00A54485"/>
    <w:rsid w:val="00A7615E"/>
    <w:rsid w:val="00AA08CB"/>
    <w:rsid w:val="00AA352A"/>
    <w:rsid w:val="00AB018A"/>
    <w:rsid w:val="00AB6350"/>
    <w:rsid w:val="00AD09C9"/>
    <w:rsid w:val="00AF1193"/>
    <w:rsid w:val="00AF2B4C"/>
    <w:rsid w:val="00B03981"/>
    <w:rsid w:val="00B07A6E"/>
    <w:rsid w:val="00B27A37"/>
    <w:rsid w:val="00B351FE"/>
    <w:rsid w:val="00BA5267"/>
    <w:rsid w:val="00BB3ABC"/>
    <w:rsid w:val="00BF38CD"/>
    <w:rsid w:val="00BF42FE"/>
    <w:rsid w:val="00C15CF1"/>
    <w:rsid w:val="00C17E22"/>
    <w:rsid w:val="00C444C6"/>
    <w:rsid w:val="00C700C3"/>
    <w:rsid w:val="00C759BB"/>
    <w:rsid w:val="00C91805"/>
    <w:rsid w:val="00CA0827"/>
    <w:rsid w:val="00CD125A"/>
    <w:rsid w:val="00CD3ACA"/>
    <w:rsid w:val="00D27485"/>
    <w:rsid w:val="00D344DD"/>
    <w:rsid w:val="00D53721"/>
    <w:rsid w:val="00D80ACB"/>
    <w:rsid w:val="00D84D48"/>
    <w:rsid w:val="00DA768B"/>
    <w:rsid w:val="00DB2558"/>
    <w:rsid w:val="00DE333A"/>
    <w:rsid w:val="00DF537B"/>
    <w:rsid w:val="00E06939"/>
    <w:rsid w:val="00E225FA"/>
    <w:rsid w:val="00E43D0E"/>
    <w:rsid w:val="00E460E4"/>
    <w:rsid w:val="00E64188"/>
    <w:rsid w:val="00E66DAE"/>
    <w:rsid w:val="00E87888"/>
    <w:rsid w:val="00E87ED4"/>
    <w:rsid w:val="00E9134B"/>
    <w:rsid w:val="00EB1492"/>
    <w:rsid w:val="00EC58A5"/>
    <w:rsid w:val="00ED105F"/>
    <w:rsid w:val="00ED2E4D"/>
    <w:rsid w:val="00EE3083"/>
    <w:rsid w:val="00F074D1"/>
    <w:rsid w:val="00F17818"/>
    <w:rsid w:val="00F47879"/>
    <w:rsid w:val="00F550E1"/>
    <w:rsid w:val="00F55887"/>
    <w:rsid w:val="00F74887"/>
    <w:rsid w:val="00FA1168"/>
    <w:rsid w:val="00FB102C"/>
    <w:rsid w:val="00FB58FD"/>
    <w:rsid w:val="00FC3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0A4C5B2"/>
  <w15:chartTrackingRefBased/>
  <w15:docId w15:val="{B0229E3F-9AA1-6A45-8315-BFBFD4C6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arrafo Normal"/>
    <w:qFormat/>
    <w:rsid w:val="00555945"/>
    <w:pPr>
      <w:suppressAutoHyphens/>
      <w:spacing w:line="360" w:lineRule="auto"/>
    </w:pPr>
    <w:rPr>
      <w:rFonts w:ascii="Verdana" w:eastAsia="Noto Sans CJK SC Regular" w:hAnsi="Verdana" w:cs="FreeSans"/>
      <w:kern w:val="1"/>
      <w:sz w:val="28"/>
      <w:szCs w:val="24"/>
      <w:lang w:eastAsia="zh-CN"/>
    </w:rPr>
  </w:style>
  <w:style w:type="paragraph" w:styleId="Ttulo1">
    <w:name w:val="heading 1"/>
    <w:basedOn w:val="Normal"/>
    <w:next w:val="Normal"/>
    <w:link w:val="Ttulo1Car"/>
    <w:uiPriority w:val="9"/>
    <w:qFormat/>
    <w:rsid w:val="00EC58A5"/>
    <w:pPr>
      <w:keepNext/>
      <w:pBdr>
        <w:left w:val="single" w:sz="36" w:space="0" w:color="81C063"/>
      </w:pBdr>
      <w:shd w:val="clear" w:color="auto" w:fill="F2F2F2" w:themeFill="background1" w:themeFillShade="F2"/>
      <w:spacing w:before="240" w:after="240" w:line="240" w:lineRule="auto"/>
      <w:outlineLvl w:val="0"/>
    </w:pPr>
    <w:rPr>
      <w:rFonts w:eastAsia="Times New Roman" w:cs="Mangal"/>
      <w:b/>
      <w:bCs/>
      <w:color w:val="000000"/>
      <w:kern w:val="32"/>
      <w:sz w:val="36"/>
      <w:szCs w:val="29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5138B"/>
    <w:pPr>
      <w:keepNext/>
      <w:pBdr>
        <w:left w:val="single" w:sz="18" w:space="0" w:color="81C063"/>
      </w:pBdr>
      <w:shd w:val="clear" w:color="auto" w:fill="FFFFFF"/>
      <w:spacing w:before="240" w:after="60" w:line="240" w:lineRule="auto"/>
      <w:outlineLvl w:val="1"/>
    </w:pPr>
    <w:rPr>
      <w:rFonts w:eastAsia="Times New Roman" w:cs="Mangal"/>
      <w:b/>
      <w:bCs/>
      <w:iCs/>
      <w:sz w:val="32"/>
      <w:szCs w:val="25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5138B"/>
    <w:pPr>
      <w:keepNext/>
      <w:pBdr>
        <w:left w:val="single" w:sz="6" w:space="5" w:color="BFBFBF" w:themeColor="background1" w:themeShade="BF"/>
      </w:pBdr>
      <w:shd w:val="clear" w:color="auto" w:fill="FFFFFF" w:themeFill="background1"/>
      <w:spacing w:before="240" w:after="60" w:line="240" w:lineRule="auto"/>
      <w:outlineLvl w:val="2"/>
    </w:pPr>
    <w:rPr>
      <w:rFonts w:eastAsia="Times New Roman" w:cs="Mangal"/>
      <w:b/>
      <w:bCs/>
      <w:color w:val="000000"/>
      <w:szCs w:val="23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450FB2"/>
    <w:pPr>
      <w:keepNext/>
      <w:spacing w:before="240" w:after="60"/>
      <w:outlineLvl w:val="3"/>
    </w:pPr>
    <w:rPr>
      <w:rFonts w:ascii="Calibri" w:eastAsia="Times New Roman" w:hAnsi="Calibri" w:cs="Mangal"/>
      <w:b/>
      <w:bCs/>
      <w:szCs w:val="25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rsid w:val="00450FB2"/>
    <w:pPr>
      <w:suppressAutoHyphens/>
    </w:pPr>
    <w:rPr>
      <w:rFonts w:ascii="Arial" w:eastAsia="Noto Sans CJK SC Regular" w:hAnsi="Arial" w:cs="Mangal"/>
      <w:kern w:val="1"/>
      <w:sz w:val="28"/>
      <w:szCs w:val="24"/>
      <w:lang w:eastAsia="zh-CN" w:bidi="hi-IN"/>
    </w:rPr>
  </w:style>
  <w:style w:type="character" w:styleId="nfasissutil">
    <w:name w:val="Subtle Emphasis"/>
    <w:uiPriority w:val="19"/>
    <w:rsid w:val="00450FB2"/>
    <w:rPr>
      <w:i/>
      <w:iCs/>
      <w:color w:val="404040"/>
    </w:rPr>
  </w:style>
  <w:style w:type="paragraph" w:styleId="Lista">
    <w:name w:val="List"/>
    <w:basedOn w:val="Normal"/>
    <w:link w:val="ListaCar"/>
    <w:rsid w:val="00450FB2"/>
    <w:pPr>
      <w:numPr>
        <w:numId w:val="11"/>
      </w:numPr>
      <w:spacing w:after="140" w:line="288" w:lineRule="auto"/>
    </w:pPr>
  </w:style>
  <w:style w:type="paragraph" w:customStyle="1" w:styleId="Epgrafe">
    <w:name w:val="Epígrafe"/>
    <w:basedOn w:val="Normal"/>
    <w:rsid w:val="00B27A37"/>
    <w:pPr>
      <w:suppressLineNumbers/>
      <w:spacing w:before="120" w:after="120"/>
    </w:pPr>
    <w:rPr>
      <w:iCs/>
      <w:sz w:val="24"/>
    </w:rPr>
  </w:style>
  <w:style w:type="paragraph" w:customStyle="1" w:styleId="ndice">
    <w:name w:val="Índice"/>
    <w:basedOn w:val="Normal"/>
    <w:rsid w:val="00491076"/>
    <w:pPr>
      <w:suppressLineNumbers/>
    </w:pPr>
  </w:style>
  <w:style w:type="character" w:styleId="nfasis">
    <w:name w:val="Emphasis"/>
    <w:uiPriority w:val="20"/>
    <w:rsid w:val="00450FB2"/>
    <w:rPr>
      <w:i/>
      <w:iCs/>
    </w:rPr>
  </w:style>
  <w:style w:type="character" w:customStyle="1" w:styleId="Ttulo4Car">
    <w:name w:val="Título 4 Car"/>
    <w:link w:val="Ttulo4"/>
    <w:uiPriority w:val="9"/>
    <w:rsid w:val="00450FB2"/>
    <w:rPr>
      <w:rFonts w:ascii="Calibri" w:eastAsia="Times New Roman" w:hAnsi="Calibri" w:cs="Mangal"/>
      <w:b/>
      <w:bCs/>
      <w:kern w:val="1"/>
      <w:sz w:val="28"/>
      <w:szCs w:val="25"/>
      <w:lang w:eastAsia="zh-CN" w:bidi="hi-IN"/>
    </w:rPr>
  </w:style>
  <w:style w:type="paragraph" w:styleId="Piedepgina">
    <w:name w:val="footer"/>
    <w:basedOn w:val="Normal"/>
    <w:rsid w:val="00B27A37"/>
    <w:pPr>
      <w:suppressLineNumbers/>
      <w:tabs>
        <w:tab w:val="center" w:pos="4819"/>
        <w:tab w:val="right" w:pos="9638"/>
      </w:tabs>
      <w:jc w:val="right"/>
    </w:pPr>
    <w:rPr>
      <w:b/>
    </w:rPr>
  </w:style>
  <w:style w:type="paragraph" w:customStyle="1" w:styleId="Encabezadodelatabla">
    <w:name w:val="Encabezado de la tabla"/>
    <w:basedOn w:val="Normal"/>
    <w:rsid w:val="00257DC5"/>
    <w:pPr>
      <w:suppressLineNumbers/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E24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unhideWhenUsed/>
    <w:rsid w:val="00555945"/>
    <w:rPr>
      <w:rFonts w:ascii="Verdana" w:hAnsi="Verdana"/>
      <w:color w:val="5EB345"/>
      <w:u w:val="single"/>
    </w:rPr>
  </w:style>
  <w:style w:type="paragraph" w:customStyle="1" w:styleId="A1">
    <w:name w:val="A1"/>
    <w:basedOn w:val="Normal"/>
    <w:link w:val="A1Car"/>
    <w:autoRedefine/>
    <w:rsid w:val="003413A6"/>
    <w:pPr>
      <w:spacing w:line="240" w:lineRule="auto"/>
    </w:pPr>
    <w:rPr>
      <w:b/>
      <w:color w:val="000000"/>
      <w:sz w:val="44"/>
    </w:rPr>
  </w:style>
  <w:style w:type="paragraph" w:customStyle="1" w:styleId="A2">
    <w:name w:val="A2"/>
    <w:basedOn w:val="Normal"/>
    <w:link w:val="A2Car"/>
    <w:autoRedefine/>
    <w:rsid w:val="003413A6"/>
    <w:rPr>
      <w:noProof/>
      <w:color w:val="000000"/>
    </w:rPr>
  </w:style>
  <w:style w:type="character" w:customStyle="1" w:styleId="A1Car">
    <w:name w:val="A1 Car"/>
    <w:link w:val="A1"/>
    <w:rsid w:val="003413A6"/>
    <w:rPr>
      <w:rFonts w:ascii="Verdana" w:eastAsia="Noto Sans CJK SC Regular" w:hAnsi="Verdana" w:cs="FreeSans"/>
      <w:b/>
      <w:color w:val="000000"/>
      <w:kern w:val="1"/>
      <w:sz w:val="44"/>
      <w:szCs w:val="24"/>
      <w:lang w:eastAsia="zh-CN" w:bidi="hi-IN"/>
    </w:rPr>
  </w:style>
  <w:style w:type="paragraph" w:customStyle="1" w:styleId="A3">
    <w:name w:val="A3"/>
    <w:basedOn w:val="Normal"/>
    <w:link w:val="A3Car"/>
    <w:rsid w:val="00555945"/>
    <w:pPr>
      <w:spacing w:line="240" w:lineRule="auto"/>
    </w:pPr>
    <w:rPr>
      <w:b/>
      <w:color w:val="006D3C"/>
      <w:sz w:val="32"/>
    </w:rPr>
  </w:style>
  <w:style w:type="character" w:customStyle="1" w:styleId="A2Car">
    <w:name w:val="A2 Car"/>
    <w:link w:val="A2"/>
    <w:rsid w:val="003413A6"/>
    <w:rPr>
      <w:rFonts w:ascii="Verdana" w:eastAsia="Noto Sans CJK SC Regular" w:hAnsi="Verdana" w:cs="FreeSans"/>
      <w:noProof/>
      <w:color w:val="000000"/>
      <w:kern w:val="1"/>
      <w:sz w:val="28"/>
      <w:szCs w:val="24"/>
      <w:lang w:eastAsia="zh-CN" w:bidi="hi-IN"/>
    </w:rPr>
  </w:style>
  <w:style w:type="character" w:customStyle="1" w:styleId="Ttulo1Car">
    <w:name w:val="Título 1 Car"/>
    <w:link w:val="Ttulo1"/>
    <w:uiPriority w:val="9"/>
    <w:rsid w:val="00EC58A5"/>
    <w:rPr>
      <w:rFonts w:ascii="Verdana" w:hAnsi="Verdana" w:cs="Mangal"/>
      <w:b/>
      <w:bCs/>
      <w:color w:val="000000"/>
      <w:kern w:val="32"/>
      <w:sz w:val="36"/>
      <w:szCs w:val="29"/>
      <w:shd w:val="clear" w:color="auto" w:fill="F2F2F2" w:themeFill="background1" w:themeFillShade="F2"/>
      <w:lang w:eastAsia="zh-CN" w:bidi="hi-IN"/>
    </w:rPr>
  </w:style>
  <w:style w:type="character" w:customStyle="1" w:styleId="A3Car">
    <w:name w:val="A3 Car"/>
    <w:link w:val="A3"/>
    <w:rsid w:val="00555945"/>
    <w:rPr>
      <w:rFonts w:ascii="Verdana" w:eastAsia="Noto Sans CJK SC Regular" w:hAnsi="Verdana" w:cs="FreeSans"/>
      <w:b/>
      <w:color w:val="006D3C"/>
      <w:kern w:val="1"/>
      <w:sz w:val="32"/>
      <w:szCs w:val="24"/>
      <w:lang w:eastAsia="zh-CN" w:bidi="hi-IN"/>
    </w:rPr>
  </w:style>
  <w:style w:type="paragraph" w:customStyle="1" w:styleId="TtulodeTDC">
    <w:name w:val="Título de TDC"/>
    <w:basedOn w:val="Ttulo1"/>
    <w:next w:val="Normal"/>
    <w:uiPriority w:val="39"/>
    <w:semiHidden/>
    <w:unhideWhenUsed/>
    <w:qFormat/>
    <w:rsid w:val="005D6F5E"/>
    <w:pPr>
      <w:keepLines/>
      <w:suppressAutoHyphens w:val="0"/>
      <w:spacing w:before="480" w:after="0" w:line="276" w:lineRule="auto"/>
      <w:outlineLvl w:val="9"/>
    </w:pPr>
    <w:rPr>
      <w:rFonts w:cs="Times New Roman"/>
      <w:color w:val="365F91"/>
      <w:kern w:val="0"/>
      <w:sz w:val="28"/>
      <w:szCs w:val="28"/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257DC5"/>
    <w:pPr>
      <w:tabs>
        <w:tab w:val="right" w:leader="dot" w:pos="9628"/>
      </w:tabs>
    </w:pPr>
    <w:rPr>
      <w:rFonts w:cs="Mangal"/>
      <w:b/>
      <w:color w:val="000000"/>
      <w:szCs w:val="21"/>
    </w:rPr>
  </w:style>
  <w:style w:type="paragraph" w:styleId="Ttulo">
    <w:name w:val="Title"/>
    <w:basedOn w:val="Normal"/>
    <w:next w:val="Normal"/>
    <w:link w:val="TtuloCar"/>
    <w:uiPriority w:val="10"/>
    <w:rsid w:val="00491076"/>
    <w:pPr>
      <w:pBdr>
        <w:left w:val="single" w:sz="24" w:space="2" w:color="auto"/>
      </w:pBdr>
      <w:spacing w:before="240" w:after="60"/>
      <w:outlineLvl w:val="0"/>
    </w:pPr>
    <w:rPr>
      <w:rFonts w:eastAsia="Times New Roman" w:cs="Mangal"/>
      <w:b/>
      <w:bCs/>
      <w:color w:val="006D3C"/>
      <w:kern w:val="28"/>
      <w:sz w:val="32"/>
      <w:szCs w:val="29"/>
    </w:rPr>
  </w:style>
  <w:style w:type="character" w:customStyle="1" w:styleId="TtuloCar">
    <w:name w:val="Título Car"/>
    <w:link w:val="Ttulo"/>
    <w:uiPriority w:val="10"/>
    <w:rsid w:val="00491076"/>
    <w:rPr>
      <w:rFonts w:ascii="Arial" w:hAnsi="Arial" w:cs="Mangal"/>
      <w:b/>
      <w:bCs/>
      <w:color w:val="006D3C"/>
      <w:kern w:val="28"/>
      <w:sz w:val="32"/>
      <w:szCs w:val="29"/>
      <w:lang w:eastAsia="zh-CN" w:bidi="hi-IN"/>
    </w:rPr>
  </w:style>
  <w:style w:type="paragraph" w:styleId="Subttulo">
    <w:name w:val="Subtitle"/>
    <w:basedOn w:val="Normal"/>
    <w:next w:val="Normal"/>
    <w:link w:val="SubttuloCar"/>
    <w:uiPriority w:val="11"/>
    <w:rsid w:val="005D6F5E"/>
    <w:pPr>
      <w:spacing w:after="60"/>
      <w:outlineLvl w:val="1"/>
    </w:pPr>
    <w:rPr>
      <w:rFonts w:eastAsia="Times New Roman" w:cs="Mangal"/>
      <w:b/>
      <w:color w:val="006D3C"/>
      <w:kern w:val="24"/>
      <w:szCs w:val="21"/>
    </w:rPr>
  </w:style>
  <w:style w:type="character" w:customStyle="1" w:styleId="SubttuloCar">
    <w:name w:val="Subtítulo Car"/>
    <w:link w:val="Subttulo"/>
    <w:uiPriority w:val="11"/>
    <w:rsid w:val="005D6F5E"/>
    <w:rPr>
      <w:rFonts w:ascii="Verdana" w:eastAsia="Times New Roman" w:hAnsi="Verdana" w:cs="Mangal"/>
      <w:b/>
      <w:color w:val="006D3C"/>
      <w:kern w:val="24"/>
      <w:sz w:val="28"/>
      <w:szCs w:val="21"/>
      <w:lang w:eastAsia="zh-CN" w:bidi="hi-IN"/>
    </w:rPr>
  </w:style>
  <w:style w:type="paragraph" w:styleId="TDC2">
    <w:name w:val="toc 2"/>
    <w:basedOn w:val="Normal"/>
    <w:next w:val="Normal"/>
    <w:autoRedefine/>
    <w:uiPriority w:val="39"/>
    <w:unhideWhenUsed/>
    <w:rsid w:val="005D6F5E"/>
    <w:pPr>
      <w:ind w:left="240"/>
    </w:pPr>
    <w:rPr>
      <w:rFonts w:cs="Mangal"/>
      <w:szCs w:val="21"/>
    </w:rPr>
  </w:style>
  <w:style w:type="character" w:styleId="Hipervnculovisitado">
    <w:name w:val="FollowedHyperlink"/>
    <w:uiPriority w:val="99"/>
    <w:semiHidden/>
    <w:unhideWhenUsed/>
    <w:rsid w:val="00555945"/>
    <w:rPr>
      <w:rFonts w:ascii="Verdana" w:hAnsi="Verdana"/>
      <w:color w:val="5EB345"/>
      <w:u w:val="single"/>
    </w:rPr>
  </w:style>
  <w:style w:type="character" w:customStyle="1" w:styleId="Ttulo2Car">
    <w:name w:val="Título 2 Car"/>
    <w:link w:val="Ttulo2"/>
    <w:uiPriority w:val="9"/>
    <w:rsid w:val="0015138B"/>
    <w:rPr>
      <w:rFonts w:ascii="Verdana" w:hAnsi="Verdana" w:cs="Mangal"/>
      <w:b/>
      <w:bCs/>
      <w:iCs/>
      <w:kern w:val="1"/>
      <w:sz w:val="32"/>
      <w:szCs w:val="25"/>
      <w:shd w:val="clear" w:color="auto" w:fill="FFFFFF"/>
      <w:lang w:eastAsia="zh-CN" w:bidi="hi-IN"/>
    </w:rPr>
  </w:style>
  <w:style w:type="character" w:styleId="Textoennegrita">
    <w:name w:val="Strong"/>
    <w:uiPriority w:val="22"/>
    <w:rsid w:val="00450FB2"/>
    <w:rPr>
      <w:b/>
      <w:bCs/>
    </w:rPr>
  </w:style>
  <w:style w:type="character" w:customStyle="1" w:styleId="Ttulo3Car">
    <w:name w:val="Título 3 Car"/>
    <w:link w:val="Ttulo3"/>
    <w:uiPriority w:val="9"/>
    <w:rsid w:val="0015138B"/>
    <w:rPr>
      <w:rFonts w:ascii="Verdana" w:hAnsi="Verdana" w:cs="Mangal"/>
      <w:b/>
      <w:bCs/>
      <w:color w:val="000000"/>
      <w:kern w:val="1"/>
      <w:sz w:val="28"/>
      <w:szCs w:val="23"/>
      <w:shd w:val="clear" w:color="auto" w:fill="FFFFFF" w:themeFill="background1"/>
      <w:lang w:eastAsia="zh-CN" w:bidi="hi-IN"/>
    </w:rPr>
  </w:style>
  <w:style w:type="paragraph" w:styleId="TDC3">
    <w:name w:val="toc 3"/>
    <w:basedOn w:val="Normal"/>
    <w:next w:val="Normal"/>
    <w:autoRedefine/>
    <w:uiPriority w:val="39"/>
    <w:unhideWhenUsed/>
    <w:rsid w:val="00257DC5"/>
    <w:pPr>
      <w:ind w:left="560"/>
    </w:pPr>
    <w:rPr>
      <w:rFonts w:cs="Mangal"/>
    </w:rPr>
  </w:style>
  <w:style w:type="paragraph" w:styleId="Cita">
    <w:name w:val="Quote"/>
    <w:basedOn w:val="Normal"/>
    <w:next w:val="Normal"/>
    <w:link w:val="CitaCar"/>
    <w:uiPriority w:val="29"/>
    <w:rsid w:val="00450FB2"/>
    <w:pPr>
      <w:spacing w:before="200" w:after="160"/>
      <w:ind w:left="864" w:right="864"/>
      <w:jc w:val="center"/>
    </w:pPr>
    <w:rPr>
      <w:rFonts w:cs="Mangal"/>
      <w:i/>
      <w:iCs/>
      <w:color w:val="404040"/>
    </w:rPr>
  </w:style>
  <w:style w:type="character" w:customStyle="1" w:styleId="CitaCar">
    <w:name w:val="Cita Car"/>
    <w:link w:val="Cita"/>
    <w:uiPriority w:val="29"/>
    <w:rsid w:val="00450FB2"/>
    <w:rPr>
      <w:rFonts w:ascii="Arial" w:eastAsia="Noto Sans CJK SC Regular" w:hAnsi="Arial" w:cs="Mangal"/>
      <w:i/>
      <w:iCs/>
      <w:color w:val="404040"/>
      <w:kern w:val="1"/>
      <w:sz w:val="28"/>
      <w:szCs w:val="24"/>
      <w:lang w:eastAsia="zh-CN" w:bidi="hi-IN"/>
    </w:rPr>
  </w:style>
  <w:style w:type="paragraph" w:customStyle="1" w:styleId="Intro">
    <w:name w:val="Intro"/>
    <w:basedOn w:val="Subttulo"/>
    <w:rsid w:val="00450FB2"/>
    <w:rPr>
      <w:b w:val="0"/>
      <w:color w:val="000000"/>
    </w:rPr>
  </w:style>
  <w:style w:type="paragraph" w:styleId="Encabezado">
    <w:name w:val="header"/>
    <w:basedOn w:val="Normal"/>
    <w:link w:val="EncabezadoCar"/>
    <w:uiPriority w:val="99"/>
    <w:unhideWhenUsed/>
    <w:rsid w:val="00450FB2"/>
    <w:pPr>
      <w:tabs>
        <w:tab w:val="center" w:pos="4252"/>
        <w:tab w:val="right" w:pos="8504"/>
      </w:tabs>
    </w:pPr>
    <w:rPr>
      <w:rFonts w:cs="Mangal"/>
    </w:rPr>
  </w:style>
  <w:style w:type="character" w:customStyle="1" w:styleId="EncabezadoCar">
    <w:name w:val="Encabezado Car"/>
    <w:link w:val="Encabezado"/>
    <w:uiPriority w:val="99"/>
    <w:rsid w:val="00450FB2"/>
    <w:rPr>
      <w:rFonts w:ascii="Arial" w:eastAsia="Noto Sans CJK SC Regular" w:hAnsi="Arial" w:cs="Mangal"/>
      <w:kern w:val="1"/>
      <w:sz w:val="28"/>
      <w:szCs w:val="24"/>
      <w:lang w:eastAsia="zh-CN" w:bidi="hi-IN"/>
    </w:rPr>
  </w:style>
  <w:style w:type="paragraph" w:customStyle="1" w:styleId="Lista-2">
    <w:name w:val="Lista-2"/>
    <w:basedOn w:val="Normal"/>
    <w:qFormat/>
    <w:rsid w:val="00077023"/>
    <w:pPr>
      <w:numPr>
        <w:numId w:val="14"/>
      </w:numPr>
    </w:pPr>
    <w:rPr>
      <w:color w:val="000000"/>
    </w:rPr>
  </w:style>
  <w:style w:type="paragraph" w:customStyle="1" w:styleId="Nota">
    <w:name w:val="Nota"/>
    <w:basedOn w:val="Normal"/>
    <w:qFormat/>
    <w:rsid w:val="00C759BB"/>
    <w:pPr>
      <w:pBdr>
        <w:top w:val="outset" w:sz="6" w:space="15" w:color="A6A6A6"/>
        <w:left w:val="outset" w:sz="6" w:space="15" w:color="A6A6A6"/>
        <w:bottom w:val="dotted" w:sz="4" w:space="15" w:color="A6A6A6"/>
        <w:right w:val="outset" w:sz="6" w:space="15" w:color="A6A6A6"/>
      </w:pBdr>
      <w:shd w:val="clear" w:color="auto" w:fill="FFFFFF" w:themeFill="background1"/>
      <w:spacing w:line="240" w:lineRule="auto"/>
    </w:pPr>
    <w:rPr>
      <w:sz w:val="26"/>
    </w:rPr>
  </w:style>
  <w:style w:type="paragraph" w:styleId="Listaconnmeros2">
    <w:name w:val="List Number 2"/>
    <w:basedOn w:val="Normal"/>
    <w:uiPriority w:val="99"/>
    <w:unhideWhenUsed/>
    <w:rsid w:val="00077023"/>
    <w:pPr>
      <w:numPr>
        <w:numId w:val="9"/>
      </w:numPr>
      <w:contextualSpacing/>
    </w:pPr>
    <w:rPr>
      <w:rFonts w:cs="Mangal"/>
    </w:rPr>
  </w:style>
  <w:style w:type="paragraph" w:styleId="Lista2">
    <w:name w:val="List 2"/>
    <w:basedOn w:val="Normal"/>
    <w:uiPriority w:val="99"/>
    <w:unhideWhenUsed/>
    <w:rsid w:val="00077023"/>
    <w:pPr>
      <w:ind w:left="566" w:hanging="283"/>
      <w:contextualSpacing/>
    </w:pPr>
    <w:rPr>
      <w:rFonts w:cs="Mangal"/>
    </w:rPr>
  </w:style>
  <w:style w:type="paragraph" w:styleId="Lista3">
    <w:name w:val="List 3"/>
    <w:basedOn w:val="Normal"/>
    <w:uiPriority w:val="99"/>
    <w:unhideWhenUsed/>
    <w:rsid w:val="00077023"/>
    <w:pPr>
      <w:ind w:left="849" w:hanging="283"/>
      <w:contextualSpacing/>
    </w:pPr>
    <w:rPr>
      <w:rFonts w:cs="Mangal"/>
    </w:rPr>
  </w:style>
  <w:style w:type="paragraph" w:styleId="Lista4">
    <w:name w:val="List 4"/>
    <w:basedOn w:val="Normal"/>
    <w:uiPriority w:val="99"/>
    <w:unhideWhenUsed/>
    <w:rsid w:val="00077023"/>
    <w:pPr>
      <w:ind w:left="1132" w:hanging="283"/>
      <w:contextualSpacing/>
    </w:pPr>
    <w:rPr>
      <w:rFonts w:cs="Mangal"/>
    </w:rPr>
  </w:style>
  <w:style w:type="paragraph" w:styleId="Lista5">
    <w:name w:val="List 5"/>
    <w:basedOn w:val="Normal"/>
    <w:uiPriority w:val="99"/>
    <w:unhideWhenUsed/>
    <w:rsid w:val="00077023"/>
    <w:pPr>
      <w:ind w:left="1415" w:hanging="283"/>
      <w:contextualSpacing/>
    </w:pPr>
    <w:rPr>
      <w:rFonts w:cs="Mangal"/>
    </w:rPr>
  </w:style>
  <w:style w:type="paragraph" w:customStyle="1" w:styleId="Encabezado1">
    <w:name w:val="Encabezado 1"/>
    <w:basedOn w:val="Normal"/>
    <w:rsid w:val="003413A6"/>
    <w:pPr>
      <w:spacing w:line="240" w:lineRule="auto"/>
    </w:pPr>
    <w:rPr>
      <w:b/>
      <w:bCs/>
      <w:color w:val="FFFFFF"/>
      <w:szCs w:val="28"/>
    </w:rPr>
  </w:style>
  <w:style w:type="paragraph" w:customStyle="1" w:styleId="Encabeza2">
    <w:name w:val="Encabeza 2"/>
    <w:basedOn w:val="Normal"/>
    <w:rsid w:val="003413A6"/>
    <w:rPr>
      <w:rFonts w:cs="Arial"/>
      <w:color w:val="0D0D0D"/>
      <w:sz w:val="20"/>
      <w:szCs w:val="20"/>
    </w:rPr>
  </w:style>
  <w:style w:type="paragraph" w:customStyle="1" w:styleId="Piedepgina2">
    <w:name w:val="Pie de página 2"/>
    <w:basedOn w:val="Epgrafe"/>
    <w:qFormat/>
    <w:rsid w:val="00B27A37"/>
    <w:rPr>
      <w:sz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B4B54"/>
    <w:pPr>
      <w:spacing w:line="240" w:lineRule="auto"/>
    </w:pPr>
    <w:rPr>
      <w:rFonts w:ascii="Times New Roman" w:hAnsi="Times New Roman" w:cs="Mangal"/>
      <w:sz w:val="18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4B54"/>
    <w:rPr>
      <w:rFonts w:eastAsia="Noto Sans CJK SC Regular" w:cs="Mangal"/>
      <w:kern w:val="1"/>
      <w:sz w:val="18"/>
      <w:szCs w:val="16"/>
      <w:lang w:eastAsia="zh-CN" w:bidi="hi-IN"/>
    </w:rPr>
  </w:style>
  <w:style w:type="paragraph" w:customStyle="1" w:styleId="Glosa">
    <w:name w:val="Glosa"/>
    <w:basedOn w:val="Normal"/>
    <w:qFormat/>
    <w:rsid w:val="00F74887"/>
    <w:pPr>
      <w:spacing w:before="120" w:line="240" w:lineRule="auto"/>
    </w:pPr>
    <w:rPr>
      <w:sz w:val="26"/>
      <w:lang w:val="en-US"/>
    </w:rPr>
  </w:style>
  <w:style w:type="paragraph" w:customStyle="1" w:styleId="GlosaTtulo">
    <w:name w:val="Glosa Título"/>
    <w:basedOn w:val="Glosa"/>
    <w:qFormat/>
    <w:rsid w:val="00514889"/>
    <w:pPr>
      <w:shd w:val="clear" w:color="auto" w:fill="538135" w:themeFill="accent6" w:themeFillShade="BF"/>
    </w:pPr>
    <w:rPr>
      <w:b/>
      <w:color w:val="FFFFFF" w:themeColor="background1"/>
      <w:kern w:val="26"/>
    </w:rPr>
  </w:style>
  <w:style w:type="paragraph" w:customStyle="1" w:styleId="Lista-1">
    <w:name w:val="Lista-1"/>
    <w:basedOn w:val="Lista"/>
    <w:link w:val="Lista-1Car"/>
    <w:qFormat/>
    <w:rsid w:val="00A54485"/>
  </w:style>
  <w:style w:type="character" w:customStyle="1" w:styleId="ListaCar">
    <w:name w:val="Lista Car"/>
    <w:basedOn w:val="Fuentedeprrafopredeter"/>
    <w:link w:val="Lista"/>
    <w:rsid w:val="00A54485"/>
    <w:rPr>
      <w:rFonts w:ascii="Verdana" w:eastAsia="Noto Sans CJK SC Regular" w:hAnsi="Verdana" w:cs="FreeSans"/>
      <w:kern w:val="1"/>
      <w:sz w:val="28"/>
      <w:szCs w:val="24"/>
      <w:lang w:eastAsia="zh-CN" w:bidi="hi-IN"/>
    </w:rPr>
  </w:style>
  <w:style w:type="character" w:customStyle="1" w:styleId="Lista-1Car">
    <w:name w:val="Lista-1 Car"/>
    <w:basedOn w:val="ListaCar"/>
    <w:link w:val="Lista-1"/>
    <w:rsid w:val="00A54485"/>
    <w:rPr>
      <w:rFonts w:ascii="Verdana" w:eastAsia="Noto Sans CJK SC Regular" w:hAnsi="Verdana" w:cs="FreeSans"/>
      <w:kern w:val="1"/>
      <w:sz w:val="28"/>
      <w:szCs w:val="24"/>
      <w:lang w:eastAsia="zh-CN" w:bidi="hi-IN"/>
    </w:rPr>
  </w:style>
  <w:style w:type="paragraph" w:styleId="Prrafodelista">
    <w:name w:val="List Paragraph"/>
    <w:basedOn w:val="Normal"/>
    <w:uiPriority w:val="34"/>
    <w:qFormat/>
    <w:rsid w:val="00886F9A"/>
    <w:pPr>
      <w:ind w:left="720"/>
      <w:contextualSpacing/>
    </w:pPr>
    <w:rPr>
      <w:rFonts w:cs="Mangal"/>
    </w:rPr>
  </w:style>
  <w:style w:type="character" w:styleId="Mencinsinresolver">
    <w:name w:val="Unresolved Mention"/>
    <w:basedOn w:val="Fuentedeprrafopredeter"/>
    <w:uiPriority w:val="99"/>
    <w:semiHidden/>
    <w:unhideWhenUsed/>
    <w:rsid w:val="00806B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7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nstagram.com/p/DIgC8STKLy3/?img_index=1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nstagram.com/p/DEkDGk_oUHi/?img_index=1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buenaspracticas.plenainclusion.org/add-practic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hyperlink" Target="http://www.plenainclusion.org" TargetMode="External"/><Relationship Id="rId1" Type="http://schemas.openxmlformats.org/officeDocument/2006/relationships/hyperlink" Target="http://www.plenainclusion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Historico xmlns="5a16900b-ce39-4d10-bf76-954876e94818">false</Historico>
    <SharedWithUsers xmlns="5a16900b-ce39-4d10-bf76-954876e94818">
      <UserInfo>
        <DisplayName/>
        <AccountId xsi:nil="true"/>
        <AccountType/>
      </UserInfo>
    </SharedWithUsers>
    <lcf76f155ced4ddcb4097134ff3c332f xmlns="5a16900b-ce39-4d10-bf76-954876e94818">
      <Terms xmlns="http://schemas.microsoft.com/office/infopath/2007/PartnerControls"/>
    </lcf76f155ced4ddcb4097134ff3c332f>
    <TaxCatchAll xmlns="3679ae40-d33e-4d1b-bbcd-09d819964cc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1968604D437047B89B6F76FEB44874" ma:contentTypeVersion="24" ma:contentTypeDescription="Crear nuevo documento." ma:contentTypeScope="" ma:versionID="93a25dceec2b39d798efcd330b72073c">
  <xsd:schema xmlns:xsd="http://www.w3.org/2001/XMLSchema" xmlns:xs="http://www.w3.org/2001/XMLSchema" xmlns:p="http://schemas.microsoft.com/office/2006/metadata/properties" xmlns:ns2="http://schemas.microsoft.com/sharepoint/v4" xmlns:ns3="5a16900b-ce39-4d10-bf76-954876e94818" xmlns:ns4="3679ae40-d33e-4d1b-bbcd-09d819964cca" targetNamespace="http://schemas.microsoft.com/office/2006/metadata/properties" ma:root="true" ma:fieldsID="3d032a8fe9590a2b39ff572a01985a91" ns2:_="" ns3:_="" ns4:_="">
    <xsd:import namespace="http://schemas.microsoft.com/sharepoint/v4"/>
    <xsd:import namespace="5a16900b-ce39-4d10-bf76-954876e94818"/>
    <xsd:import namespace="3679ae40-d33e-4d1b-bbcd-09d819964cca"/>
    <xsd:element name="properties">
      <xsd:complexType>
        <xsd:sequence>
          <xsd:element name="documentManagement">
            <xsd:complexType>
              <xsd:all>
                <xsd:element ref="ns2:IconOverlay" minOccurs="0"/>
                <xsd:element ref="ns3:Historico" minOccurs="0"/>
                <xsd:element ref="ns3:SharedWithUser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Detail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8" nillable="true" ma:displayName="IconOverlay" ma:internalName="IconOverlay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16900b-ce39-4d10-bf76-954876e94818" elementFormDefault="qualified">
    <xsd:import namespace="http://schemas.microsoft.com/office/2006/documentManagement/types"/>
    <xsd:import namespace="http://schemas.microsoft.com/office/infopath/2007/PartnerControls"/>
    <xsd:element name="Historico" ma:index="9" nillable="true" ma:displayName="Historico" ma:default="0" ma:indexed="true" ma:internalName="Historico" ma:readOnly="false">
      <xsd:simpleType>
        <xsd:restriction base="dms:Boolean"/>
      </xsd:simpleType>
    </xsd:element>
    <xsd:element name="SharedWithUsers" ma:index="10" nillable="true" ma:displayName="Compartido con" ma:list="UserInfo" ma:SearchPeopleOnly="false" ma:internalName="SharedWithUsers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Etiquetas de imagen" ma:readOnly="false" ma:fieldId="{5cf76f15-5ced-4ddc-b409-7134ff3c332f}" ma:taxonomyMulti="true" ma:sspId="32cbc734-0a5b-48e6-9522-c222afa627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79ae40-d33e-4d1b-bbcd-09d819964cca" elementFormDefault="qualified">
    <xsd:import namespace="http://schemas.microsoft.com/office/2006/documentManagement/types"/>
    <xsd:import namespace="http://schemas.microsoft.com/office/infopath/2007/PartnerControls"/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a1b93d21-3bef-4516-a6fc-3b0c4d7e3da4}" ma:internalName="TaxCatchAll" ma:showField="CatchAllData" ma:web="3679ae40-d33e-4d1b-bbcd-09d819964c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384BAC-F2DE-462B-8CBF-EE459E44B4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52CDD3E-5A45-4431-94C4-68BBE984492D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  <ds:schemaRef ds:uri="5a16900b-ce39-4d10-bf76-954876e94818"/>
    <ds:schemaRef ds:uri="3679ae40-d33e-4d1b-bbcd-09d819964cca"/>
  </ds:schemaRefs>
</ds:datastoreItem>
</file>

<file path=customXml/itemProps3.xml><?xml version="1.0" encoding="utf-8"?>
<ds:datastoreItem xmlns:ds="http://schemas.openxmlformats.org/officeDocument/2006/customXml" ds:itemID="{4AF25BF5-5D0C-4D31-8BAE-BBB16C44E5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4"/>
    <ds:schemaRef ds:uri="5a16900b-ce39-4d10-bf76-954876e94818"/>
    <ds:schemaRef ds:uri="3679ae40-d33e-4d1b-bbcd-09d819964c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54FA244-B094-4389-9E87-4BE09CE1F1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862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5593</CharactersWithSpaces>
  <SharedDoc>false</SharedDoc>
  <HLinks>
    <vt:vector size="24" baseType="variant">
      <vt:variant>
        <vt:i4>1638448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_Toc34736029</vt:lpwstr>
      </vt:variant>
      <vt:variant>
        <vt:i4>1572912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_Toc34736028</vt:lpwstr>
      </vt:variant>
      <vt:variant>
        <vt:i4>1507376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_Toc34736027</vt:lpwstr>
      </vt:variant>
      <vt:variant>
        <vt:i4>3276834</vt:i4>
      </vt:variant>
      <vt:variant>
        <vt:i4>0</vt:i4>
      </vt:variant>
      <vt:variant>
        <vt:i4>0</vt:i4>
      </vt:variant>
      <vt:variant>
        <vt:i4>5</vt:i4>
      </vt:variant>
      <vt:variant>
        <vt:lpwstr>http://www.plenainclusion.org/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 DE LA TORRE</dc:creator>
  <cp:keywords/>
  <dc:description/>
  <cp:lastModifiedBy>Julián Román</cp:lastModifiedBy>
  <cp:revision>3</cp:revision>
  <cp:lastPrinted>2020-03-11T12:10:00Z</cp:lastPrinted>
  <dcterms:created xsi:type="dcterms:W3CDTF">2025-05-13T07:17:00Z</dcterms:created>
  <dcterms:modified xsi:type="dcterms:W3CDTF">2025-05-13T07:30:00Z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0x010100131968604D437047B89B6F76FEB44874</vt:lpwstr>
  </property>
</Properties>
</file>