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F99" w:rsidRDefault="00917F99" w:rsidP="00E06939">
      <w:pPr>
        <w:spacing w:line="276" w:lineRule="auto"/>
        <w:rPr>
          <w:b/>
          <w:bCs/>
          <w:sz w:val="22"/>
          <w:szCs w:val="22"/>
          <w:lang w:val="es"/>
        </w:rPr>
      </w:pPr>
      <w:r w:rsidRPr="00917F99">
        <w:rPr>
          <w:b/>
          <w:bCs/>
          <w:sz w:val="20"/>
          <w:szCs w:val="20"/>
          <w:lang w:val="es"/>
        </w:rPr>
        <w:t>Nota: Esta ficha debes subirla en el formulario de la web del Encuentro en el apartado: Ficheros adjuntos/evidencias,</w:t>
      </w:r>
      <w:r w:rsidRPr="00600574">
        <w:rPr>
          <w:b/>
          <w:bCs/>
          <w:sz w:val="22"/>
          <w:szCs w:val="22"/>
          <w:lang w:val="es"/>
        </w:rPr>
        <w:t xml:space="preserve"> </w:t>
      </w:r>
    </w:p>
    <w:p w:rsidR="00917F99" w:rsidRDefault="00106F7D" w:rsidP="00E06939">
      <w:pPr>
        <w:spacing w:line="276" w:lineRule="auto"/>
        <w:rPr>
          <w:sz w:val="20"/>
          <w:szCs w:val="18"/>
          <w:lang w:val="es"/>
        </w:rPr>
      </w:pPr>
      <w:hyperlink r:id="rId12" w:history="1">
        <w:r w:rsidR="00917F99" w:rsidRPr="009D3E0D">
          <w:rPr>
            <w:rStyle w:val="Hipervnculo"/>
            <w:sz w:val="20"/>
            <w:szCs w:val="18"/>
            <w:lang w:val="es"/>
          </w:rPr>
          <w:t>https://buenaspracticas.plenainclusion.org/add-practice</w:t>
        </w:r>
      </w:hyperlink>
    </w:p>
    <w:p w:rsidR="00917F99" w:rsidRDefault="00917F99" w:rsidP="00E06939">
      <w:pPr>
        <w:spacing w:line="276" w:lineRule="auto"/>
        <w:rPr>
          <w:sz w:val="20"/>
          <w:szCs w:val="18"/>
          <w:lang w:val="es"/>
        </w:rPr>
      </w:pPr>
    </w:p>
    <w:p w:rsidR="00034D1B" w:rsidRPr="00E06939" w:rsidRDefault="00034D1B" w:rsidP="00E06939">
      <w:pPr>
        <w:spacing w:line="276" w:lineRule="auto"/>
        <w:rPr>
          <w:sz w:val="20"/>
          <w:szCs w:val="18"/>
          <w:lang w:val="es"/>
        </w:rPr>
      </w:pPr>
      <w:r w:rsidRPr="00E06939">
        <w:rPr>
          <w:sz w:val="20"/>
          <w:szCs w:val="18"/>
          <w:lang w:val="es"/>
        </w:rPr>
        <w:t>[</w:t>
      </w:r>
      <w:r w:rsidR="00E06939" w:rsidRPr="00E06939">
        <w:rPr>
          <w:sz w:val="20"/>
          <w:szCs w:val="18"/>
          <w:lang w:val="es"/>
        </w:rPr>
        <w:t>Emplea la extensión de los apartados que consideres, pero ten en cuenta que el documento no puede superar las 6 páginas]</w:t>
      </w:r>
    </w:p>
    <w:p w:rsidR="00974F3F" w:rsidRDefault="00601FBB" w:rsidP="00E06939">
      <w:pPr>
        <w:pStyle w:val="Ttulo1"/>
        <w:spacing w:line="276" w:lineRule="auto"/>
        <w:rPr>
          <w:sz w:val="24"/>
          <w:lang w:val="es"/>
        </w:rPr>
      </w:pPr>
      <w:r w:rsidRPr="00601FBB">
        <w:rPr>
          <w:sz w:val="24"/>
          <w:lang w:val="es"/>
        </w:rPr>
        <w:t>Objetivos de la práctica</w:t>
      </w:r>
    </w:p>
    <w:p w:rsidR="00601FBB" w:rsidRDefault="00601FBB" w:rsidP="00E06939">
      <w:pPr>
        <w:spacing w:line="276" w:lineRule="auto"/>
        <w:rPr>
          <w:sz w:val="24"/>
          <w:szCs w:val="22"/>
          <w:lang w:val="es"/>
        </w:rPr>
      </w:pPr>
    </w:p>
    <w:p w:rsidR="000F4F55" w:rsidRPr="000F4F55" w:rsidRDefault="000F4F55" w:rsidP="000F4F55">
      <w:pPr>
        <w:spacing w:line="276" w:lineRule="auto"/>
        <w:rPr>
          <w:sz w:val="24"/>
          <w:szCs w:val="22"/>
        </w:rPr>
      </w:pPr>
      <w:r>
        <w:rPr>
          <w:sz w:val="24"/>
          <w:szCs w:val="22"/>
        </w:rPr>
        <w:t>A</w:t>
      </w:r>
      <w:r w:rsidRPr="000F4F55">
        <w:rPr>
          <w:sz w:val="24"/>
          <w:szCs w:val="22"/>
        </w:rPr>
        <w:t xml:space="preserve"> través de la política palanca VIII “Nueva economía de los cuidados y políticas de empleo” incluido en  el componente 22 “Plan de choque para la economía de los cuidados y refuerzo de las políticas de inclusión” cuyo objeto es la de  reforzar la atención a la dependencia y el apoyo a la autonomía personal mediante el impulso de un cambio de modelo en los cuidados de larga duración, promoviendo una atención centrada en la persona e implantando modelos de atención </w:t>
      </w:r>
      <w:proofErr w:type="spellStart"/>
      <w:r w:rsidRPr="000F4F55">
        <w:rPr>
          <w:sz w:val="24"/>
          <w:szCs w:val="22"/>
        </w:rPr>
        <w:t>desinstitucionalizados</w:t>
      </w:r>
      <w:proofErr w:type="spellEnd"/>
      <w:r w:rsidRPr="000F4F55">
        <w:rPr>
          <w:sz w:val="24"/>
          <w:szCs w:val="22"/>
        </w:rPr>
        <w:t>, promoviendo la autonomía y participación comunitaria, se propone el nuevo concepto de OFICINA DE VIDA AUTONOMA Y PARTICIPATIVA (OVAP) desde una visión integral .</w:t>
      </w:r>
    </w:p>
    <w:p w:rsidR="000F4F55" w:rsidRDefault="000F4F55" w:rsidP="000F4F55">
      <w:pPr>
        <w:spacing w:line="276" w:lineRule="auto"/>
        <w:rPr>
          <w:sz w:val="24"/>
          <w:szCs w:val="22"/>
        </w:rPr>
      </w:pPr>
    </w:p>
    <w:p w:rsidR="000F4F55" w:rsidRPr="000F4F55" w:rsidRDefault="000F4F55" w:rsidP="000F4F55">
      <w:pPr>
        <w:spacing w:line="276" w:lineRule="auto"/>
        <w:rPr>
          <w:sz w:val="24"/>
          <w:szCs w:val="22"/>
        </w:rPr>
      </w:pPr>
      <w:r w:rsidRPr="000F4F55">
        <w:rPr>
          <w:sz w:val="24"/>
          <w:szCs w:val="22"/>
        </w:rPr>
        <w:t xml:space="preserve">Definimos las OVAPS , como aquel servicio que tiene como objetivos: </w:t>
      </w:r>
    </w:p>
    <w:p w:rsidR="000F4F55" w:rsidRPr="000F4F55" w:rsidRDefault="000F4F55" w:rsidP="000F4F55">
      <w:pPr>
        <w:numPr>
          <w:ilvl w:val="0"/>
          <w:numId w:val="20"/>
        </w:numPr>
        <w:spacing w:line="276" w:lineRule="auto"/>
        <w:rPr>
          <w:sz w:val="24"/>
          <w:szCs w:val="22"/>
        </w:rPr>
      </w:pPr>
      <w:r w:rsidRPr="000F4F55">
        <w:rPr>
          <w:sz w:val="24"/>
          <w:szCs w:val="22"/>
        </w:rPr>
        <w:t>Promover  la permanencia en la comunidad,</w:t>
      </w:r>
    </w:p>
    <w:p w:rsidR="000F4F55" w:rsidRPr="000F4F55" w:rsidRDefault="000F4F55" w:rsidP="000F4F55">
      <w:pPr>
        <w:numPr>
          <w:ilvl w:val="0"/>
          <w:numId w:val="20"/>
        </w:numPr>
        <w:spacing w:line="276" w:lineRule="auto"/>
        <w:rPr>
          <w:sz w:val="24"/>
          <w:szCs w:val="22"/>
        </w:rPr>
      </w:pPr>
      <w:r w:rsidRPr="000F4F55">
        <w:rPr>
          <w:sz w:val="24"/>
          <w:szCs w:val="22"/>
        </w:rPr>
        <w:t>Apoyar la vida en el entorno habitual,</w:t>
      </w:r>
    </w:p>
    <w:p w:rsidR="000F4F55" w:rsidRPr="000F4F55" w:rsidRDefault="000F4F55" w:rsidP="000F4F55">
      <w:pPr>
        <w:numPr>
          <w:ilvl w:val="0"/>
          <w:numId w:val="20"/>
        </w:numPr>
        <w:spacing w:line="276" w:lineRule="auto"/>
        <w:rPr>
          <w:sz w:val="24"/>
          <w:szCs w:val="22"/>
        </w:rPr>
      </w:pPr>
      <w:r w:rsidRPr="000F4F55">
        <w:rPr>
          <w:sz w:val="24"/>
          <w:szCs w:val="22"/>
        </w:rPr>
        <w:t>El ejercicio de derechos,</w:t>
      </w:r>
    </w:p>
    <w:p w:rsidR="000F4F55" w:rsidRPr="000F4F55" w:rsidRDefault="000F4F55" w:rsidP="000F4F55">
      <w:pPr>
        <w:numPr>
          <w:ilvl w:val="0"/>
          <w:numId w:val="20"/>
        </w:numPr>
        <w:spacing w:line="276" w:lineRule="auto"/>
        <w:rPr>
          <w:sz w:val="24"/>
          <w:szCs w:val="22"/>
        </w:rPr>
      </w:pPr>
      <w:r w:rsidRPr="000F4F55">
        <w:rPr>
          <w:sz w:val="24"/>
          <w:szCs w:val="22"/>
        </w:rPr>
        <w:t>y proporcionar  el apoyo en la capacidad jurídica y autonomía para la plena inclusión social de las personas con diversidad  y personas mayores</w:t>
      </w:r>
    </w:p>
    <w:p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:rsidR="00BB3ABC" w:rsidRPr="00380659" w:rsidRDefault="00BB3ABC" w:rsidP="00E06939">
      <w:pPr>
        <w:spacing w:line="276" w:lineRule="auto"/>
        <w:rPr>
          <w:sz w:val="24"/>
          <w:szCs w:val="22"/>
          <w:lang w:val="es"/>
        </w:rPr>
      </w:pPr>
    </w:p>
    <w:p w:rsidR="00607A92" w:rsidRPr="00607A92" w:rsidRDefault="00607A92" w:rsidP="00E06939">
      <w:pPr>
        <w:pStyle w:val="Ttulo1"/>
        <w:spacing w:line="276" w:lineRule="auto"/>
        <w:rPr>
          <w:sz w:val="24"/>
          <w:lang w:val="es"/>
        </w:rPr>
      </w:pPr>
      <w:r w:rsidRPr="00607A92">
        <w:rPr>
          <w:sz w:val="24"/>
          <w:lang w:val="es"/>
        </w:rPr>
        <w:t xml:space="preserve">Desarrollo de la práctica </w:t>
      </w:r>
    </w:p>
    <w:p w:rsidR="00C91805" w:rsidRDefault="00607A92" w:rsidP="00E06939">
      <w:pPr>
        <w:spacing w:line="276" w:lineRule="auto"/>
        <w:rPr>
          <w:sz w:val="20"/>
          <w:szCs w:val="18"/>
          <w:lang w:val="es"/>
        </w:rPr>
      </w:pPr>
      <w:r w:rsidRPr="00380659">
        <w:rPr>
          <w:sz w:val="20"/>
          <w:szCs w:val="18"/>
          <w:lang w:val="es"/>
        </w:rPr>
        <w:t>[fases de la puesta en marcha y desarrollo, señalando los recursos utilizados, las actuaciones realizadas, los contratiempos y dificultades surgidas durante el proceso de implantación, las lecciones aprendidas y el sistema de evaluación. Evidencia visual (fotografías/videos)</w:t>
      </w:r>
      <w:r w:rsidR="00380659" w:rsidRPr="00380659">
        <w:rPr>
          <w:sz w:val="20"/>
          <w:szCs w:val="18"/>
          <w:lang w:val="es"/>
        </w:rPr>
        <w:t>]</w:t>
      </w:r>
    </w:p>
    <w:p w:rsidR="00601FBB" w:rsidRPr="00917F99" w:rsidRDefault="00C91805" w:rsidP="00E06939">
      <w:pPr>
        <w:spacing w:line="276" w:lineRule="auto"/>
        <w:rPr>
          <w:b/>
          <w:bCs/>
          <w:sz w:val="20"/>
          <w:szCs w:val="18"/>
          <w:lang w:val="es"/>
        </w:rPr>
      </w:pPr>
      <w:r w:rsidRPr="00C91805">
        <w:rPr>
          <w:b/>
          <w:bCs/>
          <w:sz w:val="20"/>
          <w:szCs w:val="18"/>
          <w:lang w:val="es"/>
        </w:rPr>
        <w:t>Nota:</w:t>
      </w:r>
      <w:r w:rsidR="00917F99">
        <w:rPr>
          <w:sz w:val="20"/>
          <w:szCs w:val="18"/>
          <w:lang w:val="es"/>
        </w:rPr>
        <w:t xml:space="preserve"> </w:t>
      </w:r>
      <w:r w:rsidR="00917F99" w:rsidRPr="00917F99">
        <w:rPr>
          <w:b/>
          <w:bCs/>
          <w:sz w:val="20"/>
          <w:szCs w:val="18"/>
          <w:lang w:val="es"/>
        </w:rPr>
        <w:t>Poner aquí los enlaces para acceder</w:t>
      </w:r>
      <w:r w:rsidR="00917F99">
        <w:rPr>
          <w:b/>
          <w:bCs/>
          <w:sz w:val="20"/>
          <w:szCs w:val="18"/>
          <w:lang w:val="es"/>
        </w:rPr>
        <w:t xml:space="preserve"> a su visu</w:t>
      </w:r>
      <w:r w:rsidR="00917F99" w:rsidRPr="00E06939">
        <w:rPr>
          <w:sz w:val="20"/>
          <w:szCs w:val="18"/>
          <w:lang w:val="es"/>
        </w:rPr>
        <w:t>a</w:t>
      </w:r>
      <w:r w:rsidR="00917F99">
        <w:rPr>
          <w:b/>
          <w:bCs/>
          <w:sz w:val="20"/>
          <w:szCs w:val="18"/>
          <w:lang w:val="es"/>
        </w:rPr>
        <w:t>lización</w:t>
      </w:r>
      <w:r>
        <w:rPr>
          <w:b/>
          <w:bCs/>
          <w:sz w:val="20"/>
          <w:szCs w:val="18"/>
          <w:lang w:val="es"/>
        </w:rPr>
        <w:t>.</w:t>
      </w:r>
    </w:p>
    <w:p w:rsidR="0004514A" w:rsidRPr="00A137E0" w:rsidRDefault="00806B22" w:rsidP="00E06939">
      <w:pPr>
        <w:spacing w:line="276" w:lineRule="auto"/>
        <w:rPr>
          <w:b/>
          <w:bCs/>
          <w:sz w:val="20"/>
          <w:szCs w:val="20"/>
          <w:lang w:val="es"/>
        </w:rPr>
      </w:pPr>
      <w:r>
        <w:rPr>
          <w:sz w:val="20"/>
          <w:szCs w:val="18"/>
          <w:lang w:val="es"/>
        </w:rPr>
        <w:t xml:space="preserve"> </w:t>
      </w:r>
    </w:p>
    <w:p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:rsidR="0004514A" w:rsidRDefault="000F4F55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 xml:space="preserve">Fase </w:t>
      </w:r>
      <w:proofErr w:type="spellStart"/>
      <w:r>
        <w:rPr>
          <w:sz w:val="24"/>
          <w:szCs w:val="22"/>
          <w:lang w:val="es"/>
        </w:rPr>
        <w:t>inicial:Estudio</w:t>
      </w:r>
      <w:proofErr w:type="spellEnd"/>
      <w:r>
        <w:rPr>
          <w:sz w:val="24"/>
          <w:szCs w:val="22"/>
          <w:lang w:val="es"/>
        </w:rPr>
        <w:t xml:space="preserve"> </w:t>
      </w:r>
    </w:p>
    <w:p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:rsidR="000F4F55" w:rsidRPr="000F4F55" w:rsidRDefault="000F4F55" w:rsidP="000F4F55">
      <w:pPr>
        <w:spacing w:line="276" w:lineRule="auto"/>
        <w:rPr>
          <w:sz w:val="24"/>
          <w:szCs w:val="22"/>
        </w:rPr>
      </w:pPr>
      <w:r w:rsidRPr="000F4F55">
        <w:rPr>
          <w:sz w:val="24"/>
          <w:szCs w:val="22"/>
        </w:rPr>
        <w:t>Durante el año 2022 se diseñó  desde la Consejería de Derechos Sociales y Bienestar, un nuevo modelo de servicio, bajo  un enfoque innovador e integral  de las tradicionales Oficinas de Vida Independiente. OVIS.</w:t>
      </w:r>
    </w:p>
    <w:p w:rsidR="000F4F55" w:rsidRPr="000F4F55" w:rsidRDefault="000F4F55" w:rsidP="000F4F55">
      <w:pPr>
        <w:spacing w:line="276" w:lineRule="auto"/>
        <w:rPr>
          <w:sz w:val="24"/>
          <w:szCs w:val="22"/>
        </w:rPr>
      </w:pPr>
      <w:r w:rsidRPr="000F4F55">
        <w:rPr>
          <w:sz w:val="24"/>
          <w:szCs w:val="22"/>
        </w:rPr>
        <w:lastRenderedPageBreak/>
        <w:t>Tras realizar un análisis y estudio por técnicos de la Consejería  de los modelos de  las OVIS ,existentes en otras comunidades y provincias, se detectó la necesidad de que estas oficinas dispusieran de otros servicios complementarios a la de la figura del  asistente personal, con el objeto de proporcionar de otros apoyos que facilitasen la vida autónoma y participativa, que permita a las personas realizar sus proyectos de vida autónoma.</w:t>
      </w:r>
    </w:p>
    <w:p w:rsidR="0004514A" w:rsidRPr="000F4F55" w:rsidRDefault="000F4F55" w:rsidP="00E06939">
      <w:pPr>
        <w:spacing w:line="276" w:lineRule="auto"/>
        <w:rPr>
          <w:sz w:val="24"/>
          <w:szCs w:val="22"/>
        </w:rPr>
      </w:pPr>
      <w:r w:rsidRPr="000F4F55">
        <w:rPr>
          <w:sz w:val="24"/>
          <w:szCs w:val="22"/>
        </w:rPr>
        <w:t>Este diseño de nuevos servicios, coincidiendo con la transformadora publicación de la Ley 8/21 Ley 8/2021 de 2 de junio por la que se reforma la legislación civil y procesal para el apoyo de las personas con discapacidad en la práctica del ejercicio de su capacidad jurídica y que modifica la antigua ley sobre las medidas de apoyo a las personas con discapacidad.</w:t>
      </w:r>
    </w:p>
    <w:p w:rsidR="00935566" w:rsidRDefault="00935566" w:rsidP="00E06939">
      <w:pPr>
        <w:spacing w:line="276" w:lineRule="auto"/>
        <w:rPr>
          <w:sz w:val="24"/>
          <w:szCs w:val="22"/>
          <w:lang w:val="es"/>
        </w:rPr>
      </w:pPr>
    </w:p>
    <w:p w:rsidR="00935566" w:rsidRDefault="000F4F55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>Fase piloto</w:t>
      </w:r>
    </w:p>
    <w:p w:rsidR="000F4F55" w:rsidRDefault="000F4F55" w:rsidP="00E06939">
      <w:pPr>
        <w:spacing w:line="276" w:lineRule="auto"/>
        <w:rPr>
          <w:sz w:val="24"/>
          <w:szCs w:val="22"/>
          <w:lang w:val="es"/>
        </w:rPr>
      </w:pPr>
    </w:p>
    <w:p w:rsidR="000F4F55" w:rsidRPr="00BB25C8" w:rsidRDefault="000F4F55" w:rsidP="000F4F55">
      <w:pPr>
        <w:spacing w:after="160" w:line="259" w:lineRule="auto"/>
        <w:rPr>
          <w:rFonts w:eastAsia="Times New Roman" w:cstheme="minorHAnsi"/>
          <w:sz w:val="24"/>
          <w:lang w:eastAsia="es-ES" w:bidi="he-IL"/>
        </w:rPr>
      </w:pPr>
      <w:r w:rsidRPr="00BB25C8">
        <w:rPr>
          <w:rFonts w:eastAsia="Times New Roman" w:cstheme="minorHAnsi"/>
          <w:sz w:val="24"/>
          <w:lang w:eastAsia="es-ES" w:bidi="he-IL"/>
        </w:rPr>
        <w:t>Durante el año 2022,se realiza una convocatoria pública, para la selección de entidades que pudieran realizar estos servicios, proponiéndose las siguientes:</w:t>
      </w:r>
    </w:p>
    <w:p w:rsidR="000F4F55" w:rsidRPr="00BB25C8" w:rsidRDefault="000F4F55" w:rsidP="000F4F55">
      <w:pPr>
        <w:pStyle w:val="Prrafodelista"/>
        <w:numPr>
          <w:ilvl w:val="0"/>
          <w:numId w:val="21"/>
        </w:numPr>
        <w:suppressAutoHyphens w:val="0"/>
        <w:spacing w:after="160" w:line="259" w:lineRule="auto"/>
        <w:rPr>
          <w:rFonts w:eastAsia="Times New Roman" w:cstheme="minorHAnsi"/>
          <w:sz w:val="24"/>
          <w:lang w:eastAsia="es-ES" w:bidi="he-IL"/>
        </w:rPr>
      </w:pPr>
      <w:hyperlink r:id="rId13" w:history="1">
        <w:r w:rsidRPr="00041F2E">
          <w:rPr>
            <w:rStyle w:val="Hipervnculo"/>
            <w:rFonts w:cstheme="minorHAnsi"/>
            <w:sz w:val="24"/>
            <w:lang w:eastAsia="es-ES" w:bidi="he-IL"/>
          </w:rPr>
          <w:t>Plena Inclusión Asturias</w:t>
        </w:r>
      </w:hyperlink>
    </w:p>
    <w:p w:rsidR="000F4F55" w:rsidRPr="00BB25C8" w:rsidRDefault="000F4F55" w:rsidP="000F4F55">
      <w:pPr>
        <w:pStyle w:val="Prrafodelista"/>
        <w:numPr>
          <w:ilvl w:val="0"/>
          <w:numId w:val="21"/>
        </w:numPr>
        <w:suppressAutoHyphens w:val="0"/>
        <w:spacing w:after="160" w:line="259" w:lineRule="auto"/>
        <w:rPr>
          <w:rFonts w:eastAsia="Times New Roman" w:cstheme="minorHAnsi"/>
          <w:sz w:val="24"/>
          <w:lang w:eastAsia="es-ES" w:bidi="he-IL"/>
        </w:rPr>
      </w:pPr>
      <w:hyperlink r:id="rId14" w:history="1">
        <w:r w:rsidRPr="00041F2E">
          <w:rPr>
            <w:rStyle w:val="Hipervnculo"/>
            <w:rFonts w:cstheme="minorHAnsi"/>
            <w:sz w:val="24"/>
            <w:lang w:eastAsia="es-ES" w:bidi="he-IL"/>
          </w:rPr>
          <w:t>Cocemfe Asturias</w:t>
        </w:r>
      </w:hyperlink>
      <w:r w:rsidRPr="00BB25C8">
        <w:rPr>
          <w:rFonts w:eastAsia="Times New Roman" w:cstheme="minorHAnsi"/>
          <w:sz w:val="24"/>
          <w:lang w:eastAsia="es-ES" w:bidi="he-IL"/>
        </w:rPr>
        <w:t xml:space="preserve"> </w:t>
      </w:r>
    </w:p>
    <w:p w:rsidR="000F4F55" w:rsidRPr="00BB25C8" w:rsidRDefault="000F4F55" w:rsidP="000F4F55">
      <w:pPr>
        <w:pStyle w:val="Prrafodelista"/>
        <w:numPr>
          <w:ilvl w:val="0"/>
          <w:numId w:val="21"/>
        </w:numPr>
        <w:suppressAutoHyphens w:val="0"/>
        <w:spacing w:after="160" w:line="259" w:lineRule="auto"/>
        <w:rPr>
          <w:rFonts w:eastAsia="Times New Roman" w:cstheme="minorHAnsi"/>
          <w:sz w:val="24"/>
          <w:lang w:eastAsia="es-ES" w:bidi="he-IL"/>
        </w:rPr>
      </w:pPr>
      <w:hyperlink r:id="rId15" w:history="1">
        <w:r w:rsidRPr="00041F2E">
          <w:rPr>
            <w:rStyle w:val="Hipervnculo"/>
            <w:rFonts w:cstheme="minorHAnsi"/>
            <w:sz w:val="24"/>
            <w:lang w:eastAsia="es-ES" w:bidi="he-IL"/>
          </w:rPr>
          <w:t>Impulsa Igualdad Predif Asturias</w:t>
        </w:r>
      </w:hyperlink>
    </w:p>
    <w:p w:rsidR="000F4F55" w:rsidRDefault="000F4F55" w:rsidP="00E06939">
      <w:pPr>
        <w:spacing w:line="276" w:lineRule="auto"/>
        <w:rPr>
          <w:sz w:val="24"/>
          <w:szCs w:val="22"/>
          <w:lang w:val="es"/>
        </w:rPr>
      </w:pPr>
    </w:p>
    <w:p w:rsidR="000F4F55" w:rsidRDefault="000F4F55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>Fase consolidación</w:t>
      </w:r>
    </w:p>
    <w:p w:rsidR="000F4F55" w:rsidRDefault="000F4F55" w:rsidP="00E06939">
      <w:pPr>
        <w:spacing w:line="276" w:lineRule="auto"/>
        <w:rPr>
          <w:sz w:val="24"/>
          <w:szCs w:val="22"/>
          <w:lang w:val="es"/>
        </w:rPr>
      </w:pPr>
    </w:p>
    <w:p w:rsidR="000F4F55" w:rsidRPr="00354710" w:rsidRDefault="000F4F55" w:rsidP="000F4F55">
      <w:pPr>
        <w:spacing w:before="100" w:beforeAutospacing="1" w:after="100" w:afterAutospacing="1" w:line="240" w:lineRule="auto"/>
        <w:contextualSpacing/>
        <w:jc w:val="both"/>
        <w:rPr>
          <w:sz w:val="24"/>
        </w:rPr>
      </w:pPr>
      <w:r w:rsidRPr="00BB25C8">
        <w:rPr>
          <w:sz w:val="24"/>
        </w:rPr>
        <w:t>los servicios de</w:t>
      </w:r>
      <w:r>
        <w:rPr>
          <w:sz w:val="24"/>
        </w:rPr>
        <w:t xml:space="preserve"> los que cuenta las OVAPS son </w:t>
      </w:r>
      <w:r w:rsidRPr="00BB25C8">
        <w:rPr>
          <w:sz w:val="24"/>
        </w:rPr>
        <w:t>:</w:t>
      </w:r>
    </w:p>
    <w:p w:rsidR="000F4F55" w:rsidRPr="00354710" w:rsidRDefault="000F4F55" w:rsidP="000F4F55">
      <w:pPr>
        <w:numPr>
          <w:ilvl w:val="1"/>
          <w:numId w:val="22"/>
        </w:numPr>
        <w:suppressAutoHyphens w:val="0"/>
        <w:spacing w:line="259" w:lineRule="auto"/>
        <w:contextualSpacing/>
        <w:rPr>
          <w:rFonts w:eastAsia="Times New Roman" w:cstheme="minorHAnsi"/>
          <w:sz w:val="24"/>
          <w:lang w:eastAsia="es-ES" w:bidi="he-IL"/>
        </w:rPr>
      </w:pPr>
      <w:r w:rsidRPr="00354710">
        <w:rPr>
          <w:rFonts w:eastAsia="Times New Roman" w:cstheme="minorHAnsi"/>
          <w:sz w:val="24"/>
          <w:lang w:eastAsia="es-ES" w:bidi="he-IL"/>
        </w:rPr>
        <w:t>Asesoramiento en Derechos y Vida Independiente</w:t>
      </w:r>
    </w:p>
    <w:p w:rsidR="000F4F55" w:rsidRPr="00354710" w:rsidRDefault="000F4F55" w:rsidP="000F4F55">
      <w:pPr>
        <w:numPr>
          <w:ilvl w:val="1"/>
          <w:numId w:val="22"/>
        </w:numPr>
        <w:shd w:val="clear" w:color="auto" w:fill="FFFFFF"/>
        <w:suppressAutoHyphens w:val="0"/>
        <w:spacing w:before="100" w:beforeAutospacing="1" w:line="240" w:lineRule="auto"/>
        <w:jc w:val="both"/>
        <w:rPr>
          <w:rFonts w:eastAsia="Times New Roman" w:cstheme="minorHAnsi"/>
          <w:sz w:val="24"/>
          <w:lang w:eastAsia="es-ES" w:bidi="he-IL"/>
        </w:rPr>
      </w:pPr>
      <w:r w:rsidRPr="00354710">
        <w:rPr>
          <w:rFonts w:eastAsia="Times New Roman" w:cstheme="minorHAnsi"/>
          <w:sz w:val="24"/>
          <w:lang w:eastAsia="es-ES" w:bidi="he-IL"/>
        </w:rPr>
        <w:t xml:space="preserve">Orientación en la elaboración y revisión del Plan Personal de Apoyos para la Vida Independiente </w:t>
      </w:r>
    </w:p>
    <w:p w:rsidR="000F4F55" w:rsidRPr="00354710" w:rsidRDefault="000F4F55" w:rsidP="000F4F55">
      <w:pPr>
        <w:numPr>
          <w:ilvl w:val="1"/>
          <w:numId w:val="22"/>
        </w:num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lang w:eastAsia="es-ES" w:bidi="he-IL"/>
        </w:rPr>
      </w:pPr>
      <w:r w:rsidRPr="00354710">
        <w:rPr>
          <w:rFonts w:eastAsia="Times New Roman" w:cstheme="minorHAnsi"/>
          <w:sz w:val="24"/>
          <w:lang w:eastAsia="es-ES" w:bidi="he-IL"/>
        </w:rPr>
        <w:t>Elaboración del Informe de idoneidad del asistente personal</w:t>
      </w:r>
    </w:p>
    <w:p w:rsidR="000F4F55" w:rsidRPr="00354710" w:rsidRDefault="000F4F55" w:rsidP="000F4F55">
      <w:pPr>
        <w:numPr>
          <w:ilvl w:val="1"/>
          <w:numId w:val="22"/>
        </w:numPr>
        <w:suppressAutoHyphens w:val="0"/>
        <w:spacing w:after="160" w:line="259" w:lineRule="auto"/>
        <w:contextualSpacing/>
        <w:rPr>
          <w:rFonts w:eastAsia="Times New Roman" w:cstheme="minorHAnsi"/>
          <w:sz w:val="24"/>
          <w:lang w:eastAsia="es-ES" w:bidi="he-IL"/>
        </w:rPr>
      </w:pPr>
      <w:r w:rsidRPr="00354710">
        <w:rPr>
          <w:rFonts w:eastAsia="Times New Roman" w:cstheme="minorHAnsi"/>
          <w:sz w:val="24"/>
          <w:lang w:eastAsia="es-ES" w:bidi="he-IL"/>
        </w:rPr>
        <w:t xml:space="preserve">Servicio de Bolsa y Formación de Asistencia personal </w:t>
      </w:r>
      <w:proofErr w:type="spellStart"/>
      <w:r w:rsidRPr="00354710">
        <w:rPr>
          <w:rFonts w:eastAsia="Times New Roman" w:cstheme="minorHAnsi"/>
          <w:sz w:val="24"/>
          <w:lang w:eastAsia="es-ES" w:bidi="he-IL"/>
        </w:rPr>
        <w:t>autogestionada</w:t>
      </w:r>
      <w:proofErr w:type="spellEnd"/>
      <w:r w:rsidRPr="00354710">
        <w:rPr>
          <w:rFonts w:eastAsia="Times New Roman" w:cstheme="minorHAnsi"/>
          <w:sz w:val="24"/>
          <w:lang w:eastAsia="es-ES" w:bidi="he-IL"/>
        </w:rPr>
        <w:t>.</w:t>
      </w:r>
    </w:p>
    <w:p w:rsidR="000F4F55" w:rsidRPr="00BB25C8" w:rsidRDefault="000F4F55" w:rsidP="000F4F55">
      <w:pPr>
        <w:numPr>
          <w:ilvl w:val="1"/>
          <w:numId w:val="22"/>
        </w:numPr>
        <w:suppressAutoHyphens w:val="0"/>
        <w:spacing w:after="160" w:line="259" w:lineRule="auto"/>
        <w:contextualSpacing/>
        <w:rPr>
          <w:rFonts w:eastAsia="Times New Roman" w:cstheme="minorHAnsi"/>
          <w:sz w:val="24"/>
          <w:lang w:eastAsia="es-ES" w:bidi="he-IL"/>
        </w:rPr>
      </w:pPr>
      <w:r w:rsidRPr="00354710">
        <w:rPr>
          <w:rFonts w:eastAsia="Times New Roman" w:cstheme="minorHAnsi"/>
          <w:sz w:val="24"/>
          <w:lang w:eastAsia="es-ES" w:bidi="he-IL"/>
        </w:rPr>
        <w:t>Talleres entre iguales.</w:t>
      </w:r>
    </w:p>
    <w:p w:rsidR="000F4F55" w:rsidRPr="00BB25C8" w:rsidRDefault="000F4F55" w:rsidP="000F4F55">
      <w:pPr>
        <w:spacing w:after="160" w:line="259" w:lineRule="auto"/>
        <w:contextualSpacing/>
        <w:rPr>
          <w:rFonts w:eastAsia="Times New Roman" w:cstheme="minorHAnsi"/>
          <w:sz w:val="24"/>
          <w:lang w:eastAsia="es-ES" w:bidi="he-IL"/>
        </w:rPr>
      </w:pPr>
    </w:p>
    <w:p w:rsidR="000F4F55" w:rsidRPr="00BB25C8" w:rsidRDefault="000F4F55" w:rsidP="000F4F55">
      <w:pPr>
        <w:numPr>
          <w:ilvl w:val="1"/>
          <w:numId w:val="22"/>
        </w:numPr>
        <w:suppressAutoHyphens w:val="0"/>
        <w:spacing w:after="160" w:line="259" w:lineRule="auto"/>
        <w:contextualSpacing/>
        <w:rPr>
          <w:rFonts w:eastAsia="Times New Roman" w:cstheme="minorHAnsi"/>
          <w:sz w:val="24"/>
          <w:lang w:eastAsia="es-ES" w:bidi="he-IL"/>
        </w:rPr>
      </w:pPr>
      <w:r w:rsidRPr="00354710">
        <w:rPr>
          <w:rFonts w:eastAsia="Times New Roman" w:cstheme="minorHAnsi"/>
          <w:sz w:val="24"/>
          <w:lang w:eastAsia="es-ES" w:bidi="he-IL"/>
        </w:rPr>
        <w:t xml:space="preserve">Orientación a familias para la facilitación de la vida autónoma de las personas con discapacidad y/o dependencia. </w:t>
      </w:r>
    </w:p>
    <w:p w:rsidR="000F4F55" w:rsidRPr="00BB25C8" w:rsidRDefault="000F4F55" w:rsidP="000F4F55">
      <w:pPr>
        <w:numPr>
          <w:ilvl w:val="1"/>
          <w:numId w:val="22"/>
        </w:numPr>
        <w:suppressAutoHyphens w:val="0"/>
        <w:spacing w:after="160" w:line="259" w:lineRule="auto"/>
        <w:contextualSpacing/>
        <w:rPr>
          <w:rFonts w:eastAsia="Times New Roman" w:cstheme="minorHAnsi"/>
          <w:sz w:val="24"/>
          <w:lang w:eastAsia="es-ES" w:bidi="he-IL"/>
        </w:rPr>
      </w:pPr>
      <w:r w:rsidRPr="00BB25C8">
        <w:rPr>
          <w:rFonts w:eastAsia="Times New Roman" w:cstheme="minorHAnsi"/>
          <w:sz w:val="24"/>
          <w:lang w:eastAsia="es-ES" w:bidi="he-IL"/>
        </w:rPr>
        <w:t>Servicio de asesoramiento de accesibilidad y orientación en productos de apoyo</w:t>
      </w:r>
    </w:p>
    <w:p w:rsidR="000F4F55" w:rsidRDefault="000F4F55" w:rsidP="000F4F55">
      <w:pPr>
        <w:numPr>
          <w:ilvl w:val="1"/>
          <w:numId w:val="22"/>
        </w:numPr>
        <w:suppressAutoHyphens w:val="0"/>
        <w:spacing w:after="160" w:line="259" w:lineRule="auto"/>
        <w:contextualSpacing/>
        <w:rPr>
          <w:rFonts w:eastAsia="Times New Roman" w:cstheme="minorHAnsi"/>
          <w:sz w:val="24"/>
          <w:lang w:eastAsia="es-ES" w:bidi="he-IL"/>
        </w:rPr>
      </w:pPr>
      <w:r w:rsidRPr="00BB25C8">
        <w:rPr>
          <w:rFonts w:eastAsia="Times New Roman" w:cstheme="minorHAnsi"/>
          <w:sz w:val="24"/>
          <w:lang w:eastAsia="es-ES" w:bidi="he-IL"/>
        </w:rPr>
        <w:t xml:space="preserve">Orientación de programas en la comunidad </w:t>
      </w:r>
    </w:p>
    <w:p w:rsidR="00A137E0" w:rsidRDefault="00A137E0" w:rsidP="00A137E0">
      <w:pPr>
        <w:suppressAutoHyphens w:val="0"/>
        <w:spacing w:after="160" w:line="259" w:lineRule="auto"/>
        <w:contextualSpacing/>
        <w:rPr>
          <w:rFonts w:eastAsia="Times New Roman" w:cstheme="minorHAnsi"/>
          <w:sz w:val="24"/>
          <w:lang w:eastAsia="es-ES" w:bidi="he-IL"/>
        </w:rPr>
      </w:pPr>
    </w:p>
    <w:p w:rsidR="00A137E0" w:rsidRDefault="00A137E0" w:rsidP="00A137E0">
      <w:pPr>
        <w:suppressAutoHyphens w:val="0"/>
        <w:spacing w:after="160" w:line="259" w:lineRule="auto"/>
        <w:contextualSpacing/>
        <w:rPr>
          <w:rFonts w:eastAsia="Times New Roman" w:cstheme="minorHAnsi"/>
          <w:sz w:val="24"/>
          <w:lang w:eastAsia="es-ES" w:bidi="he-IL"/>
        </w:rPr>
      </w:pPr>
    </w:p>
    <w:p w:rsidR="00A137E0" w:rsidRPr="000F4F55" w:rsidRDefault="00A137E0" w:rsidP="00A137E0">
      <w:pPr>
        <w:suppressAutoHyphens w:val="0"/>
        <w:spacing w:after="160" w:line="259" w:lineRule="auto"/>
        <w:contextualSpacing/>
        <w:rPr>
          <w:rFonts w:eastAsia="Times New Roman" w:cstheme="minorHAnsi"/>
          <w:sz w:val="24"/>
          <w:lang w:eastAsia="es-ES" w:bidi="he-IL"/>
        </w:rPr>
      </w:pPr>
    </w:p>
    <w:p w:rsidR="00DA768B" w:rsidRDefault="00DA768B" w:rsidP="00E06939">
      <w:pPr>
        <w:spacing w:line="276" w:lineRule="auto"/>
        <w:rPr>
          <w:sz w:val="24"/>
          <w:szCs w:val="22"/>
          <w:lang w:val="es"/>
        </w:rPr>
      </w:pPr>
    </w:p>
    <w:p w:rsidR="0004514A" w:rsidRPr="005D495C" w:rsidRDefault="0004514A" w:rsidP="005D495C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lastRenderedPageBreak/>
        <w:t>Método empleado para la puesta en marcha</w:t>
      </w:r>
    </w:p>
    <w:p w:rsidR="0004514A" w:rsidRDefault="0004514A" w:rsidP="00E06939">
      <w:pPr>
        <w:spacing w:line="276" w:lineRule="auto"/>
        <w:rPr>
          <w:lang w:val="es"/>
        </w:rPr>
      </w:pPr>
    </w:p>
    <w:p w:rsidR="0004514A" w:rsidRDefault="000F4F55" w:rsidP="005D495C">
      <w:pPr>
        <w:spacing w:line="276" w:lineRule="auto"/>
        <w:jc w:val="both"/>
        <w:rPr>
          <w:sz w:val="24"/>
          <w:szCs w:val="22"/>
        </w:rPr>
      </w:pPr>
      <w:r w:rsidRPr="005D495C">
        <w:rPr>
          <w:sz w:val="24"/>
          <w:szCs w:val="22"/>
        </w:rPr>
        <w:t>Metodología de</w:t>
      </w:r>
      <w:r w:rsidR="005D495C">
        <w:rPr>
          <w:sz w:val="24"/>
          <w:szCs w:val="22"/>
        </w:rPr>
        <w:t xml:space="preserve"> evaluación del</w:t>
      </w:r>
      <w:r w:rsidRPr="005D495C">
        <w:rPr>
          <w:sz w:val="24"/>
          <w:szCs w:val="22"/>
        </w:rPr>
        <w:t xml:space="preserve"> proyecto piloto, que facilita la evaluación de los resultados en </w:t>
      </w:r>
      <w:r w:rsidR="005D495C">
        <w:rPr>
          <w:sz w:val="24"/>
          <w:szCs w:val="22"/>
        </w:rPr>
        <w:t>fase de experimentación</w:t>
      </w:r>
      <w:r w:rsidRPr="005D495C">
        <w:rPr>
          <w:sz w:val="24"/>
          <w:szCs w:val="22"/>
        </w:rPr>
        <w:t>. Consolidando aquellos proyectos que se valoraron con los mejores resultados.</w:t>
      </w:r>
      <w:r w:rsidR="005D495C" w:rsidRPr="005D495C">
        <w:rPr>
          <w:sz w:val="24"/>
          <w:szCs w:val="22"/>
        </w:rPr>
        <w:t xml:space="preserve"> Esto ha permitido un</w:t>
      </w:r>
      <w:r w:rsidRPr="005D495C">
        <w:rPr>
          <w:sz w:val="24"/>
          <w:szCs w:val="22"/>
        </w:rPr>
        <w:t xml:space="preserve"> </w:t>
      </w:r>
      <w:r w:rsidR="005D495C" w:rsidRPr="005D495C">
        <w:rPr>
          <w:sz w:val="24"/>
          <w:szCs w:val="22"/>
        </w:rPr>
        <w:t>período de transición, de experimentación, de innovación,  de búsqueda de servicios centrados en la atención a las necesidades de las personas , de apoyar la vida de las personas tal y como desean vivirlas.</w:t>
      </w:r>
    </w:p>
    <w:p w:rsidR="005D495C" w:rsidRDefault="005D495C" w:rsidP="005D495C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>Durante el 2022 se realizó desde OVAP Plena Inclusión un mapeo y detección de necesidades de la población objeto de la atención.</w:t>
      </w:r>
    </w:p>
    <w:p w:rsidR="005D495C" w:rsidRPr="005D495C" w:rsidRDefault="005D495C" w:rsidP="005D495C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>Recogiendo los cuestionarios de evaluación y satisfacción a las personas partícipes y evaluación del proyecto piloto.</w:t>
      </w:r>
    </w:p>
    <w:p w:rsidR="005D495C" w:rsidRPr="005D495C" w:rsidRDefault="005D495C" w:rsidP="005D495C">
      <w:pPr>
        <w:spacing w:line="276" w:lineRule="auto"/>
        <w:jc w:val="both"/>
        <w:rPr>
          <w:sz w:val="24"/>
          <w:szCs w:val="22"/>
        </w:rPr>
      </w:pPr>
    </w:p>
    <w:p w:rsidR="005D495C" w:rsidRPr="005D495C" w:rsidRDefault="005D495C" w:rsidP="005D495C">
      <w:pPr>
        <w:spacing w:line="276" w:lineRule="auto"/>
        <w:jc w:val="both"/>
        <w:rPr>
          <w:sz w:val="24"/>
          <w:szCs w:val="22"/>
        </w:rPr>
      </w:pPr>
      <w:r w:rsidRPr="005D495C">
        <w:rPr>
          <w:sz w:val="24"/>
          <w:szCs w:val="22"/>
        </w:rPr>
        <w:t xml:space="preserve">Se han realizado dos Jornadas autonómicas para dar visibilidad del servicio. </w:t>
      </w:r>
    </w:p>
    <w:p w:rsidR="005D495C" w:rsidRPr="005D495C" w:rsidRDefault="005D495C" w:rsidP="005D495C">
      <w:pPr>
        <w:spacing w:line="276" w:lineRule="auto"/>
        <w:jc w:val="both"/>
        <w:rPr>
          <w:sz w:val="24"/>
          <w:szCs w:val="22"/>
        </w:rPr>
      </w:pPr>
      <w:r w:rsidRPr="005D495C">
        <w:rPr>
          <w:sz w:val="24"/>
          <w:szCs w:val="22"/>
        </w:rPr>
        <w:t xml:space="preserve">Una en el año 2023: Jornada de Oficinas de Vida Autónoma y Participativa </w:t>
      </w:r>
    </w:p>
    <w:p w:rsidR="005D495C" w:rsidRPr="005D495C" w:rsidRDefault="005D495C" w:rsidP="005D495C">
      <w:pPr>
        <w:spacing w:line="276" w:lineRule="auto"/>
        <w:jc w:val="both"/>
        <w:rPr>
          <w:sz w:val="24"/>
          <w:szCs w:val="22"/>
        </w:rPr>
      </w:pPr>
      <w:r w:rsidRPr="005D495C">
        <w:rPr>
          <w:sz w:val="24"/>
          <w:szCs w:val="22"/>
        </w:rPr>
        <w:t>y otra en el 2024 :II Jornada de Oficinas de Vida Autónoma y Participativa: Caminando hacia la independencia</w:t>
      </w:r>
    </w:p>
    <w:p w:rsidR="00ED2E4D" w:rsidRPr="0004514A" w:rsidRDefault="00ED2E4D" w:rsidP="00E06939">
      <w:pPr>
        <w:spacing w:line="276" w:lineRule="auto"/>
        <w:rPr>
          <w:lang w:val="es"/>
        </w:rPr>
      </w:pPr>
    </w:p>
    <w:p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Principales resultados obtenidos. </w:t>
      </w:r>
    </w:p>
    <w:p w:rsidR="0004514A" w:rsidRDefault="0004514A" w:rsidP="00E06939">
      <w:pPr>
        <w:spacing w:line="276" w:lineRule="auto"/>
        <w:rPr>
          <w:sz w:val="20"/>
          <w:szCs w:val="18"/>
          <w:lang w:val="es"/>
        </w:rPr>
      </w:pPr>
      <w:r>
        <w:rPr>
          <w:sz w:val="20"/>
          <w:szCs w:val="18"/>
          <w:lang w:val="es"/>
        </w:rPr>
        <w:t>[incluir e</w:t>
      </w:r>
      <w:r w:rsidRPr="0004514A">
        <w:rPr>
          <w:sz w:val="20"/>
          <w:szCs w:val="18"/>
          <w:lang w:val="es"/>
        </w:rPr>
        <w:t>videncia documental/vídeo</w:t>
      </w:r>
      <w:r>
        <w:rPr>
          <w:sz w:val="20"/>
          <w:szCs w:val="18"/>
          <w:lang w:val="es"/>
        </w:rPr>
        <w:t>]</w:t>
      </w:r>
    </w:p>
    <w:p w:rsidR="00600574" w:rsidRPr="00C91805" w:rsidRDefault="00600574" w:rsidP="00600574">
      <w:pPr>
        <w:spacing w:line="276" w:lineRule="auto"/>
        <w:rPr>
          <w:b/>
          <w:bCs/>
          <w:sz w:val="22"/>
          <w:szCs w:val="22"/>
          <w:lang w:val="es"/>
        </w:rPr>
      </w:pPr>
      <w:r w:rsidRPr="00C91805">
        <w:rPr>
          <w:b/>
          <w:bCs/>
          <w:sz w:val="22"/>
          <w:szCs w:val="22"/>
          <w:lang w:val="es"/>
        </w:rPr>
        <w:t xml:space="preserve">Nota: Para presentar las evidencias y los vídeos si se estima necesario, debes incluir </w:t>
      </w:r>
      <w:r w:rsidR="00917F99" w:rsidRPr="00C91805">
        <w:rPr>
          <w:b/>
          <w:bCs/>
          <w:sz w:val="22"/>
          <w:szCs w:val="22"/>
          <w:lang w:val="es"/>
        </w:rPr>
        <w:t xml:space="preserve">aquí </w:t>
      </w:r>
      <w:r w:rsidRPr="00C91805">
        <w:rPr>
          <w:b/>
          <w:bCs/>
          <w:sz w:val="22"/>
          <w:szCs w:val="22"/>
          <w:lang w:val="es"/>
        </w:rPr>
        <w:t xml:space="preserve">los </w:t>
      </w:r>
      <w:r w:rsidRPr="00C91805">
        <w:rPr>
          <w:b/>
          <w:bCs/>
          <w:sz w:val="22"/>
          <w:szCs w:val="22"/>
          <w:u w:val="single"/>
          <w:lang w:val="es"/>
        </w:rPr>
        <w:t>enlaces de acceso</w:t>
      </w:r>
      <w:r w:rsidR="00C91805" w:rsidRPr="00C91805">
        <w:rPr>
          <w:b/>
          <w:bCs/>
          <w:sz w:val="22"/>
          <w:szCs w:val="22"/>
          <w:lang w:val="es"/>
        </w:rPr>
        <w:t>.</w:t>
      </w:r>
      <w:r w:rsidRPr="00C91805">
        <w:rPr>
          <w:b/>
          <w:bCs/>
          <w:sz w:val="22"/>
          <w:szCs w:val="22"/>
          <w:lang w:val="es"/>
        </w:rPr>
        <w:t xml:space="preserve"> </w:t>
      </w:r>
    </w:p>
    <w:p w:rsidR="00600574" w:rsidRPr="00C91805" w:rsidRDefault="00600574" w:rsidP="00600574">
      <w:pPr>
        <w:spacing w:line="276" w:lineRule="auto"/>
        <w:rPr>
          <w:b/>
          <w:bCs/>
          <w:sz w:val="22"/>
          <w:szCs w:val="22"/>
          <w:lang w:val="es"/>
        </w:rPr>
      </w:pPr>
      <w:r w:rsidRPr="00C91805">
        <w:rPr>
          <w:b/>
          <w:bCs/>
          <w:sz w:val="22"/>
          <w:szCs w:val="22"/>
          <w:lang w:val="es"/>
        </w:rPr>
        <w:t xml:space="preserve">En ningún caso debes subir documentos en </w:t>
      </w:r>
      <w:proofErr w:type="spellStart"/>
      <w:r w:rsidRPr="00C91805">
        <w:rPr>
          <w:b/>
          <w:bCs/>
          <w:sz w:val="22"/>
          <w:szCs w:val="22"/>
          <w:lang w:val="es"/>
        </w:rPr>
        <w:t>word</w:t>
      </w:r>
      <w:proofErr w:type="spellEnd"/>
      <w:r w:rsidRPr="00C91805">
        <w:rPr>
          <w:b/>
          <w:bCs/>
          <w:sz w:val="22"/>
          <w:szCs w:val="22"/>
          <w:lang w:val="es"/>
        </w:rPr>
        <w:t xml:space="preserve"> o </w:t>
      </w:r>
      <w:proofErr w:type="spellStart"/>
      <w:r w:rsidRPr="00C91805">
        <w:rPr>
          <w:b/>
          <w:bCs/>
          <w:sz w:val="22"/>
          <w:szCs w:val="22"/>
          <w:lang w:val="es"/>
        </w:rPr>
        <w:t>pdf</w:t>
      </w:r>
      <w:proofErr w:type="spellEnd"/>
      <w:r w:rsidRPr="00C91805">
        <w:rPr>
          <w:b/>
          <w:bCs/>
          <w:sz w:val="22"/>
          <w:szCs w:val="22"/>
          <w:lang w:val="es"/>
        </w:rPr>
        <w:t xml:space="preserve"> sobre las evidencias, sino </w:t>
      </w:r>
      <w:r w:rsidR="00C91805" w:rsidRPr="00C91805">
        <w:rPr>
          <w:b/>
          <w:bCs/>
          <w:sz w:val="22"/>
          <w:szCs w:val="22"/>
          <w:lang w:val="es"/>
        </w:rPr>
        <w:t xml:space="preserve">colocar en este apartado los </w:t>
      </w:r>
      <w:r w:rsidRPr="00C91805">
        <w:rPr>
          <w:b/>
          <w:bCs/>
          <w:sz w:val="22"/>
          <w:szCs w:val="22"/>
          <w:lang w:val="es"/>
        </w:rPr>
        <w:t xml:space="preserve">enlaces donde poder acceder a las mismas. </w:t>
      </w:r>
    </w:p>
    <w:p w:rsidR="00600574" w:rsidRPr="0004514A" w:rsidRDefault="00DF7A54" w:rsidP="00E06939">
      <w:pPr>
        <w:spacing w:line="276" w:lineRule="auto"/>
        <w:rPr>
          <w:sz w:val="20"/>
          <w:szCs w:val="18"/>
          <w:lang w:val="es"/>
        </w:rPr>
      </w:pPr>
      <w:r>
        <w:rPr>
          <w:sz w:val="20"/>
          <w:szCs w:val="18"/>
          <w:lang w:val="es"/>
        </w:rPr>
        <w:t xml:space="preserve">Se han realizado las siguientes acciones: </w:t>
      </w:r>
    </w:p>
    <w:p w:rsidR="00DF7A54" w:rsidRDefault="00DF7A54" w:rsidP="00DF7A54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>1. F</w:t>
      </w:r>
      <w:r w:rsidRPr="00DF7A54">
        <w:rPr>
          <w:sz w:val="24"/>
          <w:szCs w:val="22"/>
        </w:rPr>
        <w:t xml:space="preserve">ormación profesional de la figura de ASISTENTE PERSONAL: desarrollando 2 cursos de 50 horas de formación especializada </w:t>
      </w:r>
    </w:p>
    <w:p w:rsidR="00DF7A54" w:rsidRPr="00DF7A54" w:rsidRDefault="00DF7A54" w:rsidP="00DF7A54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2. </w:t>
      </w:r>
      <w:r w:rsidRPr="00DF7A54">
        <w:rPr>
          <w:sz w:val="24"/>
          <w:szCs w:val="22"/>
        </w:rPr>
        <w:t>Elaboración de un registro actualizado de ASISTENTES PERSONALES</w:t>
      </w:r>
    </w:p>
    <w:p w:rsidR="00DF7A54" w:rsidRDefault="00DF7A54" w:rsidP="00DF7A54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3. </w:t>
      </w:r>
      <w:r w:rsidRPr="00DF7A54">
        <w:rPr>
          <w:sz w:val="24"/>
          <w:szCs w:val="22"/>
        </w:rPr>
        <w:t xml:space="preserve">Difusión, publicidad  de OVAP </w:t>
      </w:r>
    </w:p>
    <w:p w:rsidR="00DF7A54" w:rsidRDefault="00DF7A54" w:rsidP="00DF7A54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>4.</w:t>
      </w:r>
      <w:r w:rsidRPr="00DF7A54">
        <w:rPr>
          <w:sz w:val="24"/>
          <w:szCs w:val="22"/>
        </w:rPr>
        <w:t xml:space="preserve"> Acciones de detección de necesidades concretas, y demandas existentes y potenciales. </w:t>
      </w:r>
    </w:p>
    <w:p w:rsidR="00DF7A54" w:rsidRPr="00DF7A54" w:rsidRDefault="00DF7A54" w:rsidP="00DF7A54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4. </w:t>
      </w:r>
      <w:r w:rsidRPr="00DF7A54">
        <w:rPr>
          <w:sz w:val="24"/>
          <w:szCs w:val="22"/>
        </w:rPr>
        <w:t>Diseño y difusión de los  soportes documentales (materiales) de la Oficina de Vida Autónoma y Participativa durante los meses de Julio a Octubre.</w:t>
      </w:r>
    </w:p>
    <w:p w:rsidR="00DF7A54" w:rsidRDefault="00DF7A54" w:rsidP="00DF7A54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>5.</w:t>
      </w:r>
      <w:r w:rsidRPr="00DF7A54">
        <w:rPr>
          <w:sz w:val="24"/>
          <w:szCs w:val="22"/>
        </w:rPr>
        <w:t xml:space="preserve"> Diseño y elaboración del  Documento de difusión sobre dificultades de comprensión, en Lectura Fácil </w:t>
      </w:r>
    </w:p>
    <w:p w:rsidR="00DF7A54" w:rsidRPr="00DF7A54" w:rsidRDefault="00DF7A54" w:rsidP="00DF7A54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>6.</w:t>
      </w:r>
      <w:r w:rsidRPr="00DF7A54">
        <w:rPr>
          <w:sz w:val="24"/>
          <w:szCs w:val="22"/>
        </w:rPr>
        <w:t xml:space="preserve"> El</w:t>
      </w:r>
      <w:r>
        <w:rPr>
          <w:sz w:val="24"/>
          <w:szCs w:val="22"/>
        </w:rPr>
        <w:t xml:space="preserve">aboración y difusión de vídeo </w:t>
      </w:r>
    </w:p>
    <w:p w:rsidR="00DF7A54" w:rsidRPr="00DF7A54" w:rsidRDefault="00DF7A54" w:rsidP="00DF7A54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>7.</w:t>
      </w:r>
      <w:r w:rsidRPr="00DF7A54">
        <w:rPr>
          <w:sz w:val="24"/>
          <w:szCs w:val="22"/>
        </w:rPr>
        <w:t xml:space="preserve">Desarrollo del apoyo de asesoramiento jurídico y legal que incluye la OVAP </w:t>
      </w:r>
    </w:p>
    <w:p w:rsidR="00DF7A54" w:rsidRPr="00DF7A54" w:rsidRDefault="00DF7A54" w:rsidP="00DF7A54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>8.</w:t>
      </w:r>
      <w:r w:rsidRPr="00DF7A54">
        <w:rPr>
          <w:sz w:val="24"/>
          <w:szCs w:val="22"/>
        </w:rPr>
        <w:t xml:space="preserve"> Reuniones y sesiones de trabajo con responsables de entidades asociativas  </w:t>
      </w:r>
      <w:r w:rsidRPr="00DF7A54">
        <w:rPr>
          <w:sz w:val="24"/>
          <w:szCs w:val="22"/>
        </w:rPr>
        <w:lastRenderedPageBreak/>
        <w:t xml:space="preserve">y sus profesionales y familiares así como con grupos de Personas con Discapacidad intelectual </w:t>
      </w:r>
    </w:p>
    <w:p w:rsidR="0004514A" w:rsidRPr="00DF7A54" w:rsidRDefault="00DF7A54" w:rsidP="00DF7A54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>9.</w:t>
      </w:r>
      <w:r w:rsidRPr="00DF7A54">
        <w:rPr>
          <w:sz w:val="24"/>
          <w:szCs w:val="22"/>
        </w:rPr>
        <w:t>Preparación y participación  en el  desarrollo de intervenciones y contenidos en la Jornada Autonómic</w:t>
      </w:r>
      <w:r>
        <w:rPr>
          <w:sz w:val="24"/>
          <w:szCs w:val="22"/>
        </w:rPr>
        <w:t>a de Asistente Personal y OVAP.</w:t>
      </w:r>
    </w:p>
    <w:p w:rsidR="0004514A" w:rsidRDefault="0004514A" w:rsidP="00E06939">
      <w:pPr>
        <w:spacing w:line="276" w:lineRule="auto"/>
        <w:rPr>
          <w:lang w:val="es"/>
        </w:rPr>
      </w:pPr>
    </w:p>
    <w:p w:rsidR="00363A45" w:rsidRDefault="00363A45" w:rsidP="00E06939">
      <w:pPr>
        <w:spacing w:line="276" w:lineRule="auto"/>
        <w:rPr>
          <w:lang w:val="es"/>
        </w:rPr>
      </w:pPr>
      <w:r>
        <w:rPr>
          <w:lang w:val="es"/>
        </w:rPr>
        <w:t>Resultados año 2024</w:t>
      </w:r>
    </w:p>
    <w:p w:rsidR="00DF7A54" w:rsidRPr="00DF7A54" w:rsidRDefault="00363A45" w:rsidP="00DF7A54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>1.A</w:t>
      </w:r>
      <w:r w:rsidRPr="00DF7A54">
        <w:rPr>
          <w:sz w:val="24"/>
          <w:szCs w:val="22"/>
        </w:rPr>
        <w:t xml:space="preserve">sistentes personales formados: 59 personas ( 53 mujeres y 6 hombres). </w:t>
      </w:r>
    </w:p>
    <w:p w:rsidR="00DF7A54" w:rsidRPr="00DF7A54" w:rsidRDefault="00363A45" w:rsidP="00DF7A54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>2.C</w:t>
      </w:r>
      <w:r w:rsidRPr="00DF7A54">
        <w:rPr>
          <w:sz w:val="24"/>
          <w:szCs w:val="22"/>
        </w:rPr>
        <w:t>reación de base de datos /bolsa regional de asistentes personales:</w:t>
      </w:r>
      <w:r>
        <w:rPr>
          <w:sz w:val="24"/>
          <w:szCs w:val="22"/>
        </w:rPr>
        <w:t xml:space="preserve"> </w:t>
      </w:r>
      <w:r w:rsidRPr="00DF7A54">
        <w:rPr>
          <w:sz w:val="24"/>
          <w:szCs w:val="22"/>
        </w:rPr>
        <w:t>disponibles 18</w:t>
      </w:r>
    </w:p>
    <w:p w:rsidR="00DF7A54" w:rsidRPr="00DF7A54" w:rsidRDefault="00363A45" w:rsidP="00DF7A54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>3.D</w:t>
      </w:r>
      <w:r w:rsidRPr="00DF7A54">
        <w:rPr>
          <w:sz w:val="24"/>
          <w:szCs w:val="22"/>
        </w:rPr>
        <w:t xml:space="preserve">ifusion de </w:t>
      </w:r>
      <w:proofErr w:type="spellStart"/>
      <w:r w:rsidRPr="00DF7A54">
        <w:rPr>
          <w:sz w:val="24"/>
          <w:szCs w:val="22"/>
        </w:rPr>
        <w:t>ovap</w:t>
      </w:r>
      <w:proofErr w:type="spellEnd"/>
      <w:r w:rsidRPr="00DF7A54">
        <w:rPr>
          <w:sz w:val="24"/>
          <w:szCs w:val="22"/>
        </w:rPr>
        <w:t xml:space="preserve">: agentes diversos: ayuntamientos, </w:t>
      </w:r>
      <w:proofErr w:type="spellStart"/>
      <w:r w:rsidRPr="00DF7A54">
        <w:rPr>
          <w:sz w:val="24"/>
          <w:szCs w:val="22"/>
        </w:rPr>
        <w:t>ss</w:t>
      </w:r>
      <w:proofErr w:type="spellEnd"/>
      <w:r w:rsidRPr="00DF7A54">
        <w:rPr>
          <w:sz w:val="24"/>
          <w:szCs w:val="22"/>
        </w:rPr>
        <w:t xml:space="preserve">, asociaciones, familias, </w:t>
      </w:r>
      <w:proofErr w:type="spellStart"/>
      <w:r w:rsidRPr="00DF7A54">
        <w:rPr>
          <w:sz w:val="24"/>
          <w:szCs w:val="22"/>
        </w:rPr>
        <w:t>pdi</w:t>
      </w:r>
      <w:proofErr w:type="spellEnd"/>
      <w:r w:rsidRPr="00DF7A54">
        <w:rPr>
          <w:sz w:val="24"/>
          <w:szCs w:val="22"/>
        </w:rPr>
        <w:t>: 300 beneficiarios</w:t>
      </w:r>
    </w:p>
    <w:p w:rsidR="00DF7A54" w:rsidRPr="00DF7A54" w:rsidRDefault="00363A45" w:rsidP="00DF7A54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>4.D</w:t>
      </w:r>
      <w:r w:rsidRPr="00DF7A54">
        <w:rPr>
          <w:sz w:val="24"/>
          <w:szCs w:val="22"/>
        </w:rPr>
        <w:t xml:space="preserve">eteccion y recogida de necesidades, </w:t>
      </w:r>
      <w:r w:rsidR="00A137E0" w:rsidRPr="00DF7A54">
        <w:rPr>
          <w:sz w:val="24"/>
          <w:szCs w:val="22"/>
        </w:rPr>
        <w:t>difusión</w:t>
      </w:r>
      <w:r w:rsidRPr="00DF7A54">
        <w:rPr>
          <w:sz w:val="24"/>
          <w:szCs w:val="22"/>
        </w:rPr>
        <w:t xml:space="preserve"> figura asistente personal( entidades  plena inclusión </w:t>
      </w:r>
      <w:proofErr w:type="spellStart"/>
      <w:r w:rsidRPr="00DF7A54">
        <w:rPr>
          <w:sz w:val="24"/>
          <w:szCs w:val="22"/>
        </w:rPr>
        <w:t>asturias</w:t>
      </w:r>
      <w:proofErr w:type="spellEnd"/>
      <w:r w:rsidRPr="00DF7A54">
        <w:rPr>
          <w:sz w:val="24"/>
          <w:szCs w:val="22"/>
        </w:rPr>
        <w:t>) : beneficiarios: 85</w:t>
      </w:r>
    </w:p>
    <w:p w:rsidR="00DF7A54" w:rsidRPr="00DF7A54" w:rsidRDefault="00363A45" w:rsidP="00DF7A54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>5.</w:t>
      </w:r>
      <w:r w:rsidRPr="00DF7A54">
        <w:rPr>
          <w:sz w:val="24"/>
          <w:szCs w:val="22"/>
        </w:rPr>
        <w:t xml:space="preserve">  </w:t>
      </w:r>
      <w:r>
        <w:rPr>
          <w:sz w:val="24"/>
          <w:szCs w:val="22"/>
        </w:rPr>
        <w:t>E</w:t>
      </w:r>
      <w:r w:rsidRPr="00DF7A54">
        <w:rPr>
          <w:sz w:val="24"/>
          <w:szCs w:val="22"/>
        </w:rPr>
        <w:t xml:space="preserve">laboración materiales difusión </w:t>
      </w:r>
      <w:proofErr w:type="spellStart"/>
      <w:r w:rsidRPr="00DF7A54">
        <w:rPr>
          <w:sz w:val="24"/>
          <w:szCs w:val="22"/>
        </w:rPr>
        <w:t>ovap</w:t>
      </w:r>
      <w:proofErr w:type="spellEnd"/>
      <w:r w:rsidRPr="00DF7A54">
        <w:rPr>
          <w:sz w:val="24"/>
          <w:szCs w:val="22"/>
        </w:rPr>
        <w:t>: 650 beneficiarios (personas)</w:t>
      </w:r>
    </w:p>
    <w:p w:rsidR="00DF7A54" w:rsidRPr="00DF7A54" w:rsidRDefault="00363A45" w:rsidP="00DF7A54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>6.  S</w:t>
      </w:r>
      <w:r w:rsidRPr="00DF7A54">
        <w:rPr>
          <w:sz w:val="24"/>
          <w:szCs w:val="22"/>
        </w:rPr>
        <w:t>oporte documental accesible (</w:t>
      </w:r>
      <w:proofErr w:type="spellStart"/>
      <w:r w:rsidRPr="00DF7A54">
        <w:rPr>
          <w:sz w:val="24"/>
          <w:szCs w:val="22"/>
        </w:rPr>
        <w:t>l.fácil</w:t>
      </w:r>
      <w:proofErr w:type="spellEnd"/>
      <w:r w:rsidRPr="00DF7A54">
        <w:rPr>
          <w:sz w:val="24"/>
          <w:szCs w:val="22"/>
        </w:rPr>
        <w:t>): 60  beneficiarios (personas)</w:t>
      </w:r>
    </w:p>
    <w:p w:rsidR="00DF7A54" w:rsidRPr="00DF7A54" w:rsidRDefault="00363A45" w:rsidP="00DF7A54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>7.  S</w:t>
      </w:r>
      <w:r w:rsidRPr="00DF7A54">
        <w:rPr>
          <w:sz w:val="24"/>
          <w:szCs w:val="22"/>
        </w:rPr>
        <w:t xml:space="preserve">esiones asesoramiento jurídico  y legal sobre </w:t>
      </w:r>
      <w:proofErr w:type="spellStart"/>
      <w:r w:rsidRPr="00DF7A54">
        <w:rPr>
          <w:sz w:val="24"/>
          <w:szCs w:val="22"/>
        </w:rPr>
        <w:t>ovap</w:t>
      </w:r>
      <w:proofErr w:type="spellEnd"/>
      <w:r w:rsidRPr="00DF7A54">
        <w:rPr>
          <w:sz w:val="24"/>
          <w:szCs w:val="22"/>
        </w:rPr>
        <w:t xml:space="preserve">: 60  beneficiarios (personas) </w:t>
      </w:r>
    </w:p>
    <w:p w:rsidR="00DF7A54" w:rsidRPr="00DF7A54" w:rsidRDefault="00363A45" w:rsidP="00DF7A54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>8.  S</w:t>
      </w:r>
      <w:r w:rsidRPr="00DF7A54">
        <w:rPr>
          <w:sz w:val="24"/>
          <w:szCs w:val="22"/>
        </w:rPr>
        <w:t xml:space="preserve">oporte documental (video): sin cuantificar aún la difusión </w:t>
      </w:r>
    </w:p>
    <w:p w:rsidR="0004514A" w:rsidRPr="00363A45" w:rsidRDefault="00363A45" w:rsidP="00363A45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>9.T</w:t>
      </w:r>
      <w:r w:rsidRPr="00DF7A54">
        <w:rPr>
          <w:sz w:val="24"/>
          <w:szCs w:val="22"/>
        </w:rPr>
        <w:t>rabajo y participación en J</w:t>
      </w:r>
      <w:r>
        <w:rPr>
          <w:sz w:val="24"/>
          <w:szCs w:val="22"/>
        </w:rPr>
        <w:t>ornada autonómica: 100 personas beneficiarias</w:t>
      </w:r>
    </w:p>
    <w:p w:rsidR="0004514A" w:rsidRPr="0004514A" w:rsidRDefault="0004514A" w:rsidP="00E06939">
      <w:pPr>
        <w:spacing w:line="276" w:lineRule="auto"/>
        <w:rPr>
          <w:lang w:val="es"/>
        </w:rPr>
      </w:pPr>
    </w:p>
    <w:p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Aspectos del trabajo que pueden ser relevantes para el tercer sector</w:t>
      </w:r>
    </w:p>
    <w:p w:rsidR="0004514A" w:rsidRDefault="0004514A" w:rsidP="00E06939">
      <w:pPr>
        <w:spacing w:line="276" w:lineRule="auto"/>
        <w:rPr>
          <w:sz w:val="24"/>
          <w:szCs w:val="22"/>
          <w:lang w:val="es"/>
        </w:rPr>
      </w:pPr>
    </w:p>
    <w:p w:rsidR="005D495C" w:rsidRDefault="00A137E0" w:rsidP="00A137E0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>La</w:t>
      </w:r>
      <w:r w:rsidR="005D495C" w:rsidRPr="005D495C">
        <w:rPr>
          <w:sz w:val="24"/>
          <w:szCs w:val="22"/>
        </w:rPr>
        <w:t xml:space="preserve"> Consejería de Derechos Sociales y Bienestar , tiene entre sus objetivos la promoción de la autonomía personal , es por ello que recientemente , hemos publicado la Agenda Asturiana para la atención integral de las personas con discapacidad 2024-2030, que sirva de herramienta y  hoja de ruta en la consecución de estos objetivos y en la atención a las personas con discapacidad en Asturias. </w:t>
      </w:r>
    </w:p>
    <w:p w:rsidR="005D495C" w:rsidRDefault="005D495C" w:rsidP="00A137E0">
      <w:pPr>
        <w:spacing w:line="276" w:lineRule="auto"/>
        <w:jc w:val="both"/>
        <w:rPr>
          <w:sz w:val="24"/>
          <w:szCs w:val="22"/>
        </w:rPr>
      </w:pPr>
      <w:r w:rsidRPr="005D495C">
        <w:rPr>
          <w:sz w:val="24"/>
          <w:szCs w:val="22"/>
        </w:rPr>
        <w:t>Entre las líneas de actuación que recoge la Agenda, se encuentran las OVAPS y la búsqueda de proyectos y programas innovadores que promocionen la vida autónoma e independiente de las personas , y que se centren en el proyecto de vida individual y de cada persona.</w:t>
      </w:r>
      <w:r w:rsidR="00A137E0">
        <w:rPr>
          <w:sz w:val="24"/>
          <w:szCs w:val="22"/>
        </w:rPr>
        <w:t xml:space="preserve"> </w:t>
      </w:r>
    </w:p>
    <w:p w:rsidR="00A137E0" w:rsidRDefault="00A137E0" w:rsidP="00A137E0">
      <w:pPr>
        <w:spacing w:line="276" w:lineRule="auto"/>
        <w:jc w:val="both"/>
        <w:rPr>
          <w:sz w:val="24"/>
          <w:szCs w:val="22"/>
        </w:rPr>
      </w:pPr>
    </w:p>
    <w:p w:rsidR="00A137E0" w:rsidRPr="005D495C" w:rsidRDefault="00A137E0" w:rsidP="00A137E0">
      <w:pPr>
        <w:spacing w:line="276" w:lineRule="auto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Las entidades sociales de atención a las personas, disponen del conocimiento, y de las redes para gestionar las OVAPS, siendo un servicio optimo a incluir en la accesión concertada del tercer sector. Inicialmente incluidos en los presupuestos generales del Principado de Asturias y escalable en un futuro para su consolidación. </w:t>
      </w:r>
    </w:p>
    <w:p w:rsidR="00BB3ABC" w:rsidRDefault="00BB3ABC" w:rsidP="00E06939">
      <w:pPr>
        <w:spacing w:line="276" w:lineRule="auto"/>
        <w:rPr>
          <w:sz w:val="24"/>
          <w:szCs w:val="22"/>
          <w:lang w:val="es"/>
        </w:rPr>
      </w:pPr>
    </w:p>
    <w:p w:rsidR="00BB3ABC" w:rsidRDefault="00BB3ABC" w:rsidP="00E06939">
      <w:pPr>
        <w:spacing w:line="276" w:lineRule="auto"/>
        <w:rPr>
          <w:sz w:val="24"/>
          <w:szCs w:val="22"/>
          <w:lang w:val="es"/>
        </w:rPr>
      </w:pPr>
    </w:p>
    <w:p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Conclusiones </w:t>
      </w:r>
    </w:p>
    <w:p w:rsidR="0004514A" w:rsidRDefault="0004514A" w:rsidP="00E06939">
      <w:pPr>
        <w:spacing w:line="276" w:lineRule="auto"/>
        <w:rPr>
          <w:sz w:val="20"/>
          <w:szCs w:val="18"/>
          <w:lang w:val="es"/>
        </w:rPr>
      </w:pPr>
      <w:r w:rsidRPr="00BF38CD">
        <w:rPr>
          <w:sz w:val="20"/>
          <w:szCs w:val="18"/>
          <w:lang w:val="es"/>
        </w:rPr>
        <w:t>¿En qué</w:t>
      </w:r>
      <w:r w:rsidR="0066155F">
        <w:rPr>
          <w:sz w:val="20"/>
          <w:szCs w:val="18"/>
          <w:lang w:val="es"/>
        </w:rPr>
        <w:t xml:space="preserve"> medida</w:t>
      </w:r>
      <w:r w:rsidRPr="00BF38CD">
        <w:rPr>
          <w:sz w:val="20"/>
          <w:szCs w:val="18"/>
          <w:lang w:val="es"/>
        </w:rPr>
        <w:t xml:space="preserve"> la práctica </w:t>
      </w:r>
      <w:r w:rsidR="005B5C9E">
        <w:rPr>
          <w:sz w:val="20"/>
          <w:szCs w:val="18"/>
          <w:lang w:val="es"/>
        </w:rPr>
        <w:t xml:space="preserve">ha tenido impacto </w:t>
      </w:r>
      <w:r w:rsidR="0066155F">
        <w:rPr>
          <w:sz w:val="20"/>
          <w:szCs w:val="18"/>
          <w:lang w:val="es"/>
        </w:rPr>
        <w:t xml:space="preserve">en la vida de las </w:t>
      </w:r>
      <w:r w:rsidR="009E5541">
        <w:rPr>
          <w:sz w:val="20"/>
          <w:szCs w:val="18"/>
          <w:lang w:val="es"/>
        </w:rPr>
        <w:t>personas y ha contribuido al cumplimiento de la misión de la organización y la del Movimiento Asociativo</w:t>
      </w:r>
      <w:r w:rsidRPr="00BF38CD">
        <w:rPr>
          <w:sz w:val="20"/>
          <w:szCs w:val="18"/>
          <w:lang w:val="es"/>
        </w:rPr>
        <w:t>?</w:t>
      </w:r>
    </w:p>
    <w:p w:rsidR="00A137E0" w:rsidRPr="00BF38CD" w:rsidRDefault="00A137E0" w:rsidP="00E06939">
      <w:pPr>
        <w:spacing w:line="276" w:lineRule="auto"/>
        <w:rPr>
          <w:sz w:val="20"/>
          <w:szCs w:val="18"/>
          <w:lang w:val="es"/>
        </w:rPr>
      </w:pPr>
    </w:p>
    <w:p w:rsidR="00106F7D" w:rsidRDefault="00A137E0" w:rsidP="00E06939">
      <w:pPr>
        <w:spacing w:line="276" w:lineRule="auto"/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 xml:space="preserve">Esta practica ha dado servicio de empoderamiento y </w:t>
      </w:r>
      <w:proofErr w:type="spellStart"/>
      <w:r>
        <w:rPr>
          <w:sz w:val="24"/>
          <w:szCs w:val="22"/>
          <w:lang w:val="es"/>
        </w:rPr>
        <w:t>autogestion</w:t>
      </w:r>
      <w:proofErr w:type="spellEnd"/>
      <w:r>
        <w:rPr>
          <w:sz w:val="24"/>
          <w:szCs w:val="22"/>
          <w:lang w:val="es"/>
        </w:rPr>
        <w:t xml:space="preserve"> a personas con discapacidad y sus familias, </w:t>
      </w:r>
      <w:proofErr w:type="spellStart"/>
      <w:r>
        <w:rPr>
          <w:sz w:val="24"/>
          <w:szCs w:val="22"/>
          <w:lang w:val="es"/>
        </w:rPr>
        <w:t>ademas</w:t>
      </w:r>
      <w:proofErr w:type="spellEnd"/>
      <w:r>
        <w:rPr>
          <w:sz w:val="24"/>
          <w:szCs w:val="22"/>
          <w:lang w:val="es"/>
        </w:rPr>
        <w:t xml:space="preserve"> de crear  </w:t>
      </w:r>
      <w:r w:rsidRPr="00A137E0">
        <w:rPr>
          <w:sz w:val="24"/>
          <w:szCs w:val="22"/>
          <w:lang w:val="es"/>
        </w:rPr>
        <w:t xml:space="preserve">nuevas sinergias con diversos agentes sociales de las zonas de ejecución, siendo estos Unidades de Trabajo Social, Equipos Territoriales, Ayuntamientos, Centros de Apoyo a la Integración </w:t>
      </w:r>
      <w:r>
        <w:rPr>
          <w:sz w:val="24"/>
          <w:szCs w:val="22"/>
          <w:lang w:val="es"/>
        </w:rPr>
        <w:t>o Centros de Educación Especial, ampliando la visibilidad de los proyectos de vida autónoma y participativa como servicios centrados en los proyectos de vida de las personas.</w:t>
      </w:r>
    </w:p>
    <w:p w:rsidR="00106F7D" w:rsidRPr="00106F7D" w:rsidRDefault="00106F7D" w:rsidP="00106F7D">
      <w:pPr>
        <w:rPr>
          <w:sz w:val="24"/>
          <w:szCs w:val="22"/>
          <w:lang w:val="es"/>
        </w:rPr>
      </w:pPr>
    </w:p>
    <w:p w:rsidR="00106F7D" w:rsidRPr="00106F7D" w:rsidRDefault="00106F7D" w:rsidP="00106F7D">
      <w:pPr>
        <w:rPr>
          <w:sz w:val="24"/>
          <w:szCs w:val="22"/>
          <w:lang w:val="es"/>
        </w:rPr>
      </w:pPr>
      <w:r>
        <w:rPr>
          <w:sz w:val="24"/>
          <w:szCs w:val="22"/>
          <w:lang w:val="es"/>
        </w:rPr>
        <w:t>ANEXOS : Díptico / tríptico/ APP</w:t>
      </w:r>
    </w:p>
    <w:p w:rsidR="00106F7D" w:rsidRDefault="00106F7D" w:rsidP="00106F7D">
      <w:pPr>
        <w:rPr>
          <w:sz w:val="24"/>
          <w:szCs w:val="22"/>
          <w:lang w:val="es"/>
        </w:rPr>
      </w:pPr>
    </w:p>
    <w:p w:rsidR="00380659" w:rsidRPr="00106F7D" w:rsidRDefault="00380659" w:rsidP="00106F7D">
      <w:pPr>
        <w:ind w:firstLine="709"/>
        <w:rPr>
          <w:sz w:val="24"/>
          <w:szCs w:val="22"/>
          <w:lang w:val="es"/>
        </w:rPr>
      </w:pPr>
      <w:bookmarkStart w:id="0" w:name="_GoBack"/>
      <w:bookmarkEnd w:id="0"/>
    </w:p>
    <w:sectPr w:rsidR="00380659" w:rsidRPr="00106F7D" w:rsidSect="00886F9A">
      <w:headerReference w:type="default" r:id="rId16"/>
      <w:footerReference w:type="default" r:id="rId17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267" w:rsidRDefault="00BA5267">
      <w:pPr>
        <w:spacing w:line="240" w:lineRule="auto"/>
      </w:pPr>
      <w:r>
        <w:rPr>
          <w:lang w:val="es"/>
        </w:rPr>
        <w:separator/>
      </w:r>
    </w:p>
  </w:endnote>
  <w:endnote w:type="continuationSeparator" w:id="0">
    <w:p w:rsidR="00BA5267" w:rsidRDefault="00BA5267">
      <w:pPr>
        <w:spacing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4CC" w:rsidRDefault="00B27A37" w:rsidP="00943DEA">
    <w:pPr>
      <w:pStyle w:val="Piedepgina"/>
    </w:pP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920B740" wp14:editId="27230F3B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27A37" w:rsidRPr="00B27A37" w:rsidRDefault="00106F7D" w:rsidP="00B27A37">
                          <w:pPr>
                            <w:pStyle w:val="Piedepgina2"/>
                          </w:pPr>
                          <w:hyperlink r:id="rId1" w:history="1">
                            <w:r w:rsidR="002C2B6A" w:rsidRPr="00E07EB7">
                              <w:rPr>
                                <w:rStyle w:val="Hipervnculo"/>
                                <w:lang w:val="es"/>
                              </w:rPr>
                              <w:t>www.plenainclusion.org</w:t>
                            </w:r>
                          </w:hyperlink>
                          <w:r w:rsidR="002C2B6A">
                            <w:rPr>
                              <w:lang w:val="es"/>
                            </w:rPr>
                            <w:t xml:space="preserve"> </w:t>
                          </w:r>
                        </w:p>
                        <w:p w:rsidR="00B27A37" w:rsidRPr="00B27A37" w:rsidRDefault="00B27A3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45.1pt;margin-top:811.65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" filled="f" stroked="f">
              <v:path arrowok="t"/>
              <v:textbox inset="0,0,0,0">
                <w:txbxContent>
                  <w:p w:rsidR="00B27A37" w:rsidRPr="00B27A37" w:rsidRDefault="00106F7D" w:rsidP="00B27A37">
                    <w:pPr>
                      <w:pStyle w:val="Piedepgina2"/>
                    </w:pPr>
                    <w:hyperlink r:id="rId2" w:history="1">
                      <w:r w:rsidR="002C2B6A" w:rsidRPr="00E07EB7">
                        <w:rPr>
                          <w:rStyle w:val="Hipervnculo"/>
                          <w:lang w:val="es"/>
                        </w:rPr>
                        <w:t>www.plenainclusion.org</w:t>
                      </w:r>
                    </w:hyperlink>
                    <w:r w:rsidR="002C2B6A">
                      <w:rPr>
                        <w:lang w:val="es"/>
                      </w:rPr>
                      <w:t xml:space="preserve"> </w:t>
                    </w:r>
                  </w:p>
                  <w:p w:rsidR="00B27A37" w:rsidRPr="00B27A37" w:rsidRDefault="00B27A3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70C2361" wp14:editId="77B5E4A6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7615E" w:rsidRPr="00B27A37" w:rsidRDefault="00A7615E" w:rsidP="00B27A37">
                          <w:pPr>
                            <w:pStyle w:val="Piedepgina"/>
                          </w:pPr>
                          <w:r w:rsidRPr="00B27A37">
                            <w:rPr>
                              <w:lang w:val="es"/>
                            </w:rPr>
                            <w:t xml:space="preserve">Página </w:t>
                          </w:r>
                          <w:r w:rsidRPr="00B27A37">
                            <w:rPr>
                              <w:lang w:val="es"/>
                            </w:rPr>
                            <w:fldChar w:fldCharType="begin"/>
                          </w:r>
                          <w:r w:rsidRPr="00B27A37">
                            <w:rPr>
                              <w:lang w:val="es"/>
                            </w:rPr>
                            <w:instrText xml:space="preserve"> PAGE </w:instrText>
                          </w:r>
                          <w:r w:rsidRPr="00B27A37">
                            <w:rPr>
                              <w:lang w:val="es"/>
                            </w:rPr>
                            <w:fldChar w:fldCharType="separate"/>
                          </w:r>
                          <w:r w:rsidR="00106F7D">
                            <w:rPr>
                              <w:noProof/>
                              <w:lang w:val="es"/>
                            </w:rPr>
                            <w:t>4</w:t>
                          </w:r>
                          <w:r w:rsidRPr="00B27A37">
                            <w:rPr>
                              <w:lang w:val="es"/>
                            </w:rPr>
                            <w:fldChar w:fldCharType="end"/>
                          </w:r>
                          <w:r w:rsidRPr="00B27A37">
                            <w:rPr>
                              <w:lang w:val="es"/>
                            </w:rPr>
                            <w:t xml:space="preserve"> de </w:t>
                          </w:r>
                          <w:r w:rsidR="003119AE">
                            <w:rPr>
                              <w:lang w:val="es"/>
                            </w:rPr>
                            <w:fldChar w:fldCharType="begin"/>
                          </w:r>
                          <w:r w:rsidR="003119AE">
                            <w:rPr>
                              <w:lang w:val="es"/>
                            </w:rPr>
                            <w:instrText xml:space="preserve"> NUMPAGES </w:instrText>
                          </w:r>
                          <w:r w:rsidR="003119AE">
                            <w:rPr>
                              <w:lang w:val="es"/>
                            </w:rPr>
                            <w:fldChar w:fldCharType="separate"/>
                          </w:r>
                          <w:r w:rsidR="00106F7D">
                            <w:rPr>
                              <w:noProof/>
                              <w:lang w:val="es"/>
                            </w:rPr>
                            <w:t>5</w:t>
                          </w:r>
                          <w:r w:rsidR="003119AE">
                            <w:rPr>
                              <w:noProof/>
                              <w:lang w:val="e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1" type="#_x0000_t202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" filled="f" stroked="f">
              <v:path arrowok="t"/>
              <v:textbox inset="0,0,0,0">
                <w:txbxContent>
                  <w:p w:rsidR="00A7615E" w:rsidRPr="00B27A37" w:rsidRDefault="00A7615E" w:rsidP="00B27A37">
                    <w:pPr>
                      <w:pStyle w:val="Piedepgina"/>
                    </w:pPr>
                    <w:r w:rsidRPr="00B27A37">
                      <w:rPr>
                        <w:lang w:val="es"/>
                      </w:rPr>
                      <w:t xml:space="preserve">Página </w:t>
                    </w:r>
                    <w:r w:rsidRPr="00B27A37">
                      <w:rPr>
                        <w:lang w:val="es"/>
                      </w:rPr>
                      <w:fldChar w:fldCharType="begin"/>
                    </w:r>
                    <w:r w:rsidRPr="00B27A37">
                      <w:rPr>
                        <w:lang w:val="es"/>
                      </w:rPr>
                      <w:instrText xml:space="preserve"> PAGE </w:instrText>
                    </w:r>
                    <w:r w:rsidRPr="00B27A37">
                      <w:rPr>
                        <w:lang w:val="es"/>
                      </w:rPr>
                      <w:fldChar w:fldCharType="separate"/>
                    </w:r>
                    <w:r w:rsidR="00106F7D">
                      <w:rPr>
                        <w:noProof/>
                        <w:lang w:val="es"/>
                      </w:rPr>
                      <w:t>4</w:t>
                    </w:r>
                    <w:r w:rsidRPr="00B27A37">
                      <w:rPr>
                        <w:lang w:val="es"/>
                      </w:rPr>
                      <w:fldChar w:fldCharType="end"/>
                    </w:r>
                    <w:r w:rsidRPr="00B27A37">
                      <w:rPr>
                        <w:lang w:val="es"/>
                      </w:rPr>
                      <w:t xml:space="preserve"> de </w:t>
                    </w:r>
                    <w:r w:rsidR="003119AE">
                      <w:rPr>
                        <w:lang w:val="es"/>
                      </w:rPr>
                      <w:fldChar w:fldCharType="begin"/>
                    </w:r>
                    <w:r w:rsidR="003119AE">
                      <w:rPr>
                        <w:lang w:val="es"/>
                      </w:rPr>
                      <w:instrText xml:space="preserve"> NUMPAGES </w:instrText>
                    </w:r>
                    <w:r w:rsidR="003119AE">
                      <w:rPr>
                        <w:lang w:val="es"/>
                      </w:rPr>
                      <w:fldChar w:fldCharType="separate"/>
                    </w:r>
                    <w:r w:rsidR="00106F7D">
                      <w:rPr>
                        <w:noProof/>
                        <w:lang w:val="es"/>
                      </w:rPr>
                      <w:t>5</w:t>
                    </w:r>
                    <w:r w:rsidR="003119AE">
                      <w:rPr>
                        <w:noProof/>
                        <w:lang w:val="es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811BF26" wp14:editId="7BDEDE9B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C759BB" w:rsidRPr="00C759BB" w:rsidRDefault="00C759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val="es-ES_tradnl" w:eastAsia="es-ES_tradnl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914BB70" wp14:editId="2B67B066">
                                <wp:extent cx="431800" cy="520700"/>
                                <wp:effectExtent l="0" t="0" r="0" b="0"/>
                                <wp:docPr id="11" name="Imagen 1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uadro de texto 17" o:spid="_x0000_s1032" type="#_x0000_t202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" filled="f" stroked="f" strokeweight=".5pt">
              <v:textbox>
                <w:txbxContent>
                  <w:p w:rsidR="00C759BB" w:rsidRPr="00C759BB" w:rsidRDefault="00C759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val="es-ES_tradnl" w:eastAsia="es-ES_tradnl"/>
                        <w14:textFill>
                          <w14:noFill/>
                        </w14:textFill>
                      </w:rPr>
                      <w:drawing>
                        <wp:inline distT="0" distB="0" distL="0" distR="0" wp14:anchorId="7914BB70" wp14:editId="2B67B066">
                          <wp:extent cx="431800" cy="520700"/>
                          <wp:effectExtent l="0" t="0" r="0" b="0"/>
                          <wp:docPr id="11" name="Imagen 1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0EDD4A" wp14:editId="454C38D3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4D5519C" id="Rectangle 2" o:spid="_x0000_s1026" alt="&quot;&quot;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267" w:rsidRDefault="00BA5267">
      <w:pPr>
        <w:spacing w:line="240" w:lineRule="auto"/>
      </w:pPr>
      <w:r>
        <w:rPr>
          <w:lang w:val="es"/>
        </w:rPr>
        <w:separator/>
      </w:r>
    </w:p>
  </w:footnote>
  <w:footnote w:type="continuationSeparator" w:id="0">
    <w:p w:rsidR="00BA5267" w:rsidRDefault="00BA5267">
      <w:pPr>
        <w:spacing w:line="240" w:lineRule="auto"/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34B" w:rsidRDefault="00213DB6" w:rsidP="0003025A">
    <w:pPr>
      <w:tabs>
        <w:tab w:val="left" w:pos="742"/>
      </w:tabs>
    </w:pP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326DCB3" wp14:editId="0B0F19A4">
              <wp:simplePos x="0" y="0"/>
              <wp:positionH relativeFrom="page">
                <wp:posOffset>2571750</wp:posOffset>
              </wp:positionH>
              <wp:positionV relativeFrom="page">
                <wp:posOffset>552450</wp:posOffset>
              </wp:positionV>
              <wp:extent cx="2590800" cy="483870"/>
              <wp:effectExtent l="0" t="0" r="0" b="11430"/>
              <wp:wrapTight wrapText="bothSides">
                <wp:wrapPolygon edited="0">
                  <wp:start x="0" y="0"/>
                  <wp:lineTo x="0" y="21260"/>
                  <wp:lineTo x="21441" y="21260"/>
                  <wp:lineTo x="21441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080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F2B4C" w:rsidRPr="00551CC4" w:rsidRDefault="00567D04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FB102C">
                            <w:rPr>
                              <w:noProof/>
                              <w:lang w:val="es-ES_tradnl" w:eastAsia="es-ES_tradnl"/>
                            </w:rPr>
                            <w:drawing>
                              <wp:inline distT="0" distB="0" distL="0" distR="0" wp14:anchorId="4FB95507" wp14:editId="13FFD1BA">
                                <wp:extent cx="2533650" cy="516792"/>
                                <wp:effectExtent l="0" t="0" r="0" b="0"/>
                                <wp:docPr id="391878456" name="Imagen 1" descr="Interfaz de usuario gráfic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1878456" name="Imagen 1" descr="Interfaz de usuario gráfica&#10;&#10;El contenido generado por IA puede ser incorrecto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63465" cy="563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2.5pt;margin-top:43.5pt;width:204pt;height:38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" filled="f" stroked="f">
              <v:path arrowok="t"/>
              <v:textbox inset="0,0,0,0">
                <w:txbxContent>
                  <w:p w:rsidR="00AF2B4C" w:rsidRPr="00551CC4" w:rsidRDefault="00567D04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FB102C">
                      <w:rPr>
                        <w:noProof/>
                        <w:lang w:val="es-ES_tradnl" w:eastAsia="es-ES_tradnl"/>
                      </w:rPr>
                      <w:drawing>
                        <wp:inline distT="0" distB="0" distL="0" distR="0" wp14:anchorId="4FB95507" wp14:editId="13FFD1BA">
                          <wp:extent cx="2533650" cy="516792"/>
                          <wp:effectExtent l="0" t="0" r="0" b="0"/>
                          <wp:docPr id="391878456" name="Imagen 1" descr="Interfaz de usuario gráfic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878456" name="Imagen 1" descr="Interfaz de usuario gráfica&#10;&#10;El contenido generado por IA puede ser incorrecto.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63465" cy="563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1411D4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F74FBF" wp14:editId="35603265">
              <wp:simplePos x="0" y="0"/>
              <wp:positionH relativeFrom="page">
                <wp:posOffset>50800</wp:posOffset>
              </wp:positionH>
              <wp:positionV relativeFrom="page">
                <wp:posOffset>260350</wp:posOffset>
              </wp:positionV>
              <wp:extent cx="5470525" cy="535305"/>
              <wp:effectExtent l="0" t="0" r="15875" b="17145"/>
              <wp:wrapTight wrapText="bothSides">
                <wp:wrapPolygon edited="0">
                  <wp:start x="0" y="0"/>
                  <wp:lineTo x="0" y="21523"/>
                  <wp:lineTo x="21587" y="21523"/>
                  <wp:lineTo x="21587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70525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80ACB" w:rsidRPr="00B03981" w:rsidRDefault="009037B6">
                          <w:pPr>
                            <w:rPr>
                              <w:b/>
                              <w:bCs/>
                              <w:sz w:val="22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F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ormulario para la presentación de una</w:t>
                          </w:r>
                          <w:r w:rsidR="00157361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buen</w:t>
                          </w:r>
                          <w:r w:rsidR="008274DB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a 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práctica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l </w:t>
                          </w:r>
                          <w:r w:rsidR="00806B22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Encuentro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Est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de Plen</w:t>
                          </w:r>
                          <w:r w:rsidR="009C7F3C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9C7F3C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inclusión </w:t>
                          </w:r>
                          <w:r w:rsidR="006F4585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2025</w:t>
                          </w:r>
                          <w:r w:rsidR="00FB58FD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4pt;margin-top:20.5pt;width:430.75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" filled="f" stroked="f">
              <v:path arrowok="t"/>
              <v:textbox inset="0,0,0,0">
                <w:txbxContent>
                  <w:p w:rsidR="00D80ACB" w:rsidRPr="00B03981" w:rsidRDefault="009037B6">
                    <w:pPr>
                      <w:rPr>
                        <w:b/>
                        <w:bCs/>
                        <w:sz w:val="22"/>
                        <w:szCs w:val="20"/>
                      </w:rPr>
                    </w:pPr>
                    <w:r>
                      <w:rPr>
                        <w:b/>
                        <w:bCs/>
                        <w:sz w:val="22"/>
                        <w:szCs w:val="20"/>
                      </w:rPr>
                      <w:t>F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ormulario para la presentación de una</w:t>
                    </w:r>
                    <w:r w:rsidR="00157361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 buen</w:t>
                    </w:r>
                    <w:r w:rsidR="008274DB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a 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práctica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l </w:t>
                    </w:r>
                    <w:r w:rsidR="00806B22">
                      <w:rPr>
                        <w:b/>
                        <w:bCs/>
                        <w:sz w:val="22"/>
                        <w:szCs w:val="20"/>
                      </w:rPr>
                      <w:t>Encuentro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 Est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l de Plen</w:t>
                    </w:r>
                    <w:r w:rsidR="009C7F3C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9C7F3C">
                      <w:rPr>
                        <w:b/>
                        <w:bCs/>
                        <w:sz w:val="22"/>
                        <w:szCs w:val="20"/>
                      </w:rPr>
                      <w:t xml:space="preserve"> inclusión </w:t>
                    </w:r>
                    <w:r w:rsidR="006F4585">
                      <w:rPr>
                        <w:b/>
                        <w:bCs/>
                        <w:sz w:val="22"/>
                        <w:szCs w:val="20"/>
                      </w:rPr>
                      <w:t>2025</w:t>
                    </w:r>
                    <w:r w:rsidR="00FB58FD">
                      <w:rPr>
                        <w:b/>
                        <w:bCs/>
                        <w:sz w:val="22"/>
                        <w:szCs w:val="20"/>
                      </w:rPr>
                      <w:t xml:space="preserve">  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D3ACA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B7C2B1" wp14:editId="06650005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CAF00ED" id="Rectángulo 15" o:spid="_x0000_s1026" alt="Título: Logotipo Plena inclusión blanco - Descripción: Logotipo Plena inclusión blanco" style="position:absolute;margin-left:-56.7pt;margin-top:.75pt;width:599.35pt;height:9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" fillcolor="#81c063" stroked="f" strokeweight="1pt"/>
          </w:pict>
        </mc:Fallback>
      </mc:AlternateContent>
    </w:r>
    <w:r w:rsidR="003413A6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259EFC" wp14:editId="284AED37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413A6" w:rsidRDefault="003413A6">
                          <w:r w:rsidRPr="00551CC4">
                            <w:rPr>
                              <w:noProof/>
                              <w:color w:val="FFFFFF"/>
                              <w:lang w:val="es-ES_tradnl" w:eastAsia="es-ES_tradnl"/>
                            </w:rPr>
                            <w:drawing>
                              <wp:inline distT="0" distB="0" distL="0" distR="0" wp14:anchorId="5299F803" wp14:editId="77CC70EA">
                                <wp:extent cx="1123333" cy="387927"/>
                                <wp:effectExtent l="0" t="0" r="0" b="0"/>
                                <wp:docPr id="10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3413A6" w:rsidRDefault="003413A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447.95pt;margin-top:31.95pt;width:133.8pt;height:42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" filled="f" stroked="f">
              <v:path arrowok="t"/>
              <v:textbox inset="0,0,0,0">
                <w:txbxContent>
                  <w:p w:rsidR="003413A6" w:rsidRDefault="003413A6">
                    <w:r w:rsidRPr="00551CC4">
                      <w:rPr>
                        <w:noProof/>
                        <w:color w:val="FFFFFF"/>
                        <w:lang w:val="es-ES_tradnl" w:eastAsia="es-ES_tradnl"/>
                      </w:rPr>
                      <w:drawing>
                        <wp:inline distT="0" distB="0" distL="0" distR="0" wp14:anchorId="5299F803" wp14:editId="77CC70EA">
                          <wp:extent cx="1123333" cy="387927"/>
                          <wp:effectExtent l="0" t="0" r="0" b="0"/>
                          <wp:docPr id="10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413A6" w:rsidRDefault="003413A6"/>
                </w:txbxContent>
              </v:textbox>
              <w10:wrap type="tight" anchorx="page" anchory="page"/>
            </v:shape>
          </w:pict>
        </mc:Fallback>
      </mc:AlternateContent>
    </w:r>
    <w:r w:rsidR="00555945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95793" wp14:editId="6821860E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B79DD" w:rsidRPr="00551CC4" w:rsidRDefault="007B79DD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" filled="f" stroked="f">
              <v:path arrowok="t"/>
              <v:textbox inset="0,0,0,0">
                <w:txbxContent>
                  <w:p w:rsidR="007B79DD" w:rsidRPr="00551CC4" w:rsidRDefault="007B79DD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588045905" o:spid="_x0000_i1026" type="#_x0000_t75" style="width:105pt;height:103.5pt;visibility:visible;mso-wrap-style:square" o:bullet="t">
        <v:imagedata r:id="rId1" o:title=""/>
      </v:shape>
    </w:pict>
  </w:numPicBullet>
  <w:abstractNum w:abstractNumId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9A1B8C"/>
    <w:multiLevelType w:val="hybridMultilevel"/>
    <w:tmpl w:val="FAEE3E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3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5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6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DD0109"/>
    <w:multiLevelType w:val="hybridMultilevel"/>
    <w:tmpl w:val="174ABB0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4E5397"/>
    <w:multiLevelType w:val="hybridMultilevel"/>
    <w:tmpl w:val="271230F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10"/>
  </w:num>
  <w:num w:numId="12">
    <w:abstractNumId w:val="13"/>
  </w:num>
  <w:num w:numId="13">
    <w:abstractNumId w:val="19"/>
  </w:num>
  <w:num w:numId="14">
    <w:abstractNumId w:val="14"/>
  </w:num>
  <w:num w:numId="15">
    <w:abstractNumId w:val="12"/>
  </w:num>
  <w:num w:numId="16">
    <w:abstractNumId w:val="17"/>
  </w:num>
  <w:num w:numId="17">
    <w:abstractNumId w:val="16"/>
  </w:num>
  <w:num w:numId="18">
    <w:abstractNumId w:val="18"/>
  </w:num>
  <w:num w:numId="19">
    <w:abstractNumId w:val="15"/>
  </w:num>
  <w:num w:numId="20">
    <w:abstractNumId w:val="20"/>
  </w:num>
  <w:num w:numId="21">
    <w:abstractNumId w:val="21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64"/>
    <w:rsid w:val="0003025A"/>
    <w:rsid w:val="00034D1B"/>
    <w:rsid w:val="00043493"/>
    <w:rsid w:val="0004514A"/>
    <w:rsid w:val="00056EF1"/>
    <w:rsid w:val="00077023"/>
    <w:rsid w:val="000B691F"/>
    <w:rsid w:val="000F4F55"/>
    <w:rsid w:val="000F52F3"/>
    <w:rsid w:val="00106F7D"/>
    <w:rsid w:val="00140160"/>
    <w:rsid w:val="001411D4"/>
    <w:rsid w:val="00143257"/>
    <w:rsid w:val="0015138B"/>
    <w:rsid w:val="00157361"/>
    <w:rsid w:val="0018401A"/>
    <w:rsid w:val="00185567"/>
    <w:rsid w:val="001A0BB5"/>
    <w:rsid w:val="001C048B"/>
    <w:rsid w:val="001E4CE7"/>
    <w:rsid w:val="00213DB6"/>
    <w:rsid w:val="00257DC5"/>
    <w:rsid w:val="00265169"/>
    <w:rsid w:val="002C2B6A"/>
    <w:rsid w:val="002C6FE2"/>
    <w:rsid w:val="002D3264"/>
    <w:rsid w:val="002E10F7"/>
    <w:rsid w:val="002E39FA"/>
    <w:rsid w:val="003119AE"/>
    <w:rsid w:val="003413A6"/>
    <w:rsid w:val="00363A45"/>
    <w:rsid w:val="0036444E"/>
    <w:rsid w:val="00380659"/>
    <w:rsid w:val="003B442E"/>
    <w:rsid w:val="003D6D51"/>
    <w:rsid w:val="00400EE3"/>
    <w:rsid w:val="004157BA"/>
    <w:rsid w:val="00427769"/>
    <w:rsid w:val="00444543"/>
    <w:rsid w:val="00450FB2"/>
    <w:rsid w:val="0046132F"/>
    <w:rsid w:val="004758EA"/>
    <w:rsid w:val="00491076"/>
    <w:rsid w:val="004C26BC"/>
    <w:rsid w:val="004E24CC"/>
    <w:rsid w:val="00514889"/>
    <w:rsid w:val="00520E27"/>
    <w:rsid w:val="00521CF6"/>
    <w:rsid w:val="00547FBE"/>
    <w:rsid w:val="00551CC4"/>
    <w:rsid w:val="00555945"/>
    <w:rsid w:val="00567D04"/>
    <w:rsid w:val="005B0D13"/>
    <w:rsid w:val="005B5C9E"/>
    <w:rsid w:val="005D34D8"/>
    <w:rsid w:val="005D495C"/>
    <w:rsid w:val="005D6F5E"/>
    <w:rsid w:val="00600574"/>
    <w:rsid w:val="00601FBB"/>
    <w:rsid w:val="0060720B"/>
    <w:rsid w:val="00607A92"/>
    <w:rsid w:val="0066155F"/>
    <w:rsid w:val="00673B27"/>
    <w:rsid w:val="006818B9"/>
    <w:rsid w:val="00685980"/>
    <w:rsid w:val="006D694F"/>
    <w:rsid w:val="006E1AE9"/>
    <w:rsid w:val="006F4585"/>
    <w:rsid w:val="00732F47"/>
    <w:rsid w:val="007655BA"/>
    <w:rsid w:val="00774049"/>
    <w:rsid w:val="00783E66"/>
    <w:rsid w:val="00795398"/>
    <w:rsid w:val="007A2605"/>
    <w:rsid w:val="007B4B54"/>
    <w:rsid w:val="007B79DD"/>
    <w:rsid w:val="007F05B5"/>
    <w:rsid w:val="00806B22"/>
    <w:rsid w:val="0081276F"/>
    <w:rsid w:val="00821DB7"/>
    <w:rsid w:val="008274DB"/>
    <w:rsid w:val="00847271"/>
    <w:rsid w:val="00886F9A"/>
    <w:rsid w:val="008B07AF"/>
    <w:rsid w:val="008B2BE5"/>
    <w:rsid w:val="008F7E5A"/>
    <w:rsid w:val="009037B6"/>
    <w:rsid w:val="00917F99"/>
    <w:rsid w:val="00935566"/>
    <w:rsid w:val="00943DEA"/>
    <w:rsid w:val="00974F3F"/>
    <w:rsid w:val="009C7F3C"/>
    <w:rsid w:val="009E2447"/>
    <w:rsid w:val="009E5089"/>
    <w:rsid w:val="009E5541"/>
    <w:rsid w:val="00A137E0"/>
    <w:rsid w:val="00A5191F"/>
    <w:rsid w:val="00A52347"/>
    <w:rsid w:val="00A54485"/>
    <w:rsid w:val="00A7615E"/>
    <w:rsid w:val="00AA08CB"/>
    <w:rsid w:val="00AA352A"/>
    <w:rsid w:val="00AB018A"/>
    <w:rsid w:val="00AB6350"/>
    <w:rsid w:val="00AD09C9"/>
    <w:rsid w:val="00AF2B4C"/>
    <w:rsid w:val="00B03981"/>
    <w:rsid w:val="00B07A6E"/>
    <w:rsid w:val="00B27A37"/>
    <w:rsid w:val="00B351FE"/>
    <w:rsid w:val="00BA5267"/>
    <w:rsid w:val="00BB3ABC"/>
    <w:rsid w:val="00BF38CD"/>
    <w:rsid w:val="00BF42FE"/>
    <w:rsid w:val="00C15CF1"/>
    <w:rsid w:val="00C17E22"/>
    <w:rsid w:val="00C444C6"/>
    <w:rsid w:val="00C700C3"/>
    <w:rsid w:val="00C759BB"/>
    <w:rsid w:val="00C91805"/>
    <w:rsid w:val="00CA0827"/>
    <w:rsid w:val="00CC24D3"/>
    <w:rsid w:val="00CD125A"/>
    <w:rsid w:val="00CD3ACA"/>
    <w:rsid w:val="00D27485"/>
    <w:rsid w:val="00D344DD"/>
    <w:rsid w:val="00D53721"/>
    <w:rsid w:val="00D80ACB"/>
    <w:rsid w:val="00DA768B"/>
    <w:rsid w:val="00DB2558"/>
    <w:rsid w:val="00DD5F7A"/>
    <w:rsid w:val="00DE333A"/>
    <w:rsid w:val="00DF537B"/>
    <w:rsid w:val="00DF7A54"/>
    <w:rsid w:val="00E06939"/>
    <w:rsid w:val="00E43D0E"/>
    <w:rsid w:val="00E460E4"/>
    <w:rsid w:val="00E64188"/>
    <w:rsid w:val="00E66DAE"/>
    <w:rsid w:val="00E87888"/>
    <w:rsid w:val="00E87ED4"/>
    <w:rsid w:val="00E9134B"/>
    <w:rsid w:val="00EB1492"/>
    <w:rsid w:val="00EC58A5"/>
    <w:rsid w:val="00ED105F"/>
    <w:rsid w:val="00ED2E4D"/>
    <w:rsid w:val="00EE3083"/>
    <w:rsid w:val="00F074D1"/>
    <w:rsid w:val="00F17818"/>
    <w:rsid w:val="00F47879"/>
    <w:rsid w:val="00F550E1"/>
    <w:rsid w:val="00F55887"/>
    <w:rsid w:val="00F74887"/>
    <w:rsid w:val="00FA1168"/>
    <w:rsid w:val="00FB102C"/>
    <w:rsid w:val="00FB58FD"/>
    <w:rsid w:val="00FC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10A4C5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1">
    <w:name w:val="Epígrafe1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1">
    <w:name w:val="Título de TDC1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1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1">
    <w:name w:val="Epígrafe1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1">
    <w:name w:val="Título de TDC1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1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plenainclusionasturias.org/oficina-de-vida-autonoma-y-participativa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buenaspracticas.plenainclusion.org/add-practic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https://www.predif-asturias.org/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ovap.es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Historico xmlns="5a16900b-ce39-4d10-bf76-954876e94818">false</Historico>
    <SharedWithUsers xmlns="5a16900b-ce39-4d10-bf76-954876e94818">
      <UserInfo>
        <DisplayName/>
        <AccountId xsi:nil="true"/>
        <AccountType/>
      </UserInfo>
    </SharedWithUsers>
    <lcf76f155ced4ddcb4097134ff3c332f xmlns="5a16900b-ce39-4d10-bf76-954876e94818">
      <Terms xmlns="http://schemas.microsoft.com/office/infopath/2007/PartnerControls"/>
    </lcf76f155ced4ddcb4097134ff3c332f>
    <TaxCatchAll xmlns="3679ae40-d33e-4d1b-bbcd-09d819964cc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1968604D437047B89B6F76FEB44874" ma:contentTypeVersion="24" ma:contentTypeDescription="Crear nuevo documento." ma:contentTypeScope="" ma:versionID="93a25dceec2b39d798efcd330b72073c">
  <xsd:schema xmlns:xsd="http://www.w3.org/2001/XMLSchema" xmlns:xs="http://www.w3.org/2001/XMLSchema" xmlns:p="http://schemas.microsoft.com/office/2006/metadata/properties" xmlns:ns2="http://schemas.microsoft.com/sharepoint/v4" xmlns:ns3="5a16900b-ce39-4d10-bf76-954876e94818" xmlns:ns4="3679ae40-d33e-4d1b-bbcd-09d819964cca" targetNamespace="http://schemas.microsoft.com/office/2006/metadata/properties" ma:root="true" ma:fieldsID="3d032a8fe9590a2b39ff572a01985a91" ns2:_="" ns3:_="" ns4:_="">
    <xsd:import namespace="http://schemas.microsoft.com/sharepoint/v4"/>
    <xsd:import namespace="5a16900b-ce39-4d10-bf76-954876e94818"/>
    <xsd:import namespace="3679ae40-d33e-4d1b-bbcd-09d819964cca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Historico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6900b-ce39-4d10-bf76-954876e94818" elementFormDefault="qualified">
    <xsd:import namespace="http://schemas.microsoft.com/office/2006/documentManagement/types"/>
    <xsd:import namespace="http://schemas.microsoft.com/office/infopath/2007/PartnerControls"/>
    <xsd:element name="Historico" ma:index="9" nillable="true" ma:displayName="Historico" ma:default="0" ma:indexed="true" ma:internalName="Historico" ma:readOnly="false">
      <xsd:simpleType>
        <xsd:restriction base="dms:Boolean"/>
      </xsd:simpleType>
    </xsd:element>
    <xsd:element name="SharedWithUsers" ma:index="10" nillable="true" ma:displayName="Compartido con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32cbc734-0a5b-48e6-9522-c222afa6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ae40-d33e-4d1b-bbcd-09d819964cca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1b93d21-3bef-4516-a6fc-3b0c4d7e3da4}" ma:internalName="TaxCatchAll" ma:showField="CatchAllData" ma:web="3679ae40-d33e-4d1b-bbcd-09d819964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52CDD3E-5A45-4431-94C4-68BBE984492D}">
  <ds:schemaRefs>
    <ds:schemaRef ds:uri="http://www.w3.org/XML/1998/namespace"/>
    <ds:schemaRef ds:uri="5a16900b-ce39-4d10-bf76-954876e94818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3679ae40-d33e-4d1b-bbcd-09d819964cca"/>
    <ds:schemaRef ds:uri="http://schemas.microsoft.com/sharepoint/v4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AF25BF5-5D0C-4D31-8BAE-BBB16C44E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5a16900b-ce39-4d10-bf76-954876e94818"/>
    <ds:schemaRef ds:uri="3679ae40-d33e-4d1b-bbcd-09d819964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BA1A86-163B-4875-94C2-3CBA4E9AE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2543F14D</Template>
  <TotalTime>56</TotalTime>
  <Pages>5</Pages>
  <Words>1341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8700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 LA TORRE</dc:creator>
  <cp:keywords/>
  <dc:description/>
  <cp:lastModifiedBy>MARIA DEL PILAR AGUERA BOVES</cp:lastModifiedBy>
  <cp:revision>7</cp:revision>
  <cp:lastPrinted>2020-03-11T12:10:00Z</cp:lastPrinted>
  <dcterms:created xsi:type="dcterms:W3CDTF">2025-04-14T05:55:00Z</dcterms:created>
  <dcterms:modified xsi:type="dcterms:W3CDTF">2025-04-14T06:51:00Z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0x010100131968604D437047B89B6F76FEB44874</vt:lpwstr>
  </property>
</Properties>
</file>