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A9577" w14:textId="559B9FE6" w:rsidR="00470614" w:rsidRDefault="003E30E3" w:rsidP="00F86949">
      <w:pPr>
        <w:spacing w:line="276" w:lineRule="auto"/>
        <w:ind w:left="6372" w:firstLine="708"/>
        <w:jc w:val="both"/>
        <w:rPr>
          <w:rFonts w:cstheme="minorHAnsi"/>
          <w:b/>
          <w:bCs/>
          <w:sz w:val="28"/>
          <w:szCs w:val="28"/>
        </w:rPr>
      </w:pPr>
      <w:r w:rsidRPr="003E30E3">
        <w:rPr>
          <w:rFonts w:cstheme="minorHAnsi"/>
          <w:b/>
          <w:bCs/>
          <w:noProof/>
          <w:sz w:val="28"/>
          <w:szCs w:val="28"/>
          <w:lang w:eastAsia="es-ES"/>
        </w:rPr>
        <w:drawing>
          <wp:anchor distT="0" distB="0" distL="114300" distR="114300" simplePos="0" relativeHeight="251658240" behindDoc="1" locked="0" layoutInCell="1" allowOverlap="1" wp14:anchorId="4A65F7B1" wp14:editId="6D76FC94">
            <wp:simplePos x="0" y="0"/>
            <wp:positionH relativeFrom="page">
              <wp:posOffset>0</wp:posOffset>
            </wp:positionH>
            <wp:positionV relativeFrom="paragraph">
              <wp:posOffset>-892663</wp:posOffset>
            </wp:positionV>
            <wp:extent cx="7546382" cy="10677101"/>
            <wp:effectExtent l="0" t="0" r="0" b="0"/>
            <wp:wrapNone/>
            <wp:docPr id="16764909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382" cy="1067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14647" w14:textId="77777777" w:rsidR="007260E8" w:rsidRDefault="007260E8" w:rsidP="00F86949">
      <w:pPr>
        <w:spacing w:line="276" w:lineRule="auto"/>
        <w:jc w:val="both"/>
        <w:rPr>
          <w:rFonts w:cstheme="minorHAnsi"/>
          <w:b/>
          <w:bCs/>
          <w:sz w:val="32"/>
          <w:szCs w:val="32"/>
        </w:rPr>
      </w:pPr>
    </w:p>
    <w:p w14:paraId="4B117371" w14:textId="77777777" w:rsidR="00862999" w:rsidRDefault="00862999" w:rsidP="00F86949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57C04EE7" w14:textId="77777777" w:rsidR="0076620A" w:rsidRPr="001763BB" w:rsidRDefault="0076620A" w:rsidP="0076620A">
      <w:pPr>
        <w:spacing w:line="276" w:lineRule="auto"/>
        <w:ind w:left="6372" w:firstLine="708"/>
        <w:jc w:val="both"/>
        <w:rPr>
          <w:rFonts w:ascii="Arial" w:hAnsi="Arial" w:cs="Arial"/>
          <w:b/>
          <w:bCs/>
          <w:sz w:val="28"/>
          <w:szCs w:val="28"/>
        </w:rPr>
      </w:pPr>
    </w:p>
    <w:p w14:paraId="3E284633" w14:textId="7E4B8FF1" w:rsidR="0076620A" w:rsidRDefault="0076620A" w:rsidP="0076620A">
      <w:pPr>
        <w:spacing w:line="276" w:lineRule="auto"/>
        <w:jc w:val="both"/>
        <w:rPr>
          <w:rFonts w:ascii="Arial" w:hAnsi="Arial" w:cs="Arial"/>
          <w:b/>
          <w:bCs/>
          <w:sz w:val="32"/>
          <w:szCs w:val="28"/>
        </w:rPr>
      </w:pPr>
      <w:r w:rsidRPr="001763BB">
        <w:rPr>
          <w:rFonts w:ascii="Arial" w:hAnsi="Arial" w:cs="Arial"/>
          <w:b/>
          <w:bCs/>
          <w:sz w:val="32"/>
          <w:szCs w:val="28"/>
        </w:rPr>
        <w:t>ASPRONA presenta ‘Muévete Festival’ su primer festival inclusivo</w:t>
      </w:r>
    </w:p>
    <w:p w14:paraId="33DE17B9" w14:textId="7E14FDF1" w:rsidR="00421D96" w:rsidRDefault="00421D96" w:rsidP="0076620A">
      <w:pPr>
        <w:spacing w:line="276" w:lineRule="auto"/>
        <w:jc w:val="both"/>
        <w:rPr>
          <w:rFonts w:ascii="Arial" w:hAnsi="Arial" w:cs="Arial"/>
          <w:b/>
          <w:bCs/>
          <w:sz w:val="32"/>
          <w:szCs w:val="28"/>
        </w:rPr>
      </w:pPr>
      <w:r w:rsidRPr="00421D96">
        <w:rPr>
          <w:rFonts w:ascii="Arial" w:hAnsi="Arial" w:cs="Arial"/>
          <w:b/>
          <w:bCs/>
          <w:noProof/>
          <w:sz w:val="32"/>
          <w:szCs w:val="28"/>
          <w:lang w:eastAsia="es-ES"/>
        </w:rPr>
        <w:drawing>
          <wp:inline distT="0" distB="0" distL="0" distR="0" wp14:anchorId="3084EE16" wp14:editId="3062174C">
            <wp:extent cx="5400040" cy="3040898"/>
            <wp:effectExtent l="0" t="0" r="0" b="7620"/>
            <wp:docPr id="1" name="Imagen 1" descr="Z:\Traspasos\Laura\2024\03. MARZO\20240312 muevete festival\IMG_7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Traspasos\Laura\2024\03. MARZO\20240312 muevete festival\IMG_75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4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1A93D" w14:textId="77777777" w:rsidR="00421D96" w:rsidRPr="001763BB" w:rsidRDefault="00421D96" w:rsidP="0076620A">
      <w:pPr>
        <w:spacing w:line="276" w:lineRule="auto"/>
        <w:jc w:val="both"/>
        <w:rPr>
          <w:rFonts w:ascii="Arial" w:hAnsi="Arial" w:cs="Arial"/>
          <w:b/>
          <w:bCs/>
          <w:sz w:val="32"/>
          <w:szCs w:val="28"/>
        </w:rPr>
      </w:pPr>
    </w:p>
    <w:p w14:paraId="2A19EA58" w14:textId="77777777" w:rsidR="0076620A" w:rsidRPr="001763BB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1763BB">
        <w:rPr>
          <w:rFonts w:ascii="Arial" w:eastAsia="Times New Roman" w:hAnsi="Arial" w:cs="Arial"/>
          <w:color w:val="000000"/>
          <w:lang w:eastAsia="es-ES"/>
        </w:rPr>
        <w:t>Música, humor, cuenta</w:t>
      </w:r>
      <w:r>
        <w:rPr>
          <w:rFonts w:ascii="Arial" w:eastAsia="Times New Roman" w:hAnsi="Arial" w:cs="Arial"/>
          <w:color w:val="000000"/>
          <w:lang w:eastAsia="es-ES"/>
        </w:rPr>
        <w:t xml:space="preserve">cuentos, </w:t>
      </w:r>
      <w:proofErr w:type="spellStart"/>
      <w:r>
        <w:rPr>
          <w:rFonts w:ascii="Arial" w:eastAsia="Times New Roman" w:hAnsi="Arial" w:cs="Arial"/>
          <w:color w:val="000000"/>
          <w:lang w:eastAsia="es-ES"/>
        </w:rPr>
        <w:t>masterclass</w:t>
      </w:r>
      <w:proofErr w:type="spellEnd"/>
      <w:r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lang w:eastAsia="es-ES"/>
        </w:rPr>
        <w:t>pilates</w:t>
      </w:r>
      <w:proofErr w:type="spellEnd"/>
      <w:r>
        <w:rPr>
          <w:rFonts w:ascii="Arial" w:eastAsia="Times New Roman" w:hAnsi="Arial" w:cs="Arial"/>
          <w:color w:val="000000"/>
          <w:lang w:eastAsia="es-ES"/>
        </w:rPr>
        <w:t xml:space="preserve"> </w:t>
      </w:r>
      <w:r w:rsidRPr="001763BB">
        <w:rPr>
          <w:rFonts w:ascii="Arial" w:eastAsia="Times New Roman" w:hAnsi="Arial" w:cs="Arial"/>
          <w:color w:val="000000"/>
          <w:lang w:eastAsia="es-ES"/>
        </w:rPr>
        <w:t>y mucho más es lo que engloba el primer festival inclusivo de ASPRONA que se presenta con el nombre ‘Muévete Festival’ y se celebrará el</w:t>
      </w:r>
      <w:r>
        <w:rPr>
          <w:rFonts w:ascii="Arial" w:eastAsia="Times New Roman" w:hAnsi="Arial" w:cs="Arial"/>
          <w:color w:val="000000"/>
          <w:lang w:eastAsia="es-ES"/>
        </w:rPr>
        <w:t xml:space="preserve"> próximo 6 de abril en la Caseta</w:t>
      </w:r>
      <w:r w:rsidRPr="001763BB">
        <w:rPr>
          <w:rFonts w:ascii="Arial" w:eastAsia="Times New Roman" w:hAnsi="Arial" w:cs="Arial"/>
          <w:color w:val="000000"/>
          <w:lang w:eastAsia="es-ES"/>
        </w:rPr>
        <w:t xml:space="preserve"> de los Jardinillos en Albacete desde las 11 de la mañana hasta las 20 horas de la tarde.</w:t>
      </w:r>
    </w:p>
    <w:p w14:paraId="3F400750" w14:textId="77777777" w:rsidR="0076620A" w:rsidRPr="001763BB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14:paraId="16655DA2" w14:textId="77777777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1763BB">
        <w:rPr>
          <w:rFonts w:ascii="Arial" w:eastAsia="Times New Roman" w:hAnsi="Arial" w:cs="Arial"/>
          <w:color w:val="000000"/>
          <w:lang w:eastAsia="es-ES"/>
        </w:rPr>
        <w:t xml:space="preserve">Esta mañana la sala de prensa del Ayuntamiento de Albacete ha acogido la presentación de este evento solidario que ha contado con </w:t>
      </w:r>
      <w:proofErr w:type="gramStart"/>
      <w:r w:rsidRPr="001763BB">
        <w:rPr>
          <w:rFonts w:ascii="Arial" w:eastAsia="Times New Roman" w:hAnsi="Arial" w:cs="Arial"/>
          <w:color w:val="000000"/>
          <w:lang w:eastAsia="es-ES"/>
        </w:rPr>
        <w:t>la concejal</w:t>
      </w:r>
      <w:proofErr w:type="gramEnd"/>
      <w:r w:rsidRPr="001763BB">
        <w:rPr>
          <w:rFonts w:ascii="Arial" w:eastAsia="Times New Roman" w:hAnsi="Arial" w:cs="Arial"/>
          <w:color w:val="000000"/>
          <w:lang w:eastAsia="es-ES"/>
        </w:rPr>
        <w:t xml:space="preserve"> de </w:t>
      </w:r>
      <w:r>
        <w:rPr>
          <w:rFonts w:ascii="Arial" w:eastAsia="Times New Roman" w:hAnsi="Arial" w:cs="Arial"/>
          <w:color w:val="000000"/>
          <w:lang w:eastAsia="es-ES"/>
        </w:rPr>
        <w:t>Calidad de Vida y Participación Real</w:t>
      </w:r>
      <w:r w:rsidRPr="001763BB">
        <w:rPr>
          <w:rFonts w:ascii="Arial" w:eastAsia="Times New Roman" w:hAnsi="Arial" w:cs="Arial"/>
          <w:color w:val="000000"/>
          <w:lang w:eastAsia="es-ES"/>
        </w:rPr>
        <w:t>,</w:t>
      </w:r>
      <w:r>
        <w:rPr>
          <w:rFonts w:ascii="Arial" w:eastAsia="Times New Roman" w:hAnsi="Arial" w:cs="Arial"/>
          <w:color w:val="000000"/>
          <w:lang w:eastAsia="es-ES"/>
        </w:rPr>
        <w:t xml:space="preserve"> Llanos Navarro,</w:t>
      </w:r>
      <w:r w:rsidRPr="001763BB">
        <w:rPr>
          <w:rFonts w:ascii="Arial" w:eastAsia="Times New Roman" w:hAnsi="Arial" w:cs="Arial"/>
          <w:color w:val="000000"/>
          <w:lang w:eastAsia="es-ES"/>
        </w:rPr>
        <w:t xml:space="preserve"> la vicepresidenta de ASPRONA, María Dolores Olivares, </w:t>
      </w:r>
      <w:r>
        <w:rPr>
          <w:rFonts w:ascii="Arial" w:eastAsia="Times New Roman" w:hAnsi="Arial" w:cs="Arial"/>
          <w:color w:val="000000"/>
          <w:lang w:eastAsia="es-ES"/>
        </w:rPr>
        <w:t>la responsable de comunicación</w:t>
      </w:r>
      <w:r w:rsidRPr="001763BB">
        <w:rPr>
          <w:rFonts w:ascii="Arial" w:eastAsia="Times New Roman" w:hAnsi="Arial" w:cs="Arial"/>
          <w:color w:val="000000"/>
          <w:lang w:eastAsia="es-ES"/>
        </w:rPr>
        <w:t xml:space="preserve">, Laura Abellán y </w:t>
      </w:r>
      <w:r>
        <w:rPr>
          <w:rFonts w:ascii="Arial" w:eastAsia="Times New Roman" w:hAnsi="Arial" w:cs="Arial"/>
          <w:color w:val="000000"/>
          <w:lang w:eastAsia="es-ES"/>
        </w:rPr>
        <w:t xml:space="preserve">Elena Ferrando e Isaac Montero, </w:t>
      </w:r>
      <w:r w:rsidRPr="001763BB">
        <w:rPr>
          <w:rFonts w:ascii="Arial" w:eastAsia="Times New Roman" w:hAnsi="Arial" w:cs="Arial"/>
          <w:color w:val="000000"/>
          <w:lang w:eastAsia="es-ES"/>
        </w:rPr>
        <w:t>parte del equipo de organización del fes</w:t>
      </w:r>
      <w:r>
        <w:rPr>
          <w:rFonts w:ascii="Arial" w:eastAsia="Times New Roman" w:hAnsi="Arial" w:cs="Arial"/>
          <w:color w:val="000000"/>
          <w:lang w:eastAsia="es-ES"/>
        </w:rPr>
        <w:t>tival.</w:t>
      </w:r>
    </w:p>
    <w:p w14:paraId="49C5D3F6" w14:textId="77777777" w:rsidR="0076620A" w:rsidRPr="001763BB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14:paraId="4561627A" w14:textId="77777777" w:rsidR="0076620A" w:rsidRPr="001763BB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1763BB">
        <w:rPr>
          <w:rFonts w:ascii="Arial" w:eastAsia="Times New Roman" w:hAnsi="Arial" w:cs="Arial"/>
          <w:bCs/>
          <w:color w:val="000000"/>
          <w:lang w:eastAsia="es-ES"/>
        </w:rPr>
        <w:t>Muévete Festival</w:t>
      </w:r>
      <w:r w:rsidRPr="001763BB">
        <w:rPr>
          <w:rFonts w:ascii="Arial" w:eastAsia="Times New Roman" w:hAnsi="Arial" w:cs="Arial"/>
          <w:b/>
          <w:bCs/>
          <w:color w:val="000000"/>
          <w:lang w:eastAsia="es-ES"/>
        </w:rPr>
        <w:t xml:space="preserve"> </w:t>
      </w:r>
      <w:r w:rsidRPr="001763BB">
        <w:rPr>
          <w:rFonts w:ascii="Arial" w:eastAsia="Times New Roman" w:hAnsi="Arial" w:cs="Arial"/>
          <w:color w:val="000000"/>
          <w:lang w:eastAsia="es-ES"/>
        </w:rPr>
        <w:t>es un evento solidario que engloba los ingredientes perfectos para pasar un día de ocio en familia o con amigos disfrutando de actuaciones musicales, cuentacuentos, magia</w:t>
      </w:r>
      <w:r>
        <w:rPr>
          <w:rFonts w:ascii="Arial" w:eastAsia="Times New Roman" w:hAnsi="Arial" w:cs="Arial"/>
          <w:color w:val="000000"/>
          <w:lang w:eastAsia="es-ES"/>
        </w:rPr>
        <w:t xml:space="preserve">, ventrílocuos, </w:t>
      </w:r>
      <w:proofErr w:type="spellStart"/>
      <w:r>
        <w:rPr>
          <w:rFonts w:ascii="Arial" w:eastAsia="Times New Roman" w:hAnsi="Arial" w:cs="Arial"/>
          <w:color w:val="000000"/>
          <w:lang w:eastAsia="es-ES"/>
        </w:rPr>
        <w:t>dj’s</w:t>
      </w:r>
      <w:proofErr w:type="spellEnd"/>
      <w:r w:rsidRPr="001763BB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1763BB">
        <w:rPr>
          <w:rFonts w:ascii="Arial" w:eastAsia="Times New Roman" w:hAnsi="Arial" w:cs="Arial"/>
          <w:color w:val="000000"/>
          <w:lang w:eastAsia="es-ES"/>
        </w:rPr>
        <w:t>masterclass</w:t>
      </w:r>
      <w:proofErr w:type="spellEnd"/>
      <w:r w:rsidRPr="001763BB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1763BB">
        <w:rPr>
          <w:rFonts w:ascii="Arial" w:eastAsia="Times New Roman" w:hAnsi="Arial" w:cs="Arial"/>
          <w:color w:val="000000"/>
          <w:lang w:eastAsia="es-ES"/>
        </w:rPr>
        <w:t>pilates</w:t>
      </w:r>
      <w:proofErr w:type="spellEnd"/>
      <w:r w:rsidRPr="001763BB">
        <w:rPr>
          <w:rFonts w:ascii="Arial" w:eastAsia="Times New Roman" w:hAnsi="Arial" w:cs="Arial"/>
          <w:color w:val="000000"/>
          <w:lang w:eastAsia="es-ES"/>
        </w:rPr>
        <w:t xml:space="preserve">, comida, bebida, mini puestos de feria, video </w:t>
      </w:r>
      <w:proofErr w:type="spellStart"/>
      <w:r w:rsidRPr="001763BB">
        <w:rPr>
          <w:rFonts w:ascii="Arial" w:eastAsia="Times New Roman" w:hAnsi="Arial" w:cs="Arial"/>
          <w:color w:val="000000"/>
          <w:lang w:eastAsia="es-ES"/>
        </w:rPr>
        <w:t>booth</w:t>
      </w:r>
      <w:proofErr w:type="spellEnd"/>
      <w:r w:rsidRPr="001763BB">
        <w:rPr>
          <w:rFonts w:ascii="Arial" w:eastAsia="Times New Roman" w:hAnsi="Arial" w:cs="Arial"/>
          <w:color w:val="000000"/>
          <w:lang w:eastAsia="es-ES"/>
        </w:rPr>
        <w:t xml:space="preserve"> 360 y un mercadillo con puestos de artesanía.</w:t>
      </w:r>
    </w:p>
    <w:p w14:paraId="440BC18E" w14:textId="77777777" w:rsidR="0076620A" w:rsidRPr="001763BB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14:paraId="79F6AB7F" w14:textId="77777777" w:rsidR="00421D96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1763BB">
        <w:rPr>
          <w:rFonts w:ascii="Arial" w:eastAsia="Times New Roman" w:hAnsi="Arial" w:cs="Arial"/>
          <w:color w:val="000000"/>
          <w:lang w:eastAsia="es-ES"/>
        </w:rPr>
        <w:t xml:space="preserve">Se trata de un festival totalmente </w:t>
      </w:r>
      <w:r w:rsidRPr="003E3318">
        <w:rPr>
          <w:rFonts w:ascii="Arial" w:eastAsia="Times New Roman" w:hAnsi="Arial" w:cs="Arial"/>
          <w:bCs/>
          <w:color w:val="000000"/>
          <w:lang w:eastAsia="es-ES"/>
        </w:rPr>
        <w:t>inclusivo</w:t>
      </w:r>
      <w:r w:rsidRPr="001763BB">
        <w:rPr>
          <w:rFonts w:ascii="Arial" w:eastAsia="Times New Roman" w:hAnsi="Arial" w:cs="Arial"/>
          <w:b/>
          <w:bCs/>
          <w:color w:val="000000"/>
          <w:lang w:eastAsia="es-ES"/>
        </w:rPr>
        <w:t xml:space="preserve"> </w:t>
      </w:r>
      <w:r w:rsidRPr="001763BB">
        <w:rPr>
          <w:rFonts w:ascii="Arial" w:eastAsia="Times New Roman" w:hAnsi="Arial" w:cs="Arial"/>
          <w:color w:val="000000"/>
          <w:lang w:eastAsia="es-ES"/>
        </w:rPr>
        <w:t xml:space="preserve">en el que las Personas con Discapacidad Intelectual o del Desarrollo (PCDID) participan tanto en la organización del mismo como </w:t>
      </w:r>
    </w:p>
    <w:p w14:paraId="120D3942" w14:textId="229D7312" w:rsidR="0076620A" w:rsidRPr="001763BB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bookmarkStart w:id="0" w:name="_GoBack"/>
      <w:bookmarkEnd w:id="0"/>
      <w:r w:rsidRPr="001763BB">
        <w:rPr>
          <w:rFonts w:ascii="Arial" w:eastAsia="Times New Roman" w:hAnsi="Arial" w:cs="Arial"/>
          <w:color w:val="000000"/>
          <w:lang w:eastAsia="es-ES"/>
        </w:rPr>
        <w:lastRenderedPageBreak/>
        <w:t>en el desarrollo el día del evento con la venta de entradas, camareros, staff, atención al público y coordinación de las actividades. Además, participan en las actuaciones que están programadas.</w:t>
      </w:r>
    </w:p>
    <w:p w14:paraId="205A5632" w14:textId="77777777" w:rsidR="0076620A" w:rsidRPr="001763BB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14:paraId="44A97F00" w14:textId="77777777" w:rsidR="0076620A" w:rsidRPr="001763BB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1763BB">
        <w:rPr>
          <w:rFonts w:ascii="Arial" w:eastAsia="Times New Roman" w:hAnsi="Arial" w:cs="Arial"/>
          <w:color w:val="000000"/>
          <w:lang w:eastAsia="es-ES"/>
        </w:rPr>
        <w:t xml:space="preserve">El proyecto tiene un objetivo muy claro, por un lado, fomentar la inclusión social de las personas con discapacidad intelectual o del desarrollo sin olvidarnos de que es un día para disfrutar promoviendo la convivencia y solidaridad entre todos los asistentes. </w:t>
      </w:r>
    </w:p>
    <w:p w14:paraId="3579FDBD" w14:textId="77777777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val="es-ES_tradnl" w:eastAsia="es-ES"/>
        </w:rPr>
      </w:pPr>
      <w:r w:rsidRPr="001763BB">
        <w:rPr>
          <w:rFonts w:ascii="Arial" w:eastAsia="Times New Roman" w:hAnsi="Arial" w:cs="Arial"/>
          <w:color w:val="000000"/>
          <w:lang w:eastAsia="es-ES"/>
        </w:rPr>
        <w:t xml:space="preserve">Por otro lado, la recaudación de recursos económicos para poder seguir avanzando en la planificación de proyectos y programas </w:t>
      </w:r>
      <w:r w:rsidRPr="001763BB">
        <w:rPr>
          <w:rFonts w:ascii="Arial" w:eastAsia="Times New Roman" w:hAnsi="Arial" w:cs="Arial"/>
          <w:color w:val="000000"/>
          <w:lang w:val="es-ES_tradnl" w:eastAsia="es-ES"/>
        </w:rPr>
        <w:t>de inclusión que permita a las PCDID ser ciudadanos y ciudadanas de pleno derecho en nuestra comunidad</w:t>
      </w:r>
      <w:r w:rsidRPr="001763BB">
        <w:rPr>
          <w:rFonts w:ascii="Arial" w:eastAsia="Times New Roman" w:hAnsi="Arial" w:cs="Arial"/>
          <w:color w:val="000000"/>
          <w:lang w:eastAsia="es-ES"/>
        </w:rPr>
        <w:t xml:space="preserve"> mejorando así su calidad de vida.</w:t>
      </w:r>
    </w:p>
    <w:p w14:paraId="2408143A" w14:textId="77777777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val="es-ES_tradnl" w:eastAsia="es-ES"/>
        </w:rPr>
      </w:pPr>
    </w:p>
    <w:p w14:paraId="64FCC35E" w14:textId="77777777" w:rsidR="0076620A" w:rsidRPr="003E3318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val="es-ES_tradnl" w:eastAsia="es-ES"/>
        </w:rPr>
      </w:pPr>
      <w:r>
        <w:rPr>
          <w:rFonts w:ascii="Arial" w:eastAsia="Times New Roman" w:hAnsi="Arial" w:cs="Arial"/>
          <w:color w:val="000000"/>
          <w:lang w:val="es-ES_tradnl" w:eastAsia="es-ES"/>
        </w:rPr>
        <w:t>L</w:t>
      </w:r>
      <w:r w:rsidRPr="003E3318">
        <w:rPr>
          <w:rFonts w:ascii="Arial" w:eastAsia="Times New Roman" w:hAnsi="Arial" w:cs="Arial"/>
          <w:lang w:eastAsia="es-ES"/>
        </w:rPr>
        <w:t>a idea de este festival surge</w:t>
      </w:r>
      <w:r>
        <w:rPr>
          <w:rFonts w:ascii="Arial" w:eastAsia="Times New Roman" w:hAnsi="Arial" w:cs="Arial"/>
          <w:lang w:eastAsia="es-ES"/>
        </w:rPr>
        <w:t xml:space="preserve"> antes de la pandemia, </w:t>
      </w:r>
      <w:r w:rsidRPr="003E3318">
        <w:rPr>
          <w:rFonts w:ascii="Arial" w:eastAsia="Times New Roman" w:hAnsi="Arial" w:cs="Arial"/>
          <w:lang w:eastAsia="es-ES"/>
        </w:rPr>
        <w:t>de los Planes Individuales de Apoyo de las personas con discapacidad en los que se reflejaban que querían organizar un festival de ASPRONA</w:t>
      </w:r>
      <w:r>
        <w:rPr>
          <w:rFonts w:ascii="Arial" w:eastAsia="Times New Roman" w:hAnsi="Arial" w:cs="Arial"/>
          <w:lang w:eastAsia="es-ES"/>
        </w:rPr>
        <w:t xml:space="preserve"> </w:t>
      </w:r>
      <w:r w:rsidRPr="003E3318">
        <w:rPr>
          <w:rFonts w:ascii="Arial" w:eastAsia="Times New Roman" w:hAnsi="Arial" w:cs="Arial"/>
          <w:lang w:eastAsia="es-ES"/>
        </w:rPr>
        <w:t>y ahora</w:t>
      </w:r>
      <w:r>
        <w:rPr>
          <w:rFonts w:ascii="Arial" w:eastAsia="Times New Roman" w:hAnsi="Arial" w:cs="Arial"/>
          <w:lang w:eastAsia="es-ES"/>
        </w:rPr>
        <w:t>,</w:t>
      </w:r>
      <w:r w:rsidRPr="003E3318">
        <w:rPr>
          <w:rFonts w:ascii="Arial" w:eastAsia="Times New Roman" w:hAnsi="Arial" w:cs="Arial"/>
          <w:lang w:eastAsia="es-ES"/>
        </w:rPr>
        <w:t xml:space="preserve"> por fin</w:t>
      </w:r>
      <w:r>
        <w:rPr>
          <w:rFonts w:ascii="Arial" w:eastAsia="Times New Roman" w:hAnsi="Arial" w:cs="Arial"/>
          <w:lang w:eastAsia="es-ES"/>
        </w:rPr>
        <w:t>,</w:t>
      </w:r>
      <w:r w:rsidRPr="003E3318">
        <w:rPr>
          <w:rFonts w:ascii="Arial" w:eastAsia="Times New Roman" w:hAnsi="Arial" w:cs="Arial"/>
          <w:lang w:eastAsia="es-ES"/>
        </w:rPr>
        <w:t xml:space="preserve"> va a ver la luz.</w:t>
      </w:r>
    </w:p>
    <w:p w14:paraId="4FDFE63B" w14:textId="46D32A5B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hAnsi="Arial" w:cs="Arial"/>
          <w:b/>
          <w:bCs/>
          <w:noProof/>
          <w:sz w:val="28"/>
          <w:szCs w:val="28"/>
          <w:lang w:eastAsia="es-ES"/>
        </w:rPr>
      </w:pPr>
    </w:p>
    <w:p w14:paraId="76D76B18" w14:textId="4FCA9493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>
        <w:rPr>
          <w:rFonts w:ascii="Arial" w:eastAsia="Times New Roman" w:hAnsi="Arial" w:cs="Arial"/>
          <w:color w:val="000000"/>
          <w:lang w:eastAsia="es-ES"/>
        </w:rPr>
        <w:t xml:space="preserve">Desde ASPRONA agradecen la colaboración Nieves Azaña por dirigir la clase de </w:t>
      </w:r>
      <w:proofErr w:type="spellStart"/>
      <w:r>
        <w:rPr>
          <w:rFonts w:ascii="Arial" w:eastAsia="Times New Roman" w:hAnsi="Arial" w:cs="Arial"/>
          <w:color w:val="000000"/>
          <w:lang w:eastAsia="es-ES"/>
        </w:rPr>
        <w:t>pilates</w:t>
      </w:r>
      <w:proofErr w:type="spellEnd"/>
      <w:r>
        <w:rPr>
          <w:rFonts w:ascii="Arial" w:eastAsia="Times New Roman" w:hAnsi="Arial" w:cs="Arial"/>
          <w:color w:val="000000"/>
          <w:lang w:eastAsia="es-ES"/>
        </w:rPr>
        <w:t xml:space="preserve"> y de la Asociación Provincial de Hostelería y Turismo (APEHT) que van a aportar la comida del evento y gracias a ello los asistentes disfrutaran de un plato de arroz y una bebida incluida en el precio de la entrada. Además, habrá jamón, queso, empanada y otros alimentos que se pondrán a la venta a precios populares.</w:t>
      </w:r>
    </w:p>
    <w:p w14:paraId="41345F1F" w14:textId="6EA8EC44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14:paraId="1131F537" w14:textId="79DE30F3" w:rsidR="0076620A" w:rsidRDefault="005174FF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>
        <w:rPr>
          <w:rFonts w:ascii="Arial" w:eastAsia="Times New Roman" w:hAnsi="Arial" w:cs="Arial"/>
          <w:color w:val="000000"/>
          <w:lang w:eastAsia="es-ES"/>
        </w:rPr>
        <w:t xml:space="preserve">También al </w:t>
      </w:r>
      <w:r w:rsidR="0076620A">
        <w:rPr>
          <w:rFonts w:ascii="Arial" w:eastAsia="Times New Roman" w:hAnsi="Arial" w:cs="Arial"/>
          <w:color w:val="000000"/>
          <w:lang w:eastAsia="es-ES"/>
        </w:rPr>
        <w:t xml:space="preserve">resto de empresas que son patrocinadores del Festival, </w:t>
      </w:r>
      <w:proofErr w:type="spellStart"/>
      <w:r w:rsidR="0076620A">
        <w:rPr>
          <w:rFonts w:ascii="Arial" w:eastAsia="Times New Roman" w:hAnsi="Arial" w:cs="Arial"/>
          <w:color w:val="000000"/>
          <w:lang w:eastAsia="es-ES"/>
        </w:rPr>
        <w:t>Aquadeus</w:t>
      </w:r>
      <w:proofErr w:type="spellEnd"/>
      <w:r w:rsidR="0076620A">
        <w:rPr>
          <w:rFonts w:ascii="Arial" w:eastAsia="Times New Roman" w:hAnsi="Arial" w:cs="Arial"/>
          <w:color w:val="000000"/>
          <w:lang w:eastAsia="es-ES"/>
        </w:rPr>
        <w:t xml:space="preserve">, Campos Corporación, </w:t>
      </w:r>
      <w:r>
        <w:rPr>
          <w:rFonts w:ascii="Arial" w:eastAsia="Times New Roman" w:hAnsi="Arial" w:cs="Arial"/>
          <w:color w:val="000000"/>
          <w:lang w:eastAsia="es-ES"/>
        </w:rPr>
        <w:t xml:space="preserve">El Corte Inglés, </w:t>
      </w:r>
      <w:r w:rsidR="0076620A">
        <w:rPr>
          <w:rFonts w:ascii="Arial" w:eastAsia="Times New Roman" w:hAnsi="Arial" w:cs="Arial"/>
          <w:color w:val="000000"/>
          <w:lang w:eastAsia="es-ES"/>
        </w:rPr>
        <w:t>Yolanda Muñoz</w:t>
      </w:r>
      <w:r>
        <w:rPr>
          <w:rFonts w:ascii="Arial" w:eastAsia="Times New Roman" w:hAnsi="Arial" w:cs="Arial"/>
          <w:color w:val="000000"/>
          <w:lang w:eastAsia="es-ES"/>
        </w:rPr>
        <w:t xml:space="preserve"> ‘Conectando Talento</w:t>
      </w:r>
      <w:r w:rsidR="0076620A">
        <w:rPr>
          <w:rFonts w:ascii="Arial" w:eastAsia="Times New Roman" w:hAnsi="Arial" w:cs="Arial"/>
          <w:color w:val="000000"/>
          <w:lang w:eastAsia="es-ES"/>
        </w:rPr>
        <w:t xml:space="preserve">, Cerrajería Culebras, </w:t>
      </w:r>
      <w:proofErr w:type="spellStart"/>
      <w:r w:rsidR="0076620A">
        <w:rPr>
          <w:rFonts w:ascii="Arial" w:eastAsia="Times New Roman" w:hAnsi="Arial" w:cs="Arial"/>
          <w:color w:val="000000"/>
          <w:lang w:eastAsia="es-ES"/>
        </w:rPr>
        <w:t>Webinlab</w:t>
      </w:r>
      <w:proofErr w:type="spellEnd"/>
      <w:r w:rsidR="0076620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="0076620A">
        <w:rPr>
          <w:rFonts w:ascii="Arial" w:eastAsia="Times New Roman" w:hAnsi="Arial" w:cs="Arial"/>
          <w:color w:val="000000"/>
          <w:lang w:eastAsia="es-ES"/>
        </w:rPr>
        <w:t>Prixplaza</w:t>
      </w:r>
      <w:proofErr w:type="spellEnd"/>
      <w:r w:rsidR="0076620A">
        <w:rPr>
          <w:rFonts w:ascii="Arial" w:eastAsia="Times New Roman" w:hAnsi="Arial" w:cs="Arial"/>
          <w:color w:val="000000"/>
          <w:lang w:eastAsia="es-ES"/>
        </w:rPr>
        <w:t xml:space="preserve"> Eventos, Dulce </w:t>
      </w:r>
      <w:proofErr w:type="spellStart"/>
      <w:r w:rsidR="0076620A">
        <w:rPr>
          <w:rFonts w:ascii="Arial" w:eastAsia="Times New Roman" w:hAnsi="Arial" w:cs="Arial"/>
          <w:color w:val="000000"/>
          <w:lang w:eastAsia="es-ES"/>
        </w:rPr>
        <w:t>Sofhie</w:t>
      </w:r>
      <w:proofErr w:type="spellEnd"/>
      <w:r w:rsidR="0076620A">
        <w:rPr>
          <w:rFonts w:ascii="Arial" w:eastAsia="Times New Roman" w:hAnsi="Arial" w:cs="Arial"/>
          <w:color w:val="000000"/>
          <w:lang w:eastAsia="es-ES"/>
        </w:rPr>
        <w:t xml:space="preserve">, Mecano </w:t>
      </w:r>
      <w:proofErr w:type="spellStart"/>
      <w:r w:rsidR="0076620A">
        <w:rPr>
          <w:rFonts w:ascii="Arial" w:eastAsia="Times New Roman" w:hAnsi="Arial" w:cs="Arial"/>
          <w:color w:val="000000"/>
          <w:lang w:eastAsia="es-ES"/>
        </w:rPr>
        <w:t>Acid</w:t>
      </w:r>
      <w:proofErr w:type="spellEnd"/>
      <w:r w:rsidR="0076620A">
        <w:rPr>
          <w:rFonts w:ascii="Arial" w:eastAsia="Times New Roman" w:hAnsi="Arial" w:cs="Arial"/>
          <w:color w:val="000000"/>
          <w:lang w:eastAsia="es-ES"/>
        </w:rPr>
        <w:t xml:space="preserve">, Miguelitos Ruiz, Susana Sánchez, </w:t>
      </w:r>
      <w:proofErr w:type="spellStart"/>
      <w:r w:rsidR="0076620A">
        <w:rPr>
          <w:rFonts w:ascii="Arial" w:eastAsia="Times New Roman" w:hAnsi="Arial" w:cs="Arial"/>
          <w:color w:val="000000"/>
          <w:lang w:eastAsia="es-ES"/>
        </w:rPr>
        <w:t>Elemtec</w:t>
      </w:r>
      <w:proofErr w:type="spellEnd"/>
      <w:r w:rsidR="0076620A">
        <w:rPr>
          <w:rFonts w:ascii="Arial" w:eastAsia="Times New Roman" w:hAnsi="Arial" w:cs="Arial"/>
          <w:color w:val="000000"/>
          <w:lang w:eastAsia="es-ES"/>
        </w:rPr>
        <w:t xml:space="preserve"> y BMW.</w:t>
      </w:r>
      <w:r w:rsidR="0076620A" w:rsidRPr="00CA722F">
        <w:rPr>
          <w:rFonts w:ascii="Arial" w:hAnsi="Arial" w:cs="Arial"/>
          <w:b/>
          <w:bCs/>
          <w:noProof/>
          <w:sz w:val="28"/>
          <w:szCs w:val="28"/>
          <w:lang w:eastAsia="es-ES"/>
        </w:rPr>
        <w:t xml:space="preserve"> </w:t>
      </w:r>
    </w:p>
    <w:p w14:paraId="4499075C" w14:textId="70A3EED8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14:paraId="3DBC4018" w14:textId="77777777" w:rsidR="0076620A" w:rsidRPr="00C22D71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color w:val="000000"/>
          <w:lang w:eastAsia="es-ES"/>
        </w:rPr>
      </w:pPr>
      <w:r>
        <w:rPr>
          <w:rFonts w:ascii="Arial" w:eastAsia="Times New Roman" w:hAnsi="Arial" w:cs="Arial"/>
          <w:b/>
          <w:color w:val="000000"/>
          <w:lang w:eastAsia="es-ES"/>
        </w:rPr>
        <w:t>Precio de las entradas</w:t>
      </w:r>
    </w:p>
    <w:p w14:paraId="79F3B33B" w14:textId="77777777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>
        <w:rPr>
          <w:rFonts w:ascii="Arial" w:eastAsia="Times New Roman" w:hAnsi="Arial" w:cs="Arial"/>
          <w:color w:val="000000"/>
          <w:lang w:eastAsia="es-ES"/>
        </w:rPr>
        <w:t xml:space="preserve">Las entradas se pueden adquirir a través de globalentradas.com y hay dos tipos, las que incluyen la asistencia a la </w:t>
      </w:r>
      <w:proofErr w:type="spellStart"/>
      <w:r>
        <w:rPr>
          <w:rFonts w:ascii="Arial" w:eastAsia="Times New Roman" w:hAnsi="Arial" w:cs="Arial"/>
          <w:color w:val="000000"/>
          <w:lang w:eastAsia="es-ES"/>
        </w:rPr>
        <w:t>masterclass</w:t>
      </w:r>
      <w:proofErr w:type="spellEnd"/>
      <w:r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>
        <w:rPr>
          <w:rFonts w:ascii="Arial" w:eastAsia="Times New Roman" w:hAnsi="Arial" w:cs="Arial"/>
          <w:color w:val="000000"/>
          <w:lang w:eastAsia="es-ES"/>
        </w:rPr>
        <w:t>pilates</w:t>
      </w:r>
      <w:proofErr w:type="spellEnd"/>
      <w:r>
        <w:rPr>
          <w:rFonts w:ascii="Arial" w:eastAsia="Times New Roman" w:hAnsi="Arial" w:cs="Arial"/>
          <w:color w:val="000000"/>
          <w:lang w:eastAsia="es-ES"/>
        </w:rPr>
        <w:t xml:space="preserve"> (Pabellón Polideportivo Parque) más el festival durante todo el día a 12€ y las que sólo son para asistir al festival a 10€. Ambas incluyen un plato de comida y una bebida y la entrada para los niños hasta 12 años es gratuita.</w:t>
      </w:r>
    </w:p>
    <w:p w14:paraId="152FC876" w14:textId="77777777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hAnsi="Arial" w:cs="Arial"/>
          <w:color w:val="252126"/>
        </w:rPr>
      </w:pPr>
      <w:r>
        <w:rPr>
          <w:rFonts w:ascii="Arial" w:eastAsia="Times New Roman" w:hAnsi="Arial" w:cs="Arial"/>
          <w:color w:val="000000"/>
          <w:lang w:eastAsia="es-ES"/>
        </w:rPr>
        <w:t xml:space="preserve">La opción de comprar sólo la entrada de </w:t>
      </w:r>
      <w:proofErr w:type="spellStart"/>
      <w:r>
        <w:rPr>
          <w:rFonts w:ascii="Arial" w:eastAsia="Times New Roman" w:hAnsi="Arial" w:cs="Arial"/>
          <w:color w:val="000000"/>
          <w:lang w:eastAsia="es-ES"/>
        </w:rPr>
        <w:t>pilates</w:t>
      </w:r>
      <w:proofErr w:type="spellEnd"/>
      <w:r>
        <w:rPr>
          <w:rFonts w:ascii="Arial" w:eastAsia="Times New Roman" w:hAnsi="Arial" w:cs="Arial"/>
          <w:color w:val="000000"/>
          <w:lang w:eastAsia="es-ES"/>
        </w:rPr>
        <w:t xml:space="preserve"> también es posible por 6€ </w:t>
      </w:r>
      <w:r>
        <w:rPr>
          <w:rStyle w:val="oypena"/>
          <w:rFonts w:ascii="Arial" w:hAnsi="Arial" w:cs="Arial"/>
          <w:color w:val="252126"/>
        </w:rPr>
        <w:t>están a la venta en las oficinas de ASPRONA, Studio Pilates Nieves Azaña y Atención al Cliente en el Corte Inglés.</w:t>
      </w:r>
    </w:p>
    <w:p w14:paraId="652A0B3D" w14:textId="77777777" w:rsidR="0076620A" w:rsidRPr="00846E33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14:paraId="18FE2217" w14:textId="77777777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color w:val="000000"/>
          <w:lang w:eastAsia="es-ES"/>
        </w:rPr>
      </w:pPr>
      <w:r w:rsidRPr="00846E33">
        <w:rPr>
          <w:rFonts w:ascii="Arial" w:eastAsia="Times New Roman" w:hAnsi="Arial" w:cs="Arial"/>
          <w:b/>
          <w:color w:val="000000"/>
          <w:lang w:eastAsia="es-ES"/>
        </w:rPr>
        <w:t>Programación</w:t>
      </w:r>
    </w:p>
    <w:p w14:paraId="686E9AA7" w14:textId="77777777" w:rsidR="0076620A" w:rsidRPr="00846E33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color w:val="000000"/>
          <w:lang w:eastAsia="es-ES"/>
        </w:rPr>
      </w:pPr>
    </w:p>
    <w:p w14:paraId="762FF1C0" w14:textId="77777777" w:rsidR="0076620A" w:rsidRPr="00846E33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hAnsi="Arial" w:cs="Arial"/>
          <w:b/>
          <w:color w:val="252126"/>
        </w:rPr>
      </w:pPr>
      <w:r w:rsidRPr="00846E33">
        <w:rPr>
          <w:rStyle w:val="oypena"/>
          <w:rFonts w:ascii="Arial" w:hAnsi="Arial" w:cs="Arial"/>
          <w:b/>
          <w:color w:val="252126"/>
        </w:rPr>
        <w:t>Mañana: 11 - 14 horas</w:t>
      </w:r>
    </w:p>
    <w:p w14:paraId="285A40F9" w14:textId="77777777" w:rsidR="0076620A" w:rsidRPr="00846E33" w:rsidRDefault="0076620A" w:rsidP="0076620A">
      <w:pPr>
        <w:pStyle w:val="Prrafodelista"/>
        <w:numPr>
          <w:ilvl w:val="0"/>
          <w:numId w:val="1"/>
        </w:num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hAnsi="Arial" w:cs="Arial"/>
          <w:color w:val="252126"/>
        </w:rPr>
      </w:pPr>
      <w:proofErr w:type="spellStart"/>
      <w:r w:rsidRPr="00846E33">
        <w:rPr>
          <w:rStyle w:val="oypena"/>
          <w:rFonts w:ascii="Arial" w:hAnsi="Arial" w:cs="Arial"/>
          <w:bCs/>
          <w:color w:val="252126"/>
        </w:rPr>
        <w:t>Inclucuentos</w:t>
      </w:r>
      <w:proofErr w:type="spellEnd"/>
      <w:r w:rsidRPr="00846E33">
        <w:rPr>
          <w:rStyle w:val="oypena"/>
          <w:rFonts w:ascii="Arial" w:hAnsi="Arial" w:cs="Arial"/>
          <w:bCs/>
          <w:color w:val="252126"/>
        </w:rPr>
        <w:t xml:space="preserve"> </w:t>
      </w:r>
      <w:r w:rsidRPr="00846E33">
        <w:rPr>
          <w:rStyle w:val="oypena"/>
          <w:rFonts w:ascii="Arial" w:hAnsi="Arial" w:cs="Arial"/>
          <w:color w:val="252126"/>
        </w:rPr>
        <w:t>de AMITUR-ASPRONA</w:t>
      </w:r>
    </w:p>
    <w:p w14:paraId="297B4B6D" w14:textId="77777777" w:rsidR="0076620A" w:rsidRPr="00846E33" w:rsidRDefault="0076620A" w:rsidP="0076620A">
      <w:pPr>
        <w:pStyle w:val="Prrafodelista"/>
        <w:numPr>
          <w:ilvl w:val="0"/>
          <w:numId w:val="1"/>
        </w:num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hAnsi="Arial" w:cs="Arial"/>
          <w:bCs/>
          <w:color w:val="252126"/>
        </w:rPr>
      </w:pPr>
      <w:r w:rsidRPr="00846E33">
        <w:rPr>
          <w:rStyle w:val="oypena"/>
          <w:rFonts w:ascii="Arial" w:hAnsi="Arial" w:cs="Arial"/>
          <w:color w:val="252126"/>
        </w:rPr>
        <w:t xml:space="preserve">Mago </w:t>
      </w:r>
      <w:r w:rsidRPr="00846E33">
        <w:rPr>
          <w:rStyle w:val="oypena"/>
          <w:rFonts w:ascii="Arial" w:hAnsi="Arial" w:cs="Arial"/>
          <w:bCs/>
          <w:color w:val="252126"/>
        </w:rPr>
        <w:t>Juanma García</w:t>
      </w:r>
    </w:p>
    <w:p w14:paraId="7A096C8F" w14:textId="77777777" w:rsidR="0076620A" w:rsidRPr="00846E33" w:rsidRDefault="0076620A" w:rsidP="0076620A">
      <w:pPr>
        <w:pStyle w:val="Prrafodelista"/>
        <w:numPr>
          <w:ilvl w:val="0"/>
          <w:numId w:val="1"/>
        </w:num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hAnsi="Arial" w:cs="Arial"/>
          <w:bCs/>
          <w:color w:val="252126"/>
        </w:rPr>
      </w:pPr>
      <w:r w:rsidRPr="00846E33">
        <w:rPr>
          <w:rStyle w:val="oypena"/>
          <w:rFonts w:ascii="Arial" w:hAnsi="Arial" w:cs="Arial"/>
          <w:bCs/>
          <w:color w:val="252126"/>
        </w:rPr>
        <w:t xml:space="preserve">Pilar y Pili </w:t>
      </w:r>
      <w:proofErr w:type="spellStart"/>
      <w:r w:rsidRPr="00846E33">
        <w:rPr>
          <w:rStyle w:val="oypena"/>
          <w:rFonts w:ascii="Arial" w:hAnsi="Arial" w:cs="Arial"/>
          <w:bCs/>
          <w:color w:val="252126"/>
        </w:rPr>
        <w:t>Piloncha</w:t>
      </w:r>
      <w:proofErr w:type="spellEnd"/>
    </w:p>
    <w:p w14:paraId="5696B397" w14:textId="77777777" w:rsidR="0076620A" w:rsidRPr="00257D4B" w:rsidRDefault="0076620A" w:rsidP="0076620A">
      <w:pPr>
        <w:pStyle w:val="Prrafodelista"/>
        <w:numPr>
          <w:ilvl w:val="0"/>
          <w:numId w:val="1"/>
        </w:num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eastAsia="Times New Roman" w:hAnsi="Arial" w:cs="Arial"/>
          <w:color w:val="000000"/>
          <w:lang w:eastAsia="es-ES"/>
        </w:rPr>
      </w:pPr>
      <w:r w:rsidRPr="00846E33">
        <w:rPr>
          <w:rStyle w:val="oypena"/>
          <w:rFonts w:ascii="Arial" w:hAnsi="Arial" w:cs="Arial"/>
          <w:bCs/>
          <w:color w:val="252126"/>
        </w:rPr>
        <w:t xml:space="preserve">Master </w:t>
      </w:r>
      <w:proofErr w:type="spellStart"/>
      <w:r w:rsidRPr="00846E33">
        <w:rPr>
          <w:rStyle w:val="oypena"/>
          <w:rFonts w:ascii="Arial" w:hAnsi="Arial" w:cs="Arial"/>
          <w:bCs/>
          <w:color w:val="252126"/>
        </w:rPr>
        <w:t>Class</w:t>
      </w:r>
      <w:proofErr w:type="spellEnd"/>
      <w:r w:rsidRPr="00846E33">
        <w:rPr>
          <w:rStyle w:val="oypena"/>
          <w:rFonts w:ascii="Arial" w:hAnsi="Arial" w:cs="Arial"/>
          <w:color w:val="252126"/>
        </w:rPr>
        <w:t xml:space="preserve"> Pilates</w:t>
      </w:r>
      <w:r>
        <w:rPr>
          <w:rStyle w:val="oypena"/>
          <w:rFonts w:ascii="Arial" w:hAnsi="Arial" w:cs="Arial"/>
          <w:color w:val="252126"/>
        </w:rPr>
        <w:t xml:space="preserve">, en el Pabellón Polideportivo del Parque (incluye agua, fruta y una banda elástica). </w:t>
      </w:r>
    </w:p>
    <w:p w14:paraId="6E749B9E" w14:textId="77777777" w:rsidR="0076620A" w:rsidRPr="00846E33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hAnsi="Arial" w:cs="Arial"/>
          <w:b/>
          <w:color w:val="252126"/>
        </w:rPr>
      </w:pPr>
      <w:r w:rsidRPr="00846E33">
        <w:rPr>
          <w:rStyle w:val="oypena"/>
          <w:rFonts w:ascii="Arial" w:hAnsi="Arial" w:cs="Arial"/>
          <w:b/>
          <w:color w:val="252126"/>
        </w:rPr>
        <w:t>Mediodía: 14 - 16 horas</w:t>
      </w:r>
    </w:p>
    <w:p w14:paraId="0A82EE98" w14:textId="77777777" w:rsidR="0076620A" w:rsidRPr="00846E33" w:rsidRDefault="0076620A" w:rsidP="0076620A">
      <w:pPr>
        <w:pStyle w:val="Prrafodelista"/>
        <w:numPr>
          <w:ilvl w:val="0"/>
          <w:numId w:val="2"/>
        </w:num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hAnsi="Arial" w:cs="Arial"/>
          <w:bCs/>
          <w:color w:val="252126"/>
        </w:rPr>
      </w:pPr>
      <w:r w:rsidRPr="00846E33">
        <w:rPr>
          <w:rStyle w:val="oypena"/>
          <w:rFonts w:ascii="Arial" w:hAnsi="Arial" w:cs="Arial"/>
          <w:bCs/>
          <w:color w:val="252126"/>
        </w:rPr>
        <w:t>MARIAHDJAY</w:t>
      </w:r>
    </w:p>
    <w:p w14:paraId="5C07E9CD" w14:textId="77777777" w:rsidR="0076620A" w:rsidRPr="00846E33" w:rsidRDefault="0076620A" w:rsidP="0076620A">
      <w:pPr>
        <w:pStyle w:val="Prrafodelista"/>
        <w:numPr>
          <w:ilvl w:val="0"/>
          <w:numId w:val="2"/>
        </w:num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eastAsia="Times New Roman" w:hAnsi="Arial" w:cs="Arial"/>
          <w:color w:val="000000"/>
          <w:lang w:eastAsia="es-ES"/>
        </w:rPr>
      </w:pPr>
      <w:r w:rsidRPr="00846E33">
        <w:rPr>
          <w:rStyle w:val="oypena"/>
          <w:rFonts w:ascii="Arial" w:hAnsi="Arial" w:cs="Arial"/>
          <w:bCs/>
          <w:color w:val="252126"/>
        </w:rPr>
        <w:lastRenderedPageBreak/>
        <w:t>Comida</w:t>
      </w:r>
    </w:p>
    <w:p w14:paraId="36A13A3C" w14:textId="77777777" w:rsidR="0076620A" w:rsidRPr="00257D4B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hAnsi="Arial" w:cs="Arial"/>
          <w:b/>
          <w:color w:val="252126"/>
        </w:rPr>
      </w:pPr>
      <w:r w:rsidRPr="00257D4B">
        <w:rPr>
          <w:rStyle w:val="oypena"/>
          <w:rFonts w:ascii="Arial" w:hAnsi="Arial" w:cs="Arial"/>
          <w:b/>
          <w:color w:val="252126"/>
        </w:rPr>
        <w:t>Tarde: 16 - 20 horas</w:t>
      </w:r>
    </w:p>
    <w:p w14:paraId="6243E4B0" w14:textId="77777777" w:rsidR="0076620A" w:rsidRPr="00846E33" w:rsidRDefault="0076620A" w:rsidP="0076620A">
      <w:pPr>
        <w:pStyle w:val="Prrafodelista"/>
        <w:numPr>
          <w:ilvl w:val="0"/>
          <w:numId w:val="3"/>
        </w:numPr>
        <w:shd w:val="clear" w:color="auto" w:fill="FFFFFF"/>
        <w:spacing w:after="0" w:line="276" w:lineRule="auto"/>
        <w:jc w:val="both"/>
        <w:textAlignment w:val="baseline"/>
        <w:rPr>
          <w:rStyle w:val="oypena"/>
          <w:rFonts w:ascii="Arial" w:hAnsi="Arial" w:cs="Arial"/>
          <w:color w:val="252126"/>
        </w:rPr>
      </w:pPr>
      <w:r w:rsidRPr="00846E33">
        <w:rPr>
          <w:rStyle w:val="oypena"/>
          <w:rFonts w:ascii="Arial" w:hAnsi="Arial" w:cs="Arial"/>
          <w:bCs/>
          <w:color w:val="252126"/>
        </w:rPr>
        <w:t xml:space="preserve">Sketch </w:t>
      </w:r>
      <w:proofErr w:type="spellStart"/>
      <w:r w:rsidRPr="00846E33">
        <w:rPr>
          <w:rStyle w:val="oypena"/>
          <w:rFonts w:ascii="Arial" w:hAnsi="Arial" w:cs="Arial"/>
          <w:bCs/>
          <w:color w:val="252126"/>
        </w:rPr>
        <w:t>Tricicle</w:t>
      </w:r>
      <w:proofErr w:type="spellEnd"/>
      <w:r w:rsidRPr="00846E33">
        <w:rPr>
          <w:rStyle w:val="oypena"/>
          <w:rFonts w:ascii="Arial" w:hAnsi="Arial" w:cs="Arial"/>
          <w:b/>
          <w:bCs/>
          <w:color w:val="252126"/>
        </w:rPr>
        <w:t xml:space="preserve"> </w:t>
      </w:r>
      <w:r w:rsidRPr="00846E33">
        <w:rPr>
          <w:rStyle w:val="oypena"/>
          <w:rFonts w:ascii="Arial" w:hAnsi="Arial" w:cs="Arial"/>
          <w:color w:val="252126"/>
        </w:rPr>
        <w:t xml:space="preserve">de ASPRONA en </w:t>
      </w:r>
      <w:proofErr w:type="spellStart"/>
      <w:r w:rsidRPr="00846E33">
        <w:rPr>
          <w:rStyle w:val="oypena"/>
          <w:rFonts w:ascii="Arial" w:hAnsi="Arial" w:cs="Arial"/>
          <w:color w:val="252126"/>
        </w:rPr>
        <w:t>Caudete</w:t>
      </w:r>
      <w:proofErr w:type="spellEnd"/>
    </w:p>
    <w:p w14:paraId="61A92C6C" w14:textId="77777777" w:rsidR="0076620A" w:rsidRPr="00846E33" w:rsidRDefault="0076620A" w:rsidP="0076620A">
      <w:pPr>
        <w:pStyle w:val="Prrafodelista"/>
        <w:numPr>
          <w:ilvl w:val="0"/>
          <w:numId w:val="3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846E33">
        <w:rPr>
          <w:rFonts w:ascii="Arial" w:eastAsia="Times New Roman" w:hAnsi="Arial" w:cs="Arial"/>
          <w:bCs/>
          <w:color w:val="000000"/>
          <w:lang w:eastAsia="es-ES"/>
        </w:rPr>
        <w:t xml:space="preserve">Germán </w:t>
      </w:r>
      <w:proofErr w:type="spellStart"/>
      <w:r w:rsidRPr="00846E33">
        <w:rPr>
          <w:rFonts w:ascii="Arial" w:eastAsia="Times New Roman" w:hAnsi="Arial" w:cs="Arial"/>
          <w:bCs/>
          <w:color w:val="000000"/>
          <w:lang w:eastAsia="es-ES"/>
        </w:rPr>
        <w:t>Scass</w:t>
      </w:r>
      <w:r>
        <w:rPr>
          <w:rFonts w:ascii="Arial" w:eastAsia="Times New Roman" w:hAnsi="Arial" w:cs="Arial"/>
          <w:bCs/>
          <w:color w:val="000000"/>
          <w:lang w:eastAsia="es-ES"/>
        </w:rPr>
        <w:t>o</w:t>
      </w:r>
      <w:proofErr w:type="spellEnd"/>
      <w:r w:rsidRPr="00846E33">
        <w:rPr>
          <w:rFonts w:ascii="Arial" w:eastAsia="Times New Roman" w:hAnsi="Arial" w:cs="Arial"/>
          <w:bCs/>
          <w:color w:val="000000"/>
          <w:lang w:eastAsia="es-ES"/>
        </w:rPr>
        <w:t xml:space="preserve"> </w:t>
      </w:r>
      <w:r w:rsidRPr="00846E33">
        <w:rPr>
          <w:rFonts w:ascii="Arial" w:eastAsia="Times New Roman" w:hAnsi="Arial" w:cs="Arial"/>
          <w:color w:val="000000"/>
          <w:lang w:eastAsia="es-ES"/>
        </w:rPr>
        <w:t xml:space="preserve">con la colaboración de </w:t>
      </w:r>
      <w:r>
        <w:rPr>
          <w:rFonts w:ascii="Arial" w:eastAsia="Times New Roman" w:hAnsi="Arial" w:cs="Arial"/>
          <w:bCs/>
          <w:color w:val="000000"/>
          <w:lang w:eastAsia="es-ES"/>
        </w:rPr>
        <w:t>I</w:t>
      </w:r>
      <w:r w:rsidRPr="00846E33">
        <w:rPr>
          <w:rFonts w:ascii="Arial" w:eastAsia="Times New Roman" w:hAnsi="Arial" w:cs="Arial"/>
          <w:bCs/>
          <w:color w:val="000000"/>
          <w:lang w:eastAsia="es-ES"/>
        </w:rPr>
        <w:t xml:space="preserve">rene </w:t>
      </w:r>
      <w:proofErr w:type="spellStart"/>
      <w:r>
        <w:rPr>
          <w:rFonts w:ascii="Arial" w:eastAsia="Times New Roman" w:hAnsi="Arial" w:cs="Arial"/>
          <w:bCs/>
          <w:color w:val="000000"/>
          <w:lang w:eastAsia="es-ES"/>
        </w:rPr>
        <w:t>L</w:t>
      </w:r>
      <w:r w:rsidRPr="00846E33">
        <w:rPr>
          <w:rFonts w:ascii="Arial" w:eastAsia="Times New Roman" w:hAnsi="Arial" w:cs="Arial"/>
          <w:bCs/>
          <w:color w:val="000000"/>
          <w:lang w:eastAsia="es-ES"/>
        </w:rPr>
        <w:t>orite</w:t>
      </w:r>
      <w:proofErr w:type="spellEnd"/>
      <w:r w:rsidRPr="00846E33">
        <w:rPr>
          <w:rFonts w:ascii="Arial" w:eastAsia="Times New Roman" w:hAnsi="Arial" w:cs="Arial"/>
          <w:bCs/>
          <w:color w:val="000000"/>
          <w:lang w:eastAsia="es-ES"/>
        </w:rPr>
        <w:t xml:space="preserve"> </w:t>
      </w:r>
      <w:r w:rsidRPr="00846E33">
        <w:rPr>
          <w:rFonts w:ascii="Arial" w:eastAsia="Times New Roman" w:hAnsi="Arial" w:cs="Arial"/>
          <w:color w:val="000000"/>
          <w:lang w:eastAsia="es-ES"/>
        </w:rPr>
        <w:t>de ASPRONA</w:t>
      </w:r>
      <w:r>
        <w:rPr>
          <w:rFonts w:ascii="Arial" w:eastAsia="Times New Roman" w:hAnsi="Arial" w:cs="Arial"/>
          <w:color w:val="000000"/>
          <w:lang w:eastAsia="es-ES"/>
        </w:rPr>
        <w:t xml:space="preserve"> </w:t>
      </w:r>
    </w:p>
    <w:p w14:paraId="321A0812" w14:textId="77777777" w:rsidR="0076620A" w:rsidRPr="00846E33" w:rsidRDefault="0076620A" w:rsidP="0076620A">
      <w:pPr>
        <w:pStyle w:val="Prrafodelista"/>
        <w:numPr>
          <w:ilvl w:val="0"/>
          <w:numId w:val="3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846E33">
        <w:rPr>
          <w:rFonts w:ascii="Arial" w:eastAsia="Times New Roman" w:hAnsi="Arial" w:cs="Arial"/>
          <w:color w:val="000000"/>
          <w:lang w:eastAsia="es-ES"/>
        </w:rPr>
        <w:t xml:space="preserve">Agente </w:t>
      </w:r>
      <w:proofErr w:type="spellStart"/>
      <w:r>
        <w:rPr>
          <w:rFonts w:ascii="Arial" w:eastAsia="Times New Roman" w:hAnsi="Arial" w:cs="Arial"/>
          <w:bCs/>
          <w:color w:val="000000"/>
          <w:lang w:eastAsia="es-ES"/>
        </w:rPr>
        <w:t>Clarice</w:t>
      </w:r>
      <w:proofErr w:type="spellEnd"/>
    </w:p>
    <w:p w14:paraId="2BB47667" w14:textId="77777777" w:rsidR="0076620A" w:rsidRPr="00846E33" w:rsidRDefault="0076620A" w:rsidP="0076620A">
      <w:pPr>
        <w:pStyle w:val="Prrafodelista"/>
        <w:numPr>
          <w:ilvl w:val="0"/>
          <w:numId w:val="3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  <w:r w:rsidRPr="00846E33">
        <w:rPr>
          <w:rFonts w:ascii="Arial" w:eastAsia="Times New Roman" w:hAnsi="Arial" w:cs="Arial"/>
          <w:bCs/>
          <w:color w:val="000000"/>
          <w:lang w:eastAsia="es-ES"/>
        </w:rPr>
        <w:t>Septiembre</w:t>
      </w:r>
    </w:p>
    <w:p w14:paraId="452F1B6B" w14:textId="77777777" w:rsidR="0076620A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u w:val="single"/>
          <w:lang w:eastAsia="es-ES"/>
        </w:rPr>
      </w:pPr>
    </w:p>
    <w:p w14:paraId="5B5B15B0" w14:textId="766DFC54" w:rsidR="005174FF" w:rsidRPr="005174FF" w:rsidRDefault="005174FF" w:rsidP="005174FF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u w:val="single"/>
          <w:lang w:eastAsia="es-ES"/>
        </w:rPr>
      </w:pPr>
      <w:r w:rsidRPr="005174FF">
        <w:rPr>
          <w:rFonts w:ascii="Arial" w:eastAsia="Times New Roman" w:hAnsi="Arial" w:cs="Arial"/>
          <w:color w:val="000000"/>
          <w:lang w:eastAsia="es-ES"/>
        </w:rPr>
        <w:t xml:space="preserve">También </w:t>
      </w:r>
      <w:r>
        <w:rPr>
          <w:rFonts w:ascii="Arial" w:eastAsia="Times New Roman" w:hAnsi="Arial" w:cs="Arial"/>
          <w:color w:val="000000"/>
          <w:lang w:eastAsia="es-ES"/>
        </w:rPr>
        <w:t xml:space="preserve">contará con un mercadillo de artesanos y mini puestos de feria </w:t>
      </w:r>
      <w:r w:rsidRPr="005174FF">
        <w:rPr>
          <w:rFonts w:ascii="Arial" w:eastAsia="Times New Roman" w:hAnsi="Arial" w:cs="Arial"/>
          <w:color w:val="000000"/>
          <w:lang w:eastAsia="es-ES"/>
        </w:rPr>
        <w:t>tiro al bote, patitos, caza monstruos, globos dardos...</w:t>
      </w:r>
      <w:r>
        <w:rPr>
          <w:rFonts w:ascii="Arial" w:eastAsia="Times New Roman" w:hAnsi="Arial" w:cs="Arial"/>
          <w:color w:val="000000"/>
          <w:lang w:eastAsia="es-ES"/>
        </w:rPr>
        <w:t xml:space="preserve"> y los personajes de Mario Bross.</w:t>
      </w:r>
    </w:p>
    <w:p w14:paraId="3B3BB515" w14:textId="431580D4" w:rsidR="0076620A" w:rsidRPr="005174FF" w:rsidRDefault="0076620A" w:rsidP="0076620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lang w:eastAsia="es-ES"/>
        </w:rPr>
      </w:pPr>
    </w:p>
    <w:p w14:paraId="7C9EBEF7" w14:textId="77777777" w:rsidR="0076620A" w:rsidRDefault="0076620A" w:rsidP="0076620A">
      <w:pPr>
        <w:rPr>
          <w:rFonts w:ascii="Arial" w:eastAsia="Times New Roman" w:hAnsi="Arial" w:cs="Arial"/>
          <w:lang w:eastAsia="es-ES"/>
        </w:rPr>
      </w:pPr>
    </w:p>
    <w:p w14:paraId="71110FD9" w14:textId="77777777" w:rsidR="0076620A" w:rsidRPr="00257D4B" w:rsidRDefault="0076620A" w:rsidP="0076620A">
      <w:pPr>
        <w:tabs>
          <w:tab w:val="left" w:pos="7511"/>
        </w:tabs>
        <w:rPr>
          <w:rFonts w:ascii="Arial" w:eastAsia="Times New Roman" w:hAnsi="Arial" w:cs="Arial"/>
          <w:u w:val="single"/>
          <w:lang w:eastAsia="es-ES"/>
        </w:rPr>
      </w:pPr>
      <w:r>
        <w:rPr>
          <w:rFonts w:ascii="Arial" w:eastAsia="Times New Roman" w:hAnsi="Arial" w:cs="Arial"/>
          <w:lang w:eastAsia="es-ES"/>
        </w:rPr>
        <w:tab/>
      </w:r>
    </w:p>
    <w:p w14:paraId="21CF5AA9" w14:textId="77777777" w:rsidR="007F5124" w:rsidRPr="00862999" w:rsidRDefault="007F5124" w:rsidP="0076620A">
      <w:pPr>
        <w:spacing w:line="276" w:lineRule="auto"/>
        <w:jc w:val="both"/>
        <w:rPr>
          <w:rFonts w:ascii="Arial" w:eastAsia="Times New Roman" w:hAnsi="Arial" w:cs="Arial"/>
          <w:color w:val="000000"/>
          <w:lang w:eastAsia="es-ES"/>
        </w:rPr>
      </w:pPr>
    </w:p>
    <w:sectPr w:rsidR="007F5124" w:rsidRPr="008629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55961"/>
    <w:multiLevelType w:val="hybridMultilevel"/>
    <w:tmpl w:val="740A38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D04EE"/>
    <w:multiLevelType w:val="multilevel"/>
    <w:tmpl w:val="AB28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237401"/>
    <w:multiLevelType w:val="hybridMultilevel"/>
    <w:tmpl w:val="35A69B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D7078"/>
    <w:multiLevelType w:val="hybridMultilevel"/>
    <w:tmpl w:val="E4368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EF6"/>
    <w:rsid w:val="00035918"/>
    <w:rsid w:val="000532E2"/>
    <w:rsid w:val="00104DFD"/>
    <w:rsid w:val="001556EF"/>
    <w:rsid w:val="001A5466"/>
    <w:rsid w:val="0021063B"/>
    <w:rsid w:val="002657CA"/>
    <w:rsid w:val="002E35FA"/>
    <w:rsid w:val="00361FB6"/>
    <w:rsid w:val="003672BC"/>
    <w:rsid w:val="00394224"/>
    <w:rsid w:val="003E30E3"/>
    <w:rsid w:val="00421D96"/>
    <w:rsid w:val="00470614"/>
    <w:rsid w:val="004C67D5"/>
    <w:rsid w:val="004F0458"/>
    <w:rsid w:val="005174FF"/>
    <w:rsid w:val="00521EF6"/>
    <w:rsid w:val="00577CCC"/>
    <w:rsid w:val="005B727C"/>
    <w:rsid w:val="005E0F03"/>
    <w:rsid w:val="006C70F6"/>
    <w:rsid w:val="007260E8"/>
    <w:rsid w:val="0076620A"/>
    <w:rsid w:val="007B1CE0"/>
    <w:rsid w:val="007C1ABA"/>
    <w:rsid w:val="007F5124"/>
    <w:rsid w:val="00844320"/>
    <w:rsid w:val="0085268F"/>
    <w:rsid w:val="00862999"/>
    <w:rsid w:val="008B3A51"/>
    <w:rsid w:val="008D2E29"/>
    <w:rsid w:val="009478ED"/>
    <w:rsid w:val="009F34C4"/>
    <w:rsid w:val="00A02F15"/>
    <w:rsid w:val="00A94AC5"/>
    <w:rsid w:val="00A950A5"/>
    <w:rsid w:val="00AB4A15"/>
    <w:rsid w:val="00B92A74"/>
    <w:rsid w:val="00C32EA4"/>
    <w:rsid w:val="00C65426"/>
    <w:rsid w:val="00CA69BE"/>
    <w:rsid w:val="00CE3D92"/>
    <w:rsid w:val="00D6235C"/>
    <w:rsid w:val="00D82FA0"/>
    <w:rsid w:val="00EE24D3"/>
    <w:rsid w:val="00F7465B"/>
    <w:rsid w:val="00F86949"/>
    <w:rsid w:val="00FB5F74"/>
    <w:rsid w:val="00FD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7922A"/>
  <w15:chartTrackingRefBased/>
  <w15:docId w15:val="{4883B010-AA5D-4DA6-AC03-C52EF0E7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35918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0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70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77CCC"/>
    <w:rPr>
      <w:color w:val="605E5C"/>
      <w:shd w:val="clear" w:color="auto" w:fill="E1DFDD"/>
    </w:rPr>
  </w:style>
  <w:style w:type="character" w:customStyle="1" w:styleId="oypena">
    <w:name w:val="oypena"/>
    <w:basedOn w:val="Fuentedeprrafopredeter"/>
    <w:rsid w:val="0076620A"/>
  </w:style>
  <w:style w:type="paragraph" w:styleId="Prrafodelista">
    <w:name w:val="List Paragraph"/>
    <w:basedOn w:val="Normal"/>
    <w:uiPriority w:val="34"/>
    <w:qFormat/>
    <w:rsid w:val="007662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17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74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622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Abellán</dc:creator>
  <cp:keywords/>
  <dc:description/>
  <cp:lastModifiedBy>usuario</cp:lastModifiedBy>
  <cp:revision>5</cp:revision>
  <cp:lastPrinted>2024-03-12T11:46:00Z</cp:lastPrinted>
  <dcterms:created xsi:type="dcterms:W3CDTF">2024-03-12T11:37:00Z</dcterms:created>
  <dcterms:modified xsi:type="dcterms:W3CDTF">2024-07-10T07:17:00Z</dcterms:modified>
</cp:coreProperties>
</file>